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E44" w:rsidRDefault="00E9558A" w:rsidP="00E9558A">
      <w:pPr>
        <w:jc w:val="both"/>
        <w:rPr>
          <w:rFonts w:asciiTheme="minorBidi" w:hAnsiTheme="minorBidi"/>
          <w:sz w:val="20"/>
          <w:szCs w:val="20"/>
          <w:lang w:val="id-ID"/>
        </w:rPr>
      </w:pPr>
      <w:r>
        <w:rPr>
          <w:rFonts w:asciiTheme="minorBidi" w:hAnsiTheme="minorBidi"/>
          <w:sz w:val="20"/>
          <w:szCs w:val="20"/>
          <w:lang w:val="id-ID"/>
        </w:rPr>
        <w:t>Buat 1 artikel 500 kata, 1 paragraf 3-4 kalimat</w:t>
      </w:r>
    </w:p>
    <w:p w:rsidR="00E9558A" w:rsidRDefault="00E9558A" w:rsidP="00E9558A">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E9558A">
        <w:rPr>
          <w:rFonts w:asciiTheme="minorBidi" w:hAnsiTheme="minorBidi"/>
          <w:color w:val="0070C0"/>
          <w:sz w:val="20"/>
          <w:szCs w:val="20"/>
          <w:lang w:val="id-ID"/>
        </w:rPr>
        <w:t>coir geo-textile untuk hydroseeding</w:t>
      </w:r>
    </w:p>
    <w:p w:rsidR="00E9558A" w:rsidRDefault="00E9558A" w:rsidP="00E9558A">
      <w:pPr>
        <w:jc w:val="center"/>
        <w:rPr>
          <w:rFonts w:asciiTheme="minorBidi" w:hAnsiTheme="minorBidi"/>
          <w:b/>
          <w:bCs/>
          <w:sz w:val="20"/>
          <w:szCs w:val="20"/>
          <w:lang w:val="id-ID"/>
        </w:rPr>
      </w:pPr>
      <w:r>
        <w:rPr>
          <w:rFonts w:asciiTheme="minorBidi" w:hAnsiTheme="minorBidi"/>
          <w:b/>
          <w:bCs/>
          <w:sz w:val="20"/>
          <w:szCs w:val="20"/>
          <w:lang w:val="id-ID"/>
        </w:rPr>
        <w:t>Manfaat Coir Geo-textile untuk Hydroseeding</w:t>
      </w:r>
    </w:p>
    <w:p w:rsidR="001E56A5" w:rsidRDefault="001E56A5" w:rsidP="001E56A5">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Sabut kelapa seringkali dibiarkan terbuang begitu saja disampah setelah mengambil buahnya. Jaring sabut pada kelapa atau disebut juga dengan coir geo-textile merupakan suatu produk yang bisa dibilang ramah lingkungan. Selain bahannya mudah didapatkan dimana pun, jaring sabut kelapa memiliki banyak kegunaan dan manfaat untuk kehidupan manusia. Berikut ini manfaat </w:t>
      </w:r>
      <w:r w:rsidRPr="001E56A5">
        <w:rPr>
          <w:rFonts w:asciiTheme="minorBidi" w:hAnsiTheme="minorBidi"/>
          <w:color w:val="0070C0"/>
          <w:sz w:val="20"/>
          <w:szCs w:val="20"/>
          <w:lang w:val="id-ID"/>
        </w:rPr>
        <w:t>coir geo-textile untuk hydroseeding</w:t>
      </w:r>
      <w:r>
        <w:rPr>
          <w:rFonts w:asciiTheme="minorBidi" w:hAnsiTheme="minorBidi"/>
          <w:sz w:val="20"/>
          <w:szCs w:val="20"/>
          <w:lang w:val="id-ID"/>
        </w:rPr>
        <w:t xml:space="preserve"> yang perlu Anda ketahui: </w:t>
      </w:r>
    </w:p>
    <w:p w:rsidR="001E56A5" w:rsidRPr="00F22DD8" w:rsidRDefault="00F22DD8" w:rsidP="001E56A5">
      <w:pPr>
        <w:pStyle w:val="ListParagraph"/>
        <w:numPr>
          <w:ilvl w:val="0"/>
          <w:numId w:val="1"/>
        </w:numPr>
        <w:jc w:val="both"/>
        <w:rPr>
          <w:rFonts w:asciiTheme="minorBidi" w:hAnsiTheme="minorBidi"/>
          <w:b/>
          <w:bCs/>
          <w:sz w:val="20"/>
          <w:szCs w:val="20"/>
          <w:lang w:val="id-ID"/>
        </w:rPr>
      </w:pPr>
      <w:r w:rsidRPr="00F22DD8">
        <w:rPr>
          <w:rFonts w:asciiTheme="minorBidi" w:hAnsiTheme="minorBidi"/>
          <w:b/>
          <w:bCs/>
          <w:sz w:val="20"/>
          <w:szCs w:val="20"/>
          <w:lang w:val="id-ID"/>
        </w:rPr>
        <w:t>Kegunaan coir geo-textile</w:t>
      </w:r>
    </w:p>
    <w:p w:rsidR="00F22DD8" w:rsidRDefault="00F22DD8" w:rsidP="00F22DD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Banyak yang mempercayai bahwa sabut kelapa memiliki ketahanan yang tinggi, dapat menyerap air, juga tahan akan sinar matahari. Sehingga, jika digunakan pada sofa ataupu springbed akan tetap awet dan tidak berjamur. Banyak yang tidak mengetahui bahwa </w:t>
      </w:r>
      <w:r w:rsidRPr="00F22DD8">
        <w:rPr>
          <w:rFonts w:asciiTheme="minorBidi" w:hAnsiTheme="minorBidi"/>
          <w:color w:val="0070C0"/>
          <w:sz w:val="20"/>
          <w:szCs w:val="20"/>
          <w:lang w:val="id-ID"/>
        </w:rPr>
        <w:t xml:space="preserve">coir geo-textile untuk hydroseeding </w:t>
      </w:r>
      <w:r>
        <w:rPr>
          <w:rFonts w:asciiTheme="minorBidi" w:hAnsiTheme="minorBidi"/>
          <w:sz w:val="20"/>
          <w:szCs w:val="20"/>
          <w:lang w:val="id-ID"/>
        </w:rPr>
        <w:t>ini berguna untuk beberapa hal:</w:t>
      </w:r>
    </w:p>
    <w:p w:rsidR="00F22DD8" w:rsidRDefault="00F22DD8" w:rsidP="00F22DD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Coir geo-textile digunakan untuk suatu media tumbuh untuk tanaman.</w:t>
      </w:r>
    </w:p>
    <w:p w:rsidR="00F22DD8" w:rsidRDefault="00F22DD8" w:rsidP="00F22DD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Selain itu, membantu memberikan perlindungan pada tanah ataupun lahan yang mengalami kemiringan ataupun longsor. </w:t>
      </w:r>
    </w:p>
    <w:p w:rsidR="00F22DD8" w:rsidRDefault="00F22DD8" w:rsidP="00F22DD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Membantu dalam menjaga kestabilan pada tanah, sekaligus mencegah terjadinya pengikisian tanah. </w:t>
      </w:r>
    </w:p>
    <w:p w:rsidR="00F22DD8" w:rsidRDefault="00F22DD8" w:rsidP="00F22DD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Coir geo-textile ini juga bisa dipakai untuk pembuatan jalan beraspal dikarenakan memiliki kekuatan yang cukup tinggi pada semua seratnya dan memiliki penyerapan air yang cukup tinggi dengan perkiraan pembengkakan berukuran sangat kecil, dalam hal ini bagus untuk tanah agraria. </w:t>
      </w:r>
    </w:p>
    <w:p w:rsidR="00F22DD8" w:rsidRDefault="00F22DD8" w:rsidP="00783FBC">
      <w:pPr>
        <w:ind w:left="709" w:firstLine="709"/>
        <w:jc w:val="both"/>
        <w:rPr>
          <w:rFonts w:asciiTheme="minorBidi" w:hAnsiTheme="minorBidi"/>
          <w:sz w:val="20"/>
          <w:szCs w:val="20"/>
          <w:lang w:val="id-ID"/>
        </w:rPr>
      </w:pPr>
      <w:r w:rsidRPr="00F22DD8">
        <w:rPr>
          <w:rFonts w:asciiTheme="minorBidi" w:hAnsiTheme="minorBidi"/>
          <w:sz w:val="20"/>
          <w:szCs w:val="20"/>
          <w:lang w:val="id-ID"/>
        </w:rPr>
        <w:t xml:space="preserve">Dalam hal ini, sabut kelapa sangat membantu daerah-daerah pegunungan yang seringkali mengalami erosi </w:t>
      </w:r>
      <w:r w:rsidR="00783FBC">
        <w:rPr>
          <w:rFonts w:asciiTheme="minorBidi" w:hAnsiTheme="minorBidi"/>
          <w:sz w:val="20"/>
          <w:szCs w:val="20"/>
          <w:lang w:val="id-ID"/>
        </w:rPr>
        <w:t>tanah akibat curah hujan yang tinggi, longsor, dan sebagainya. Selain itu, sabut kelapa juga terbukti membantu lereng-lereng yang tandus dan lahan tambang yang mengalami kerusakan. Bisa juga digunakan pada area pinggiran pantai ataupun sungai, drainase, dan reklamasi tanah. Dijadikan sebagai pengendali dari kemiringan tanah ataupun lereng, karena sabut kelapa dapat menstabilkan tanah dan menyerap air dengan optimal. Coir geo-textile ini juga seringkali digunakan untuk pembangunan seperti pembuatan jalan</w:t>
      </w:r>
      <w:r w:rsidR="00AF4467">
        <w:rPr>
          <w:rFonts w:asciiTheme="minorBidi" w:hAnsiTheme="minorBidi"/>
          <w:sz w:val="20"/>
          <w:szCs w:val="20"/>
          <w:lang w:val="id-ID"/>
        </w:rPr>
        <w:t xml:space="preserve"> menggantikan ideal geosynthetics yang seringkali digunakan. Melalui sabut kelapa ini, menjadi solusi yang efektif untuk beberapa menangani kendala diatas.</w:t>
      </w:r>
    </w:p>
    <w:p w:rsidR="00AF4467" w:rsidRPr="00A16B72" w:rsidRDefault="00AF4467" w:rsidP="00AF4467">
      <w:pPr>
        <w:pStyle w:val="ListParagraph"/>
        <w:numPr>
          <w:ilvl w:val="0"/>
          <w:numId w:val="1"/>
        </w:numPr>
        <w:jc w:val="both"/>
        <w:rPr>
          <w:rFonts w:asciiTheme="minorBidi" w:hAnsiTheme="minorBidi"/>
          <w:b/>
          <w:bCs/>
          <w:sz w:val="20"/>
          <w:szCs w:val="20"/>
          <w:lang w:val="id-ID"/>
        </w:rPr>
      </w:pPr>
      <w:r w:rsidRPr="00A16B72">
        <w:rPr>
          <w:rFonts w:asciiTheme="minorBidi" w:hAnsiTheme="minorBidi"/>
          <w:b/>
          <w:bCs/>
          <w:sz w:val="20"/>
          <w:szCs w:val="20"/>
          <w:lang w:val="id-ID"/>
        </w:rPr>
        <w:t>Manfaat coir geo-textile</w:t>
      </w:r>
    </w:p>
    <w:p w:rsidR="00AF4467" w:rsidRDefault="00AF4467" w:rsidP="00AF446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Selain kegunaannya, </w:t>
      </w:r>
      <w:r w:rsidRPr="00AF4467">
        <w:rPr>
          <w:rFonts w:asciiTheme="minorBidi" w:hAnsiTheme="minorBidi"/>
          <w:color w:val="0070C0"/>
          <w:sz w:val="20"/>
          <w:szCs w:val="20"/>
          <w:lang w:val="id-ID"/>
        </w:rPr>
        <w:t xml:space="preserve">coir geo-textile untuk hydroseeding </w:t>
      </w:r>
      <w:r>
        <w:rPr>
          <w:rFonts w:asciiTheme="minorBidi" w:hAnsiTheme="minorBidi"/>
          <w:sz w:val="20"/>
          <w:szCs w:val="20"/>
          <w:lang w:val="id-ID"/>
        </w:rPr>
        <w:t>juga memiliki banyak manfaat yang bisa Anda gunakan, seperti penjelasan berikut ini:</w:t>
      </w:r>
    </w:p>
    <w:p w:rsidR="00AF4467" w:rsidRDefault="00AF4467" w:rsidP="00AF4467">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Membantu menangani gulma dan memperbaiki tanah</w:t>
      </w:r>
    </w:p>
    <w:p w:rsidR="00AF4467" w:rsidRDefault="00AF4467" w:rsidP="00AF4467">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Menghasilkan nutrisi yang bagus untuk tanah</w:t>
      </w:r>
    </w:p>
    <w:p w:rsidR="00AF4467" w:rsidRDefault="00AF4467" w:rsidP="00AF4467">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Dapat memberikan kekuatan untuk bibir drainase</w:t>
      </w:r>
    </w:p>
    <w:p w:rsidR="00AF4467" w:rsidRDefault="00AF4467" w:rsidP="00AF4467">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Dapat membantu menjadikan tanah yang mapan setelah mencapai usia tiga tahun, dan mensupport tanah yang baik dan menghasilkan vegetasi yang alami.</w:t>
      </w:r>
    </w:p>
    <w:p w:rsidR="00AF4467" w:rsidRDefault="00AF4467" w:rsidP="00AF4467">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Mempunyai kemampuan yang alami dalam mempertahankan dan juga melindungi kelembapan dari paparan sinar matahari</w:t>
      </w:r>
    </w:p>
    <w:p w:rsidR="00AF4467" w:rsidRDefault="00AF4467" w:rsidP="00AF4467">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Membantu mencegah dan mengendalikan erosi</w:t>
      </w:r>
    </w:p>
    <w:p w:rsidR="00AF4467" w:rsidRDefault="00AF4467" w:rsidP="00AF4467">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Dapat membantu secara efektif penyerapan air dan mencegah tanah yang mengalami kekeringan.</w:t>
      </w:r>
    </w:p>
    <w:p w:rsidR="00AF4467" w:rsidRPr="00AF4467" w:rsidRDefault="00AF4467" w:rsidP="00AF4467">
      <w:pPr>
        <w:ind w:left="720" w:firstLine="720"/>
        <w:jc w:val="both"/>
        <w:rPr>
          <w:rFonts w:asciiTheme="minorBidi" w:hAnsiTheme="minorBidi"/>
          <w:sz w:val="20"/>
          <w:szCs w:val="20"/>
          <w:lang w:val="id-ID"/>
        </w:rPr>
      </w:pPr>
      <w:r>
        <w:rPr>
          <w:rFonts w:asciiTheme="minorBidi" w:hAnsiTheme="minorBidi"/>
          <w:sz w:val="20"/>
          <w:szCs w:val="20"/>
          <w:lang w:val="id-ID"/>
        </w:rPr>
        <w:lastRenderedPageBreak/>
        <w:t xml:space="preserve">Setelah melihat banyaknya kegunaan dan manfaatnya, informasi diatas bisa dijadikan inspirasi untuk memanfaatkan jaring sabut kelapa yang sering dibuang begitu saja. </w:t>
      </w:r>
      <w:r w:rsidR="00A16B72">
        <w:rPr>
          <w:rFonts w:asciiTheme="minorBidi" w:hAnsiTheme="minorBidi"/>
          <w:sz w:val="20"/>
          <w:szCs w:val="20"/>
          <w:lang w:val="id-ID"/>
        </w:rPr>
        <w:t>Jika daerah Anda merupakan penghasil kelapa dalam jumlah yang besar. Ada baiknya mengajak gerakan anak muda ataupun warga di daerah untuk membangun kreativitasnya untuk memanfaatkan sesuatu yang dianggap tidak bernilai seperti sabut kelapa menjadi sesuatu yang bernilai. Apalagi daerah yang Anda tinggali memiliki banyak kendala tanah, curah hujan yang tinggi, dan masih banyak lagi. Dalam mengisi kekosongan warganya, membuat jaring dari sabut kelapa merupakan ide yang cocok untuk menghasilkan banyak cuan. Anda bisa memulainya sendiri untuk merasakan manfaat dan kegunaan dari jaring sabut kelapa tersebut. Jika Anda mengalami kesulitan dalam membuatnya, Anda bisa mencari video-video tutorial proses pembuatan serta meminta bantuan terhadap keluarga atau teman Anda sampai jaring sabut kelapa berhasil di buat. Selamat mencoba!</w:t>
      </w:r>
      <w:bookmarkStart w:id="0" w:name="_GoBack"/>
      <w:bookmarkEnd w:id="0"/>
    </w:p>
    <w:sectPr w:rsidR="00AF4467" w:rsidRPr="00AF44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571F8"/>
    <w:multiLevelType w:val="hybridMultilevel"/>
    <w:tmpl w:val="0B3AF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263CB3"/>
    <w:multiLevelType w:val="hybridMultilevel"/>
    <w:tmpl w:val="5E1CD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55000"/>
    <w:multiLevelType w:val="hybridMultilevel"/>
    <w:tmpl w:val="9B521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58A"/>
    <w:rsid w:val="001E56A5"/>
    <w:rsid w:val="00783FBC"/>
    <w:rsid w:val="00A16B72"/>
    <w:rsid w:val="00AC6E44"/>
    <w:rsid w:val="00AF4467"/>
    <w:rsid w:val="00E9558A"/>
    <w:rsid w:val="00F22D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2022-01-02T01:09:00Z</dcterms:created>
  <dcterms:modified xsi:type="dcterms:W3CDTF">2022-01-02T02:12:00Z</dcterms:modified>
</cp:coreProperties>
</file>