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F50" w:rsidRDefault="00650F0C" w:rsidP="00650F0C">
      <w:pPr>
        <w:jc w:val="both"/>
        <w:rPr>
          <w:rFonts w:asciiTheme="minorBidi" w:hAnsiTheme="minorBidi"/>
          <w:sz w:val="20"/>
          <w:szCs w:val="20"/>
          <w:lang w:val="id-ID"/>
        </w:rPr>
      </w:pPr>
      <w:r>
        <w:rPr>
          <w:rFonts w:asciiTheme="minorBidi" w:hAnsiTheme="minorBidi"/>
          <w:sz w:val="20"/>
          <w:szCs w:val="20"/>
          <w:lang w:val="id-ID"/>
        </w:rPr>
        <w:t xml:space="preserve">Buat 2 artikel 400 kata, 1x keyword “ </w:t>
      </w:r>
      <w:r>
        <w:rPr>
          <w:rFonts w:asciiTheme="minorBidi" w:hAnsiTheme="minorBidi"/>
          <w:color w:val="FF0000"/>
          <w:sz w:val="20"/>
          <w:szCs w:val="20"/>
          <w:lang w:val="id-ID"/>
        </w:rPr>
        <w:t xml:space="preserve">cara membersihkan sarang walet </w:t>
      </w:r>
      <w:r>
        <w:rPr>
          <w:rFonts w:asciiTheme="minorBidi" w:hAnsiTheme="minorBidi"/>
          <w:sz w:val="20"/>
          <w:szCs w:val="20"/>
          <w:lang w:val="id-ID"/>
        </w:rPr>
        <w:t>“</w:t>
      </w:r>
    </w:p>
    <w:p w:rsidR="00650F0C" w:rsidRDefault="00650F0C" w:rsidP="00650F0C">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650F0C">
        <w:rPr>
          <w:rFonts w:asciiTheme="minorBidi" w:hAnsiTheme="minorBidi"/>
          <w:color w:val="0070C0"/>
          <w:sz w:val="20"/>
          <w:szCs w:val="20"/>
          <w:lang w:val="id-ID"/>
        </w:rPr>
        <w:t>cara mencuci sarang burung walet</w:t>
      </w:r>
    </w:p>
    <w:p w:rsidR="008C704B" w:rsidRPr="008C704B" w:rsidRDefault="008C704B" w:rsidP="008C704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jika Anda sebagai penyedia sarang burung walet, sebaiknya Anda mempelajari cara mencuci sarang burung walet dengan benar supaya nilai jual sarang walet lebih tinggi dari kondisi sebelumnya.</w:t>
      </w:r>
    </w:p>
    <w:p w:rsidR="00650F0C" w:rsidRDefault="00E32CA1" w:rsidP="00650F0C">
      <w:pPr>
        <w:jc w:val="center"/>
        <w:rPr>
          <w:rFonts w:asciiTheme="minorBidi" w:hAnsiTheme="minorBidi"/>
          <w:b/>
          <w:bCs/>
          <w:sz w:val="20"/>
          <w:szCs w:val="20"/>
          <w:lang w:val="id-ID"/>
        </w:rPr>
      </w:pPr>
      <w:r>
        <w:rPr>
          <w:rFonts w:asciiTheme="minorBidi" w:hAnsiTheme="minorBidi"/>
          <w:b/>
          <w:bCs/>
          <w:sz w:val="20"/>
          <w:szCs w:val="20"/>
          <w:lang w:val="id-ID"/>
        </w:rPr>
        <w:t>Cara Mencuci Sarang Burung Walet dengan Benar</w:t>
      </w:r>
    </w:p>
    <w:p w:rsidR="00267BB5" w:rsidRPr="00267BB5" w:rsidRDefault="00E32CA1" w:rsidP="00267BB5">
      <w:pPr>
        <w:jc w:val="both"/>
        <w:rPr>
          <w:rFonts w:asciiTheme="minorBidi" w:hAnsiTheme="minorBidi"/>
          <w:sz w:val="20"/>
          <w:szCs w:val="20"/>
          <w:lang w:val="id-ID"/>
        </w:rPr>
      </w:pPr>
      <w:r>
        <w:rPr>
          <w:rFonts w:asciiTheme="minorBidi" w:hAnsiTheme="minorBidi"/>
          <w:sz w:val="20"/>
          <w:szCs w:val="20"/>
          <w:lang w:val="id-ID"/>
        </w:rPr>
        <w:tab/>
        <w:t xml:space="preserve">Bisnis sarang burung walet memang sangat menguntungkan, selain dapat menghasilkan cuan yang banyak, juga kaya akan manfaat. Sarang </w:t>
      </w:r>
      <w:r w:rsidR="00B0448D">
        <w:rPr>
          <w:rFonts w:asciiTheme="minorBidi" w:hAnsiTheme="minorBidi"/>
          <w:sz w:val="20"/>
          <w:szCs w:val="20"/>
          <w:lang w:val="id-ID"/>
        </w:rPr>
        <w:t xml:space="preserve">walet bisa dimasak dan dikonsumsi sendiri, selain mengandung gizi yang cukup tinggi, sarang walet sering digunakan untuk suplemen, kecantikan, kekebalan tubuh, dan masih banyak lagi. Jika Anda ingin mengkonsumsi sarang burung walet, namun masih bingung </w:t>
      </w:r>
      <w:r w:rsidR="00B0448D" w:rsidRPr="00B0448D">
        <w:rPr>
          <w:rFonts w:asciiTheme="minorBidi" w:hAnsiTheme="minorBidi"/>
          <w:color w:val="FF0000"/>
          <w:sz w:val="20"/>
          <w:szCs w:val="20"/>
          <w:lang w:val="id-ID"/>
        </w:rPr>
        <w:t>cara membersihkan sarang walet</w:t>
      </w:r>
      <w:r w:rsidR="00B0448D">
        <w:rPr>
          <w:rFonts w:asciiTheme="minorBidi" w:hAnsiTheme="minorBidi"/>
          <w:sz w:val="20"/>
          <w:szCs w:val="20"/>
          <w:lang w:val="id-ID"/>
        </w:rPr>
        <w:t xml:space="preserve">. Berikut ini </w:t>
      </w:r>
      <w:r w:rsidR="00B0448D" w:rsidRPr="00B0448D">
        <w:rPr>
          <w:rFonts w:asciiTheme="minorBidi" w:hAnsiTheme="minorBidi"/>
          <w:color w:val="0070C0"/>
          <w:sz w:val="20"/>
          <w:szCs w:val="20"/>
          <w:lang w:val="id-ID"/>
        </w:rPr>
        <w:t>cara mencuci sarang burung walet</w:t>
      </w:r>
      <w:r w:rsidR="00267BB5">
        <w:rPr>
          <w:rFonts w:asciiTheme="minorBidi" w:hAnsiTheme="minorBidi"/>
          <w:color w:val="0070C0"/>
          <w:sz w:val="20"/>
          <w:szCs w:val="20"/>
          <w:lang w:val="id-ID"/>
        </w:rPr>
        <w:t>:</w:t>
      </w:r>
    </w:p>
    <w:p w:rsidR="00B0448D" w:rsidRDefault="00B0448D" w:rsidP="00B0448D">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Alat-alat yang perlu dipersiapkan terlebih dahulu:</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Meja</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Saringan</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Lampu gantung</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Filter</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Pinset</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Bak air</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Gunting/cutter</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Kipas angin</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Handuk kecil</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Keranjang sampah</w:t>
      </w:r>
    </w:p>
    <w:p w:rsidR="00B0448D" w:rsidRDefault="00B0448D" w:rsidP="00B0448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Kuas kecil/menggunakan sikat gigi</w:t>
      </w:r>
    </w:p>
    <w:p w:rsidR="00267BB5" w:rsidRDefault="00267BB5" w:rsidP="00267BB5">
      <w:pPr>
        <w:pStyle w:val="ListParagraph"/>
        <w:ind w:left="1440"/>
        <w:jc w:val="both"/>
        <w:rPr>
          <w:rFonts w:asciiTheme="minorBidi" w:hAnsiTheme="minorBidi"/>
          <w:sz w:val="20"/>
          <w:szCs w:val="20"/>
          <w:lang w:val="id-ID"/>
        </w:rPr>
      </w:pPr>
    </w:p>
    <w:p w:rsidR="00B0448D" w:rsidRDefault="00B0448D" w:rsidP="00B0448D">
      <w:pPr>
        <w:pStyle w:val="ListParagraph"/>
        <w:numPr>
          <w:ilvl w:val="0"/>
          <w:numId w:val="1"/>
        </w:numPr>
        <w:jc w:val="both"/>
        <w:rPr>
          <w:rFonts w:asciiTheme="minorBidi" w:hAnsiTheme="minorBidi"/>
          <w:sz w:val="20"/>
          <w:szCs w:val="20"/>
          <w:lang w:val="id-ID"/>
        </w:rPr>
      </w:pPr>
      <w:r w:rsidRPr="00267BB5">
        <w:rPr>
          <w:rFonts w:asciiTheme="minorBidi" w:hAnsiTheme="minorBidi"/>
          <w:color w:val="0070C0"/>
          <w:sz w:val="20"/>
          <w:szCs w:val="20"/>
          <w:lang w:val="id-ID"/>
        </w:rPr>
        <w:t xml:space="preserve">Cara </w:t>
      </w:r>
      <w:r w:rsidR="00267BB5" w:rsidRPr="00267BB5">
        <w:rPr>
          <w:rFonts w:asciiTheme="minorBidi" w:hAnsiTheme="minorBidi"/>
          <w:color w:val="0070C0"/>
          <w:sz w:val="20"/>
          <w:szCs w:val="20"/>
          <w:lang w:val="id-ID"/>
        </w:rPr>
        <w:t>mencuci sarang burung walet:</w:t>
      </w:r>
    </w:p>
    <w:p w:rsidR="00B0448D" w:rsidRDefault="00050D8C" w:rsidP="00050D8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semua alat dipersiapkan, rendam sarang walet ke dalam baskom dengan air bersih yang telah disiapkan</w:t>
      </w:r>
    </w:p>
    <w:p w:rsidR="00050D8C" w:rsidRDefault="00050D8C" w:rsidP="00050D8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 Selanjutnya, bersihkan secara perlahan sarang walet menggunakan </w:t>
      </w:r>
      <w:r w:rsidR="00AB3750">
        <w:rPr>
          <w:rFonts w:asciiTheme="minorBidi" w:hAnsiTheme="minorBidi"/>
          <w:sz w:val="20"/>
          <w:szCs w:val="20"/>
          <w:lang w:val="id-ID"/>
        </w:rPr>
        <w:t>kuas kecil atau sikat sampai kotoran dan bulu-bulu di sarang walet terangkat.</w:t>
      </w:r>
    </w:p>
    <w:p w:rsidR="00AB3750" w:rsidRDefault="00AB3750" w:rsidP="00050D8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Jika ada sarang walet yang kaki sarangnya terlalu besar dan dinding pada sarang walet tebal lebih baik dipotong </w:t>
      </w:r>
    </w:p>
    <w:p w:rsidR="00AB3750" w:rsidRDefault="00AB3750" w:rsidP="00050D8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Angkat lalu celupkan ke baskom yang lain, kemudian cuci kembali sarang walet secara perlahan sampai terlihat bersih. </w:t>
      </w:r>
    </w:p>
    <w:p w:rsidR="00AB3750" w:rsidRDefault="00AB3750" w:rsidP="00050D8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Jika sudah bersih, lalu angkat sarang burung walet dan masukkan kembali ke baskom yang lain, biarkan terendam sampai kotoran terangkat.</w:t>
      </w:r>
    </w:p>
    <w:p w:rsidR="00AB3750" w:rsidRPr="00AB3750" w:rsidRDefault="00AB3750" w:rsidP="00AB375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selesai, angkat sarang walet dan keringkan sarang walet dengan handuk kecil yang berbahan lembut. Kemudian, diamkan beberapa saat supaya memudahkan dalam pencabutan pada bulu dan kotoran pada sarang burung walet.</w:t>
      </w:r>
    </w:p>
    <w:p w:rsidR="00AB3750" w:rsidRDefault="00AB3750" w:rsidP="00AB375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Cabut bulu sarang walet yang masih menempel dengan mengguakan pinset. Setelah itu, lanjutkan dengan membilas sarang walet yang di masukan ke dalam baskom agar sisa-sisa kotoran dan bulu larut di air.</w:t>
      </w:r>
    </w:p>
    <w:p w:rsidR="00267BB5" w:rsidRDefault="00267BB5" w:rsidP="00267BB5">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Jika sudah di bilas, angkat lalu letakkan sarang walet pada cetakan untuk dikeringkan selama 1 hari. Jika sudah kering, simpan sarang burung walet ke dalam wadah penyimpanan ataupun toples.</w:t>
      </w:r>
    </w:p>
    <w:p w:rsidR="00267BB5" w:rsidRDefault="00267BB5" w:rsidP="00267BB5">
      <w:pPr>
        <w:ind w:firstLine="720"/>
        <w:jc w:val="both"/>
        <w:rPr>
          <w:rFonts w:asciiTheme="minorBidi" w:hAnsiTheme="minorBidi"/>
          <w:sz w:val="20"/>
          <w:szCs w:val="20"/>
          <w:lang w:val="id-ID"/>
        </w:rPr>
      </w:pPr>
      <w:r w:rsidRPr="003D1EB7">
        <w:rPr>
          <w:rFonts w:asciiTheme="minorBidi" w:hAnsiTheme="minorBidi"/>
          <w:color w:val="0070C0"/>
          <w:sz w:val="20"/>
          <w:szCs w:val="20"/>
          <w:lang w:val="id-ID"/>
        </w:rPr>
        <w:lastRenderedPageBreak/>
        <w:t xml:space="preserve">Cara mencuci sarang burung walet </w:t>
      </w:r>
      <w:r>
        <w:rPr>
          <w:rFonts w:asciiTheme="minorBidi" w:hAnsiTheme="minorBidi"/>
          <w:sz w:val="20"/>
          <w:szCs w:val="20"/>
          <w:lang w:val="id-ID"/>
        </w:rPr>
        <w:t xml:space="preserve">diatas dilakukan jika sarang walet yang Anda bersihkan masih dalam skala yang kecil, misalnya Anda mempunyai gedung walet sendiri, cara diatas dapat Anda gunakan untuk pembersihan walet sendiri. Nilai jual sarang burung walet yang sudah dibersihkan dengan yang masih dalam keadaan semula tentu akan berbeda harganya. Sarang burung walet yang sudah dibersihkan akan menarik hati para pemborong walet untuk menawarkan harga yang lumayan tinggi dibanding masih dalam kondisi sarang burung yang kotor dan bulu-bulunya masih menempel di sarang. </w:t>
      </w:r>
      <w:r w:rsidR="003D1EB7">
        <w:rPr>
          <w:rFonts w:asciiTheme="minorBidi" w:hAnsiTheme="minorBidi"/>
          <w:sz w:val="20"/>
          <w:szCs w:val="20"/>
          <w:lang w:val="id-ID"/>
        </w:rPr>
        <w:t>Jika Anda kesulitan dan merasa repot untuk membersihkan sarang walet, Anda bisa menggunakan jasa pembersih sarang walet atau Anda bisa menjualnya dalam kondisi awal. Namun, bilamana Anda masih ingin tetap membersihkan sendiri, Anda bisa menggunakan langkah-langkah diatas.</w:t>
      </w:r>
    </w:p>
    <w:p w:rsidR="008C704B" w:rsidRPr="008C704B" w:rsidRDefault="008C704B" w:rsidP="008C704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sarang walet, pinset, bulu walet, pemborong, kuas kecil, nilai jual, harga, mencuci, pembersih sarang.</w:t>
      </w: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sz w:val="20"/>
          <w:szCs w:val="20"/>
          <w:lang w:val="id-ID"/>
        </w:rPr>
      </w:pPr>
    </w:p>
    <w:p w:rsidR="003D1EB7" w:rsidRDefault="003D1EB7" w:rsidP="003D1EB7">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Pr>
          <w:rFonts w:asciiTheme="minorBidi" w:hAnsiTheme="minorBidi"/>
          <w:color w:val="0070C0"/>
          <w:sz w:val="20"/>
          <w:szCs w:val="20"/>
          <w:lang w:val="id-ID"/>
        </w:rPr>
        <w:t>Cara bersihkan sarang burung walet</w:t>
      </w:r>
    </w:p>
    <w:p w:rsidR="008C704B" w:rsidRPr="008C704B" w:rsidRDefault="008C704B" w:rsidP="008C704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bagi pengusaha sarang burung walet, Anda perlu mengetahui cara membersihkan sarang burung walet dalam skala yang besar untuk menaikkan harga jual sarang walet kepada para konsumen ataupun produksi.</w:t>
      </w:r>
    </w:p>
    <w:p w:rsidR="003D1EB7" w:rsidRPr="003D1EB7" w:rsidRDefault="003D1EB7" w:rsidP="003D1EB7">
      <w:pPr>
        <w:jc w:val="center"/>
        <w:rPr>
          <w:rFonts w:asciiTheme="minorBidi" w:hAnsiTheme="minorBidi"/>
          <w:b/>
          <w:bCs/>
          <w:sz w:val="20"/>
          <w:szCs w:val="20"/>
          <w:lang w:val="id-ID"/>
        </w:rPr>
      </w:pPr>
      <w:r w:rsidRPr="003D1EB7">
        <w:rPr>
          <w:rFonts w:asciiTheme="minorBidi" w:hAnsiTheme="minorBidi"/>
          <w:b/>
          <w:bCs/>
          <w:sz w:val="20"/>
          <w:szCs w:val="20"/>
          <w:lang w:val="id-ID"/>
        </w:rPr>
        <w:t>Cara Bersihkan Sarang Burung Walet dalam Skala Besar</w:t>
      </w:r>
    </w:p>
    <w:p w:rsidR="003D1EB7" w:rsidRDefault="003D1EB7" w:rsidP="003D1EB7">
      <w:pPr>
        <w:jc w:val="both"/>
        <w:rPr>
          <w:rFonts w:asciiTheme="minorBidi" w:hAnsiTheme="minorBidi"/>
          <w:sz w:val="20"/>
          <w:szCs w:val="20"/>
          <w:lang w:val="id-ID"/>
        </w:rPr>
      </w:pPr>
      <w:r>
        <w:rPr>
          <w:rFonts w:asciiTheme="minorBidi" w:hAnsiTheme="minorBidi"/>
          <w:sz w:val="20"/>
          <w:szCs w:val="20"/>
          <w:lang w:val="id-ID"/>
        </w:rPr>
        <w:tab/>
        <w:t xml:space="preserve">Jika Anda adalah seorang pebisnis sarang burung walet, tentunya Anda juga </w:t>
      </w:r>
      <w:r w:rsidR="00ED4B52">
        <w:rPr>
          <w:rFonts w:asciiTheme="minorBidi" w:hAnsiTheme="minorBidi"/>
          <w:sz w:val="20"/>
          <w:szCs w:val="20"/>
          <w:lang w:val="id-ID"/>
        </w:rPr>
        <w:t xml:space="preserve">akan menyediakan </w:t>
      </w:r>
      <w:r>
        <w:rPr>
          <w:rFonts w:asciiTheme="minorBidi" w:hAnsiTheme="minorBidi"/>
          <w:sz w:val="20"/>
          <w:szCs w:val="20"/>
          <w:lang w:val="id-ID"/>
        </w:rPr>
        <w:t xml:space="preserve">pembersihan sarang burung walet </w:t>
      </w:r>
      <w:r w:rsidR="00ED4B52">
        <w:rPr>
          <w:rFonts w:asciiTheme="minorBidi" w:hAnsiTheme="minorBidi"/>
          <w:sz w:val="20"/>
          <w:szCs w:val="20"/>
          <w:lang w:val="id-ID"/>
        </w:rPr>
        <w:t xml:space="preserve">dan biasanya menawarkan jasa pembersihan sarang walet juga </w:t>
      </w:r>
      <w:r>
        <w:rPr>
          <w:rFonts w:asciiTheme="minorBidi" w:hAnsiTheme="minorBidi"/>
          <w:sz w:val="20"/>
          <w:szCs w:val="20"/>
          <w:lang w:val="id-ID"/>
        </w:rPr>
        <w:t>sebelum di lakukan penjualan ke produksi terutama bagi Anda yan</w:t>
      </w:r>
      <w:r w:rsidR="00ED4B52">
        <w:rPr>
          <w:rFonts w:asciiTheme="minorBidi" w:hAnsiTheme="minorBidi"/>
          <w:sz w:val="20"/>
          <w:szCs w:val="20"/>
          <w:lang w:val="id-ID"/>
        </w:rPr>
        <w:t>g menjadi pengusaha sarang burung walet</w:t>
      </w:r>
      <w:r>
        <w:rPr>
          <w:rFonts w:asciiTheme="minorBidi" w:hAnsiTheme="minorBidi"/>
          <w:sz w:val="20"/>
          <w:szCs w:val="20"/>
          <w:lang w:val="id-ID"/>
        </w:rPr>
        <w:t xml:space="preserve">. Para pemborong </w:t>
      </w:r>
      <w:r w:rsidR="00065256">
        <w:rPr>
          <w:rFonts w:asciiTheme="minorBidi" w:hAnsiTheme="minorBidi"/>
          <w:sz w:val="20"/>
          <w:szCs w:val="20"/>
          <w:lang w:val="id-ID"/>
        </w:rPr>
        <w:t xml:space="preserve">ataupun pengusaha sarang burung walet </w:t>
      </w:r>
      <w:r>
        <w:rPr>
          <w:rFonts w:asciiTheme="minorBidi" w:hAnsiTheme="minorBidi"/>
          <w:sz w:val="20"/>
          <w:szCs w:val="20"/>
          <w:lang w:val="id-ID"/>
        </w:rPr>
        <w:t xml:space="preserve">biasanya mempunyai teknik sendiri untuk membersihkan kotoran dan bulu-bulu yang menempel pada sarang burung walet. </w:t>
      </w:r>
      <w:r w:rsidR="00ED4B52">
        <w:rPr>
          <w:rFonts w:asciiTheme="minorBidi" w:hAnsiTheme="minorBidi"/>
          <w:sz w:val="20"/>
          <w:szCs w:val="20"/>
          <w:lang w:val="id-ID"/>
        </w:rPr>
        <w:t>Sebagai pengetahuan umum, b</w:t>
      </w:r>
      <w:r>
        <w:rPr>
          <w:rFonts w:asciiTheme="minorBidi" w:hAnsiTheme="minorBidi"/>
          <w:sz w:val="20"/>
          <w:szCs w:val="20"/>
          <w:lang w:val="id-ID"/>
        </w:rPr>
        <w:t xml:space="preserve">erikut ini </w:t>
      </w:r>
      <w:r w:rsidRPr="003D1EB7">
        <w:rPr>
          <w:rFonts w:asciiTheme="minorBidi" w:hAnsiTheme="minorBidi"/>
          <w:color w:val="0070C0"/>
          <w:sz w:val="20"/>
          <w:szCs w:val="20"/>
          <w:lang w:val="id-ID"/>
        </w:rPr>
        <w:t>cara bersihkan sarang burung walet</w:t>
      </w:r>
      <w:r>
        <w:rPr>
          <w:rFonts w:asciiTheme="minorBidi" w:hAnsiTheme="minorBidi"/>
          <w:sz w:val="20"/>
          <w:szCs w:val="20"/>
          <w:lang w:val="id-ID"/>
        </w:rPr>
        <w:t xml:space="preserve"> dalam skala besar yang perlu Anda ketahui:</w:t>
      </w:r>
    </w:p>
    <w:p w:rsidR="003D1EB7" w:rsidRDefault="003D1EB7" w:rsidP="003D1EB7">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Alat-alat yang dipersiapkan dalam skala besar:</w:t>
      </w:r>
    </w:p>
    <w:p w:rsidR="003D1EB7" w:rsidRDefault="00244DCB" w:rsidP="003D1EB7">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Siapkan drum yang besar yang dijadikan untuk merendam sarang burung walet</w:t>
      </w:r>
    </w:p>
    <w:p w:rsidR="00244DCB" w:rsidRDefault="00244DCB" w:rsidP="003D1EB7">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Kipas pemutar yang digunakan di dalam air </w:t>
      </w:r>
    </w:p>
    <w:p w:rsidR="00244DCB" w:rsidRDefault="00244DCB" w:rsidP="003D1EB7">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Saringan</w:t>
      </w:r>
    </w:p>
    <w:p w:rsidR="00244DCB" w:rsidRDefault="00244DCB" w:rsidP="003D1EB7">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Mesin sebagai penggerak air di dalam drum</w:t>
      </w:r>
    </w:p>
    <w:p w:rsidR="00244DCB" w:rsidRDefault="00244DCB" w:rsidP="003D1EB7">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Kran pelepas air pada cucian</w:t>
      </w:r>
    </w:p>
    <w:p w:rsidR="00244DCB" w:rsidRDefault="00244DCB" w:rsidP="00244DCB">
      <w:pPr>
        <w:pStyle w:val="ListParagraph"/>
        <w:numPr>
          <w:ilvl w:val="0"/>
          <w:numId w:val="5"/>
        </w:numPr>
        <w:jc w:val="both"/>
        <w:rPr>
          <w:rFonts w:asciiTheme="minorBidi" w:hAnsiTheme="minorBidi"/>
          <w:sz w:val="20"/>
          <w:szCs w:val="20"/>
          <w:lang w:val="id-ID"/>
        </w:rPr>
      </w:pPr>
      <w:r w:rsidRPr="00244DCB">
        <w:rPr>
          <w:rFonts w:asciiTheme="minorBidi" w:hAnsiTheme="minorBidi"/>
          <w:color w:val="0070C0"/>
          <w:sz w:val="20"/>
          <w:szCs w:val="20"/>
          <w:lang w:val="id-ID"/>
        </w:rPr>
        <w:t>Cara bersihkan sarang burung walet</w:t>
      </w:r>
      <w:r>
        <w:rPr>
          <w:rFonts w:asciiTheme="minorBidi" w:hAnsiTheme="minorBidi"/>
          <w:sz w:val="20"/>
          <w:szCs w:val="20"/>
          <w:lang w:val="id-ID"/>
        </w:rPr>
        <w:t>:</w:t>
      </w:r>
    </w:p>
    <w:p w:rsidR="00244DCB" w:rsidRDefault="0071331C" w:rsidP="00244DCB">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Setelah semua alat-alat dipersiapkan, sebaiknya pisahkan sarang walet yang mempunyai banyak kotoran dengan kotoran sarang walet yang sedikit.</w:t>
      </w:r>
    </w:p>
    <w:p w:rsidR="0071331C" w:rsidRDefault="0071331C" w:rsidP="00244DCB">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Lalu penuhi drum dengan air bersih </w:t>
      </w:r>
    </w:p>
    <w:p w:rsidR="0071331C" w:rsidRDefault="0071331C" w:rsidP="00244DCB">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Sarang walet yang sudah dipilih masukin ke dalam drum</w:t>
      </w:r>
    </w:p>
    <w:p w:rsidR="0071331C" w:rsidRDefault="0071331C" w:rsidP="00244DCB">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Kemudian mesin pemutar air dihidupkan untuk pembersihan sarang walet</w:t>
      </w:r>
    </w:p>
    <w:p w:rsidR="0071331C" w:rsidRDefault="0071331C" w:rsidP="00244DCB">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Cuci sampai bersih, setelah itu putar kran biarkan air cucian keluar dari drum</w:t>
      </w:r>
    </w:p>
    <w:p w:rsidR="0071331C" w:rsidRDefault="0071331C" w:rsidP="00244DCB">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Setelah itu angkat sarang burung walet dari drum </w:t>
      </w:r>
    </w:p>
    <w:p w:rsidR="0071331C" w:rsidRDefault="0071331C" w:rsidP="00244DCB">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Lalu jemur sarang burung walet ditempat yang lumayan teduh agar terhindar dari sinar matahari yang langsung ke sarang walet. </w:t>
      </w:r>
    </w:p>
    <w:p w:rsidR="0071331C" w:rsidRDefault="0071331C" w:rsidP="0071331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Cara menghilangkan warna yang keruh pada sarang burung walet</w:t>
      </w:r>
    </w:p>
    <w:p w:rsidR="0071331C" w:rsidRDefault="0084006C" w:rsidP="0071331C">
      <w:pPr>
        <w:pStyle w:val="ListParagraph"/>
        <w:numPr>
          <w:ilvl w:val="0"/>
          <w:numId w:val="8"/>
        </w:numPr>
        <w:jc w:val="both"/>
        <w:rPr>
          <w:rFonts w:asciiTheme="minorBidi" w:hAnsiTheme="minorBidi"/>
          <w:sz w:val="20"/>
          <w:szCs w:val="20"/>
          <w:lang w:val="id-ID"/>
        </w:rPr>
      </w:pPr>
      <w:r>
        <w:rPr>
          <w:rFonts w:asciiTheme="minorBidi" w:hAnsiTheme="minorBidi"/>
          <w:sz w:val="20"/>
          <w:szCs w:val="20"/>
          <w:lang w:val="id-ID"/>
        </w:rPr>
        <w:t>Sarang burung walet di rendam dengan air bersih dalam waktu beberapa jam, setelah itu buang sisa air rendaman dan tambahkan minyak goreng pada sarang walet. Kemudian aduk sarang walet beberapa waktu dan keringkan menggunakan mesin pengering.</w:t>
      </w:r>
    </w:p>
    <w:p w:rsidR="0084006C" w:rsidRDefault="0084006C" w:rsidP="0071331C">
      <w:pPr>
        <w:pStyle w:val="ListParagraph"/>
        <w:numPr>
          <w:ilvl w:val="0"/>
          <w:numId w:val="8"/>
        </w:numPr>
        <w:jc w:val="both"/>
        <w:rPr>
          <w:rFonts w:asciiTheme="minorBidi" w:hAnsiTheme="minorBidi"/>
          <w:sz w:val="20"/>
          <w:szCs w:val="20"/>
          <w:lang w:val="id-ID"/>
        </w:rPr>
      </w:pPr>
      <w:r>
        <w:rPr>
          <w:rFonts w:asciiTheme="minorBidi" w:hAnsiTheme="minorBidi"/>
          <w:sz w:val="20"/>
          <w:szCs w:val="20"/>
          <w:lang w:val="id-ID"/>
        </w:rPr>
        <w:t>Pada langkah selanjutnya melakukan pemutihan pada sarang burung walet</w:t>
      </w:r>
      <w:r w:rsidR="00ED4B52">
        <w:rPr>
          <w:rFonts w:asciiTheme="minorBidi" w:hAnsiTheme="minorBidi"/>
          <w:sz w:val="20"/>
          <w:szCs w:val="20"/>
          <w:lang w:val="id-ID"/>
        </w:rPr>
        <w:t>, biasanya digunakan pada sarang walet yang terinfeksi jamur</w:t>
      </w:r>
      <w:r>
        <w:rPr>
          <w:rFonts w:asciiTheme="minorBidi" w:hAnsiTheme="minorBidi"/>
          <w:sz w:val="20"/>
          <w:szCs w:val="20"/>
          <w:lang w:val="id-ID"/>
        </w:rPr>
        <w:t xml:space="preserve">, caranya rendam sarang burung walet memakai larutan h202 (hidrogen </w:t>
      </w:r>
      <w:r w:rsidR="00ED4B52">
        <w:rPr>
          <w:rFonts w:asciiTheme="minorBidi" w:hAnsiTheme="minorBidi"/>
          <w:sz w:val="20"/>
          <w:szCs w:val="20"/>
          <w:lang w:val="id-ID"/>
        </w:rPr>
        <w:t>peroksida) selama beberapa saat, namun gunakan secara berhati-hati dikarenakan larutan itu cukup membahayakan kesehatan kita.</w:t>
      </w:r>
    </w:p>
    <w:p w:rsidR="00ED4B52" w:rsidRPr="00ED4B52" w:rsidRDefault="00065256" w:rsidP="00ED4B52">
      <w:pPr>
        <w:pStyle w:val="ListParagraph"/>
        <w:numPr>
          <w:ilvl w:val="0"/>
          <w:numId w:val="8"/>
        </w:numPr>
        <w:jc w:val="both"/>
        <w:rPr>
          <w:rFonts w:asciiTheme="minorBidi" w:hAnsiTheme="minorBidi"/>
          <w:sz w:val="20"/>
          <w:szCs w:val="20"/>
          <w:lang w:val="id-ID"/>
        </w:rPr>
      </w:pPr>
      <w:r>
        <w:rPr>
          <w:rFonts w:asciiTheme="minorBidi" w:hAnsiTheme="minorBidi"/>
          <w:sz w:val="20"/>
          <w:szCs w:val="20"/>
          <w:lang w:val="id-ID"/>
        </w:rPr>
        <w:t>Langkah terakhir, bilas sarang walet beberapa kali sampai benar-benar bersih, kemudian keringkan dengan mesin pengering atau dijemur.</w:t>
      </w:r>
    </w:p>
    <w:p w:rsidR="00065256" w:rsidRDefault="00065256" w:rsidP="00065256">
      <w:pPr>
        <w:ind w:firstLine="720"/>
        <w:jc w:val="both"/>
        <w:rPr>
          <w:rFonts w:asciiTheme="minorBidi" w:hAnsiTheme="minorBidi"/>
          <w:sz w:val="20"/>
          <w:szCs w:val="20"/>
          <w:lang w:val="id-ID"/>
        </w:rPr>
      </w:pPr>
      <w:r>
        <w:rPr>
          <w:rFonts w:asciiTheme="minorBidi" w:hAnsiTheme="minorBidi"/>
          <w:sz w:val="20"/>
          <w:szCs w:val="20"/>
          <w:lang w:val="id-ID"/>
        </w:rPr>
        <w:t xml:space="preserve">Langkah-langkah diatas adalah </w:t>
      </w:r>
      <w:r w:rsidRPr="00065256">
        <w:rPr>
          <w:rFonts w:asciiTheme="minorBidi" w:hAnsiTheme="minorBidi"/>
          <w:color w:val="0070C0"/>
          <w:sz w:val="20"/>
          <w:szCs w:val="20"/>
          <w:lang w:val="id-ID"/>
        </w:rPr>
        <w:t xml:space="preserve">cara bersihkan sarang burung walet </w:t>
      </w:r>
      <w:r>
        <w:rPr>
          <w:rFonts w:asciiTheme="minorBidi" w:hAnsiTheme="minorBidi"/>
          <w:sz w:val="20"/>
          <w:szCs w:val="20"/>
          <w:lang w:val="id-ID"/>
        </w:rPr>
        <w:t>dalam skala besar, biasanya langkah tersebut digunakan oleh para pebisnis sarang burung walet yang menjual sarang dalam jumlah yang besar. Setiap pebisnis sarang walet tentunya mempunyai teknik dan caranya masing-masing dalam pembersihan sarang walet yang mungkin sedikit berbeda dengan langkah diatas, namun tidak menjadi masalah dikarenakan setiap pebisnis mempunyai standarnya sendiri. informasi yan</w:t>
      </w:r>
      <w:r w:rsidR="00ED4B52">
        <w:rPr>
          <w:rFonts w:asciiTheme="minorBidi" w:hAnsiTheme="minorBidi"/>
          <w:sz w:val="20"/>
          <w:szCs w:val="20"/>
          <w:lang w:val="id-ID"/>
        </w:rPr>
        <w:t xml:space="preserve">g sudah diberikan </w:t>
      </w:r>
      <w:r w:rsidR="00ED4B52">
        <w:rPr>
          <w:rFonts w:asciiTheme="minorBidi" w:hAnsiTheme="minorBidi"/>
          <w:sz w:val="20"/>
          <w:szCs w:val="20"/>
          <w:lang w:val="id-ID"/>
        </w:rPr>
        <w:lastRenderedPageBreak/>
        <w:t>tersebut bisa saja perihal yang</w:t>
      </w:r>
      <w:r>
        <w:rPr>
          <w:rFonts w:asciiTheme="minorBidi" w:hAnsiTheme="minorBidi"/>
          <w:sz w:val="20"/>
          <w:szCs w:val="20"/>
          <w:lang w:val="id-ID"/>
        </w:rPr>
        <w:t xml:space="preserve"> umum atau mungkin menjadi hal baru untuk Anda. Anda bisa mengaplikasikannya jika menurut Anda sesuai dan cocok. </w:t>
      </w:r>
    </w:p>
    <w:p w:rsidR="008C704B" w:rsidRPr="008C704B" w:rsidRDefault="008C704B" w:rsidP="008C704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pengusaha walet, h202, sarang walet, pemborong, pemutihan, pebisnis, mesin pengering, skala, jamur.</w:t>
      </w:r>
      <w:bookmarkStart w:id="0" w:name="_GoBack"/>
      <w:bookmarkEnd w:id="0"/>
    </w:p>
    <w:p w:rsidR="003D1EB7" w:rsidRDefault="003D1EB7" w:rsidP="003D1EB7">
      <w:pPr>
        <w:jc w:val="both"/>
        <w:rPr>
          <w:rFonts w:asciiTheme="minorBidi" w:hAnsiTheme="minorBidi"/>
          <w:sz w:val="20"/>
          <w:szCs w:val="20"/>
          <w:lang w:val="id-ID"/>
        </w:rPr>
      </w:pPr>
    </w:p>
    <w:p w:rsidR="003D1EB7" w:rsidRPr="00267BB5" w:rsidRDefault="003D1EB7" w:rsidP="003D1EB7">
      <w:pPr>
        <w:jc w:val="both"/>
        <w:rPr>
          <w:rFonts w:asciiTheme="minorBidi" w:hAnsiTheme="minorBidi"/>
          <w:sz w:val="20"/>
          <w:szCs w:val="20"/>
          <w:lang w:val="id-ID"/>
        </w:rPr>
      </w:pPr>
    </w:p>
    <w:p w:rsidR="00267BB5" w:rsidRPr="00267BB5" w:rsidRDefault="00267BB5" w:rsidP="00267BB5">
      <w:pPr>
        <w:pStyle w:val="ListParagraph"/>
        <w:jc w:val="both"/>
        <w:rPr>
          <w:rFonts w:asciiTheme="minorBidi" w:hAnsiTheme="minorBidi"/>
          <w:sz w:val="20"/>
          <w:szCs w:val="20"/>
          <w:lang w:val="id-ID"/>
        </w:rPr>
      </w:pPr>
    </w:p>
    <w:p w:rsidR="00267BB5" w:rsidRPr="00267BB5" w:rsidRDefault="00267BB5" w:rsidP="00267BB5">
      <w:pPr>
        <w:jc w:val="both"/>
        <w:rPr>
          <w:rFonts w:asciiTheme="minorBidi" w:hAnsiTheme="minorBidi"/>
          <w:sz w:val="20"/>
          <w:szCs w:val="20"/>
          <w:lang w:val="id-ID"/>
        </w:rPr>
      </w:pPr>
    </w:p>
    <w:sectPr w:rsidR="00267BB5" w:rsidRPr="00267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277F2"/>
    <w:multiLevelType w:val="hybridMultilevel"/>
    <w:tmpl w:val="864209D6"/>
    <w:lvl w:ilvl="0" w:tplc="60A61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D2626"/>
    <w:multiLevelType w:val="hybridMultilevel"/>
    <w:tmpl w:val="988225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671B41"/>
    <w:multiLevelType w:val="hybridMultilevel"/>
    <w:tmpl w:val="A768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730B8"/>
    <w:multiLevelType w:val="hybridMultilevel"/>
    <w:tmpl w:val="903AA2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5F563F"/>
    <w:multiLevelType w:val="hybridMultilevel"/>
    <w:tmpl w:val="0D247C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7824232"/>
    <w:multiLevelType w:val="hybridMultilevel"/>
    <w:tmpl w:val="7F3487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4757352"/>
    <w:multiLevelType w:val="hybridMultilevel"/>
    <w:tmpl w:val="AF144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7624E4"/>
    <w:multiLevelType w:val="hybridMultilevel"/>
    <w:tmpl w:val="CE96C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D4766ED"/>
    <w:multiLevelType w:val="hybridMultilevel"/>
    <w:tmpl w:val="93CEAA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0"/>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F0C"/>
    <w:rsid w:val="00050D8C"/>
    <w:rsid w:val="00065256"/>
    <w:rsid w:val="00244DCB"/>
    <w:rsid w:val="00267BB5"/>
    <w:rsid w:val="003D1EB7"/>
    <w:rsid w:val="005F5F50"/>
    <w:rsid w:val="00650F0C"/>
    <w:rsid w:val="0071331C"/>
    <w:rsid w:val="0084006C"/>
    <w:rsid w:val="008C704B"/>
    <w:rsid w:val="00AB3750"/>
    <w:rsid w:val="00B0448D"/>
    <w:rsid w:val="00E32CA1"/>
    <w:rsid w:val="00ED4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2021-11-02T10:54:00Z</dcterms:created>
  <dcterms:modified xsi:type="dcterms:W3CDTF">2021-11-02T13:27:00Z</dcterms:modified>
</cp:coreProperties>
</file>