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27DF" w14:textId="77777777" w:rsidR="00C63BC9" w:rsidRDefault="00A23F95">
      <w:r>
        <w:rPr>
          <w:noProof/>
          <w:lang w:val="en-ZA" w:eastAsia="en-ZA"/>
        </w:rPr>
        <w:drawing>
          <wp:inline distT="0" distB="0" distL="0" distR="0" wp14:anchorId="532B27EE" wp14:editId="532B27EF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7E0" w14:textId="77777777" w:rsidR="00A23F95" w:rsidRDefault="00A23F95"/>
    <w:p w14:paraId="532B27E1" w14:textId="77777777" w:rsidR="00A23F95" w:rsidRDefault="00F076C8">
      <w:r>
        <w:rPr>
          <w:noProof/>
          <w:lang w:val="en-ZA" w:eastAsia="en-ZA"/>
        </w:rPr>
        <w:drawing>
          <wp:inline distT="0" distB="0" distL="0" distR="0" wp14:anchorId="532B27F0" wp14:editId="532B27F1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7E2" w14:textId="77777777" w:rsidR="00F076C8" w:rsidRDefault="00F076C8"/>
    <w:p w14:paraId="532B27E3" w14:textId="77777777" w:rsidR="00F076C8" w:rsidRDefault="00E07050">
      <w:r>
        <w:rPr>
          <w:noProof/>
          <w:lang w:val="en-ZA" w:eastAsia="en-ZA"/>
        </w:rPr>
        <w:lastRenderedPageBreak/>
        <w:drawing>
          <wp:inline distT="0" distB="0" distL="0" distR="0" wp14:anchorId="532B27F2" wp14:editId="532B27F3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7E4" w14:textId="77777777" w:rsidR="00E07050" w:rsidRDefault="00E07050"/>
    <w:p w14:paraId="532B27E5" w14:textId="77777777" w:rsidR="00E07050" w:rsidRDefault="00E07050"/>
    <w:p w14:paraId="532B27E6" w14:textId="77777777" w:rsidR="00D00D77" w:rsidRDefault="00D00D77">
      <w:r>
        <w:t xml:space="preserve">Go to </w:t>
      </w:r>
      <w:proofErr w:type="spellStart"/>
      <w:r>
        <w:t>ssms</w:t>
      </w:r>
      <w:proofErr w:type="spellEnd"/>
      <w:r>
        <w:t xml:space="preserve"> </w:t>
      </w:r>
      <w:r w:rsidRPr="00D00D77">
        <w:t>(</w:t>
      </w:r>
      <w:proofErr w:type="spellStart"/>
      <w:r w:rsidRPr="00D00D77">
        <w:t>localdb</w:t>
      </w:r>
      <w:proofErr w:type="spellEnd"/>
      <w:r w:rsidRPr="00D00D77">
        <w:t>)\</w:t>
      </w:r>
      <w:proofErr w:type="spellStart"/>
      <w:r w:rsidRPr="00D00D77">
        <w:t>MSSQLLocalDb</w:t>
      </w:r>
      <w:proofErr w:type="spellEnd"/>
    </w:p>
    <w:p w14:paraId="532B27E7" w14:textId="77777777" w:rsidR="00D00D77" w:rsidRDefault="00D00D77"/>
    <w:p w14:paraId="532B27E8" w14:textId="77777777" w:rsidR="00D00D77" w:rsidRDefault="00D00D77">
      <w:r>
        <w:t>Then go to nugget</w:t>
      </w:r>
    </w:p>
    <w:p w14:paraId="532B27E9" w14:textId="77777777" w:rsidR="00D00D77" w:rsidRDefault="00D00D77">
      <w:r>
        <w:t xml:space="preserve"> add-migration </w:t>
      </w:r>
      <w:proofErr w:type="spellStart"/>
      <w:r>
        <w:t>FirstMig</w:t>
      </w:r>
      <w:proofErr w:type="spellEnd"/>
    </w:p>
    <w:p w14:paraId="532B27EA" w14:textId="77777777" w:rsidR="00D00D77" w:rsidRDefault="00D00D77">
      <w:r>
        <w:t>update-database</w:t>
      </w:r>
    </w:p>
    <w:p w14:paraId="532B27EB" w14:textId="77777777" w:rsidR="00D00D77" w:rsidRDefault="00D00D77"/>
    <w:p w14:paraId="532B27EC" w14:textId="77777777" w:rsidR="00D00D77" w:rsidRDefault="00D00D77">
      <w:r>
        <w:t>then go to SSMS and find your project there</w:t>
      </w:r>
    </w:p>
    <w:p w14:paraId="532B27ED" w14:textId="77777777" w:rsidR="00D00D77" w:rsidRDefault="00D00D77"/>
    <w:sectPr w:rsidR="00D00D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95"/>
    <w:rsid w:val="00A23F95"/>
    <w:rsid w:val="00C63BC9"/>
    <w:rsid w:val="00C869BB"/>
    <w:rsid w:val="00D00D77"/>
    <w:rsid w:val="00E07050"/>
    <w:rsid w:val="00F076C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B27DF"/>
  <w15:chartTrackingRefBased/>
  <w15:docId w15:val="{F6A23D9B-5A40-4F50-A7E2-01A70B7B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Dianca Jade Naidu</cp:lastModifiedBy>
  <cp:revision>2</cp:revision>
  <dcterms:created xsi:type="dcterms:W3CDTF">2024-10-17T12:28:00Z</dcterms:created>
  <dcterms:modified xsi:type="dcterms:W3CDTF">2024-10-17T12:28:00Z</dcterms:modified>
</cp:coreProperties>
</file>