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F89FB" w14:textId="77777777" w:rsidR="0038586C" w:rsidRPr="00A75F27" w:rsidRDefault="0038586C" w:rsidP="0038586C">
      <w:pPr>
        <w:pStyle w:val="BodyText"/>
        <w:spacing w:before="70" w:line="552" w:lineRule="auto"/>
        <w:ind w:left="100" w:right="-255"/>
        <w:rPr>
          <w:rFonts w:ascii="Gotham Book" w:hAnsi="Gotham Book"/>
        </w:rPr>
      </w:pPr>
      <w:r w:rsidRPr="00A75F27">
        <w:rPr>
          <w:rFonts w:ascii="Gotham Book" w:hAnsi="Gotham Book"/>
        </w:rPr>
        <w:t>[</w:t>
      </w:r>
      <w:r w:rsidR="00466910" w:rsidRPr="005F1FEA">
        <w:rPr>
          <w:rFonts w:ascii="Gotham Book" w:hAnsi="Gotham Book"/>
          <w:highlight w:val="yellow"/>
        </w:rPr>
        <w:t>Name of employee</w:t>
      </w:r>
      <w:r w:rsidRPr="00A75F27">
        <w:rPr>
          <w:rFonts w:ascii="Gotham Book" w:hAnsi="Gotham Book"/>
        </w:rPr>
        <w:t>]</w:t>
      </w:r>
    </w:p>
    <w:p w14:paraId="70F88EF8" w14:textId="77777777" w:rsidR="0038586C" w:rsidRPr="00A75F27" w:rsidRDefault="0038586C" w:rsidP="0038586C">
      <w:pPr>
        <w:pStyle w:val="BodyText"/>
        <w:spacing w:before="70" w:line="552" w:lineRule="auto"/>
        <w:ind w:left="100" w:right="-255"/>
        <w:rPr>
          <w:rFonts w:ascii="Gotham Book" w:hAnsi="Gotham Book"/>
        </w:rPr>
      </w:pPr>
      <w:r w:rsidRPr="00A75F27">
        <w:rPr>
          <w:rFonts w:ascii="Gotham Book" w:hAnsi="Gotham Book"/>
        </w:rPr>
        <w:t>[</w:t>
      </w:r>
      <w:r w:rsidR="00466910" w:rsidRPr="005F1FEA">
        <w:rPr>
          <w:rFonts w:ascii="Gotham Book" w:hAnsi="Gotham Book"/>
          <w:highlight w:val="yellow"/>
        </w:rPr>
        <w:t>Employee’s address</w:t>
      </w:r>
      <w:r w:rsidRPr="00A75F27">
        <w:rPr>
          <w:rFonts w:ascii="Gotham Book" w:hAnsi="Gotham Book"/>
        </w:rPr>
        <w:t>]</w:t>
      </w:r>
    </w:p>
    <w:p w14:paraId="78E93C20" w14:textId="4E6FBB0B" w:rsidR="00411794" w:rsidRPr="00A75F27" w:rsidRDefault="0038586C" w:rsidP="0038586C">
      <w:pPr>
        <w:pStyle w:val="BodyText"/>
        <w:spacing w:before="70" w:line="552" w:lineRule="auto"/>
        <w:ind w:left="100" w:right="-255"/>
        <w:rPr>
          <w:rFonts w:ascii="Gotham Book" w:hAnsi="Gotham Book"/>
        </w:rPr>
      </w:pPr>
      <w:r w:rsidRPr="00A75F27">
        <w:rPr>
          <w:rFonts w:ascii="Gotham Book" w:hAnsi="Gotham Book"/>
        </w:rPr>
        <w:t>[</w:t>
      </w:r>
      <w:r w:rsidR="00466910" w:rsidRPr="005F1FEA">
        <w:rPr>
          <w:rFonts w:ascii="Gotham Book" w:hAnsi="Gotham Book"/>
          <w:highlight w:val="yellow"/>
        </w:rPr>
        <w:t>date</w:t>
      </w:r>
      <w:r w:rsidRPr="00A75F27">
        <w:rPr>
          <w:rFonts w:ascii="Gotham Book" w:hAnsi="Gotham Book"/>
        </w:rPr>
        <w:t>]</w:t>
      </w:r>
    </w:p>
    <w:p w14:paraId="26B48399" w14:textId="77777777" w:rsidR="00411794" w:rsidRPr="00A75F27" w:rsidRDefault="00411794">
      <w:pPr>
        <w:pStyle w:val="BodyText"/>
        <w:rPr>
          <w:rFonts w:ascii="Gotham Book" w:hAnsi="Gotham Book"/>
          <w:sz w:val="22"/>
        </w:rPr>
      </w:pPr>
    </w:p>
    <w:p w14:paraId="762954AD" w14:textId="77777777" w:rsidR="00411794" w:rsidRPr="00A75F27" w:rsidRDefault="00411794">
      <w:pPr>
        <w:pStyle w:val="BodyText"/>
        <w:spacing w:before="9"/>
        <w:rPr>
          <w:rFonts w:ascii="Gotham Book" w:hAnsi="Gotham Book"/>
          <w:sz w:val="23"/>
        </w:rPr>
      </w:pPr>
    </w:p>
    <w:p w14:paraId="2AA277B8" w14:textId="2EE2D01B" w:rsidR="00411794" w:rsidRPr="00A75F27" w:rsidRDefault="00466910">
      <w:pPr>
        <w:pStyle w:val="BodyText"/>
        <w:ind w:left="100"/>
        <w:rPr>
          <w:rFonts w:ascii="Gotham Book" w:hAnsi="Gotham Book"/>
        </w:rPr>
      </w:pPr>
      <w:r w:rsidRPr="00A75F27">
        <w:rPr>
          <w:rFonts w:ascii="Gotham Book" w:hAnsi="Gotham Book"/>
        </w:rPr>
        <w:t xml:space="preserve">Dear </w:t>
      </w:r>
      <w:r w:rsidR="0038586C" w:rsidRPr="00A75F27">
        <w:rPr>
          <w:rFonts w:ascii="Gotham Book" w:hAnsi="Gotham Book"/>
        </w:rPr>
        <w:t>[</w:t>
      </w:r>
      <w:r w:rsidRPr="005F1FEA">
        <w:rPr>
          <w:rFonts w:ascii="Gotham Book" w:hAnsi="Gotham Book"/>
          <w:highlight w:val="yellow"/>
        </w:rPr>
        <w:t>first name of employee</w:t>
      </w:r>
      <w:r w:rsidR="0038586C" w:rsidRPr="00A75F27">
        <w:rPr>
          <w:rFonts w:ascii="Gotham Book" w:hAnsi="Gotham Book"/>
        </w:rPr>
        <w:t>]</w:t>
      </w:r>
      <w:r w:rsidRPr="00A75F27">
        <w:rPr>
          <w:rFonts w:ascii="Gotham Book" w:hAnsi="Gotham Book"/>
        </w:rPr>
        <w:t>,</w:t>
      </w:r>
    </w:p>
    <w:p w14:paraId="35D7A5E3" w14:textId="77777777" w:rsidR="00411794" w:rsidRPr="00A75F27" w:rsidRDefault="00411794">
      <w:pPr>
        <w:pStyle w:val="BodyText"/>
        <w:spacing w:before="9"/>
        <w:rPr>
          <w:rFonts w:ascii="Gotham Book" w:hAnsi="Gotham Book"/>
          <w:sz w:val="25"/>
        </w:rPr>
      </w:pPr>
    </w:p>
    <w:p w14:paraId="2D03B95A" w14:textId="3DB98A63" w:rsidR="00411794" w:rsidRPr="00A75F27" w:rsidRDefault="00466910">
      <w:pPr>
        <w:ind w:left="100"/>
        <w:rPr>
          <w:rFonts w:ascii="Gotham Book" w:hAnsi="Gotham Book"/>
          <w:b/>
          <w:sz w:val="20"/>
        </w:rPr>
      </w:pPr>
      <w:r w:rsidRPr="00A75F27">
        <w:rPr>
          <w:rFonts w:ascii="Gotham Book" w:hAnsi="Gotham Book"/>
          <w:b/>
          <w:sz w:val="20"/>
        </w:rPr>
        <w:t xml:space="preserve">First written warning about misconduct in </w:t>
      </w:r>
      <w:r w:rsidR="0038586C" w:rsidRPr="00A75F27">
        <w:rPr>
          <w:rFonts w:ascii="Gotham Book" w:hAnsi="Gotham Book"/>
          <w:b/>
          <w:sz w:val="20"/>
        </w:rPr>
        <w:t>[</w:t>
      </w:r>
      <w:r w:rsidRPr="005F1FEA">
        <w:rPr>
          <w:rFonts w:ascii="Gotham Book" w:hAnsi="Gotham Book"/>
          <w:b/>
          <w:sz w:val="20"/>
          <w:highlight w:val="yellow"/>
        </w:rPr>
        <w:t>name of your business</w:t>
      </w:r>
      <w:r w:rsidR="0038586C" w:rsidRPr="00A75F27">
        <w:rPr>
          <w:rFonts w:ascii="Gotham Book" w:hAnsi="Gotham Book"/>
          <w:b/>
          <w:sz w:val="20"/>
        </w:rPr>
        <w:t>]</w:t>
      </w:r>
      <w:r w:rsidRPr="00A75F27">
        <w:rPr>
          <w:rFonts w:ascii="Gotham Book" w:hAnsi="Gotham Book"/>
          <w:b/>
          <w:sz w:val="20"/>
        </w:rPr>
        <w:t>’s disciplinary process</w:t>
      </w:r>
    </w:p>
    <w:p w14:paraId="02EA7AE8" w14:textId="77777777" w:rsidR="00411794" w:rsidRPr="00A75F27" w:rsidRDefault="00411794">
      <w:pPr>
        <w:pStyle w:val="BodyText"/>
        <w:spacing w:before="5"/>
        <w:rPr>
          <w:rFonts w:ascii="Gotham Book" w:hAnsi="Gotham Book"/>
          <w:b/>
          <w:sz w:val="25"/>
        </w:rPr>
      </w:pPr>
    </w:p>
    <w:p w14:paraId="7879B526" w14:textId="4BC8CAEC" w:rsidR="00411794" w:rsidRPr="00A75F27" w:rsidRDefault="00466910">
      <w:pPr>
        <w:pStyle w:val="BodyText"/>
        <w:spacing w:before="1" w:line="244" w:lineRule="auto"/>
        <w:ind w:left="100" w:right="90"/>
        <w:rPr>
          <w:rFonts w:ascii="Gotham Book" w:hAnsi="Gotham Book"/>
        </w:rPr>
      </w:pPr>
      <w:r w:rsidRPr="00A75F27">
        <w:rPr>
          <w:rFonts w:ascii="Gotham Book" w:hAnsi="Gotham Book"/>
        </w:rPr>
        <w:t xml:space="preserve">Thank you for attending the disciplinary hearing on </w:t>
      </w:r>
      <w:r w:rsidR="0038586C" w:rsidRPr="00A75F27">
        <w:rPr>
          <w:rFonts w:ascii="Gotham Book" w:hAnsi="Gotham Book"/>
        </w:rPr>
        <w:t>[</w:t>
      </w:r>
      <w:r w:rsidRPr="005F1FEA">
        <w:rPr>
          <w:rFonts w:ascii="Gotham Book" w:hAnsi="Gotham Book"/>
          <w:highlight w:val="yellow"/>
        </w:rPr>
        <w:t>DATE</w:t>
      </w:r>
      <w:r w:rsidR="0038586C" w:rsidRPr="00A75F27">
        <w:rPr>
          <w:rFonts w:ascii="Gotham Book" w:hAnsi="Gotham Book"/>
        </w:rPr>
        <w:t>]</w:t>
      </w:r>
      <w:r w:rsidRPr="00A75F27">
        <w:rPr>
          <w:rFonts w:ascii="Gotham Book" w:hAnsi="Gotham Book"/>
        </w:rPr>
        <w:t xml:space="preserve">, where we discussed with you our concerns about your conduct and how it falls within </w:t>
      </w:r>
      <w:r w:rsidR="0038586C" w:rsidRPr="00A75F27">
        <w:rPr>
          <w:rFonts w:ascii="Gotham Book" w:hAnsi="Gotham Book"/>
        </w:rPr>
        <w:t>[</w:t>
      </w:r>
      <w:r w:rsidRPr="00A75F27">
        <w:rPr>
          <w:rFonts w:ascii="Gotham Book" w:hAnsi="Gotham Book"/>
        </w:rPr>
        <w:t>name of your business</w:t>
      </w:r>
      <w:r w:rsidR="0038586C" w:rsidRPr="00A75F27">
        <w:rPr>
          <w:rFonts w:ascii="Gotham Book" w:hAnsi="Gotham Book"/>
        </w:rPr>
        <w:t>]</w:t>
      </w:r>
      <w:r w:rsidRPr="00A75F27">
        <w:rPr>
          <w:rFonts w:ascii="Gotham Book" w:hAnsi="Gotham Book"/>
        </w:rPr>
        <w:t xml:space="preserve">’s definition of misconduct. These concerns are also </w:t>
      </w:r>
      <w:proofErr w:type="spellStart"/>
      <w:r w:rsidRPr="00A75F27">
        <w:rPr>
          <w:rFonts w:ascii="Gotham Book" w:hAnsi="Gotham Book"/>
        </w:rPr>
        <w:t>summarised</w:t>
      </w:r>
      <w:proofErr w:type="spellEnd"/>
      <w:r w:rsidRPr="00A75F27">
        <w:rPr>
          <w:rFonts w:ascii="Gotham Book" w:hAnsi="Gotham Book"/>
        </w:rPr>
        <w:t xml:space="preserve"> below. Following that hearing, </w:t>
      </w:r>
      <w:r w:rsidR="0038586C" w:rsidRPr="00A75F27">
        <w:rPr>
          <w:rFonts w:ascii="Gotham Book" w:hAnsi="Gotham Book"/>
        </w:rPr>
        <w:t>[</w:t>
      </w:r>
      <w:r w:rsidRPr="005F1FEA">
        <w:rPr>
          <w:rFonts w:ascii="Gotham Book" w:hAnsi="Gotham Book"/>
          <w:highlight w:val="yellow"/>
        </w:rPr>
        <w:t>name of your business</w:t>
      </w:r>
      <w:r w:rsidR="0038586C" w:rsidRPr="00A75F27">
        <w:rPr>
          <w:rFonts w:ascii="Gotham Book" w:hAnsi="Gotham Book"/>
        </w:rPr>
        <w:t>]</w:t>
      </w:r>
      <w:r w:rsidRPr="00A75F27">
        <w:rPr>
          <w:rFonts w:ascii="Gotham Book" w:hAnsi="Gotham Book"/>
        </w:rPr>
        <w:t xml:space="preserve"> has decided that it is appropriate to give you a first written warning, according to the terms of our disciplinary policy.</w:t>
      </w:r>
    </w:p>
    <w:p w14:paraId="70276CB6" w14:textId="77777777" w:rsidR="00411794" w:rsidRPr="00A75F27" w:rsidRDefault="00411794">
      <w:pPr>
        <w:pStyle w:val="BodyText"/>
        <w:spacing w:before="7"/>
        <w:rPr>
          <w:rFonts w:ascii="Gotham Book" w:hAnsi="Gotham Book"/>
          <w:sz w:val="25"/>
        </w:rPr>
      </w:pPr>
    </w:p>
    <w:p w14:paraId="33828744" w14:textId="19039DC8" w:rsidR="00411794" w:rsidRPr="00A75F27" w:rsidRDefault="00466910">
      <w:pPr>
        <w:pStyle w:val="BodyText"/>
        <w:spacing w:line="552" w:lineRule="auto"/>
        <w:ind w:left="100" w:right="635"/>
        <w:rPr>
          <w:rFonts w:ascii="Gotham Book" w:hAnsi="Gotham Book"/>
        </w:rPr>
      </w:pPr>
      <w:r w:rsidRPr="00A75F27">
        <w:rPr>
          <w:rFonts w:ascii="Gotham Book" w:hAnsi="Gotham Book"/>
        </w:rPr>
        <w:t xml:space="preserve">Our reasons for this first written warning, which reflect our discussions at the disciplinary hearing, are as follows: </w:t>
      </w:r>
      <w:r w:rsidR="0038586C" w:rsidRPr="00A75F27">
        <w:rPr>
          <w:rFonts w:ascii="Gotham Book" w:hAnsi="Gotham Book"/>
        </w:rPr>
        <w:t>[</w:t>
      </w:r>
      <w:r w:rsidRPr="005F1FEA">
        <w:rPr>
          <w:rFonts w:ascii="Gotham Book" w:hAnsi="Gotham Book"/>
          <w:highlight w:val="yellow"/>
        </w:rPr>
        <w:t>insert details explaining why a first written warning is justified</w:t>
      </w:r>
      <w:r w:rsidR="0038586C" w:rsidRPr="00A75F27">
        <w:rPr>
          <w:rFonts w:ascii="Gotham Book" w:hAnsi="Gotham Book"/>
        </w:rPr>
        <w:t>]</w:t>
      </w:r>
    </w:p>
    <w:p w14:paraId="318C0D00" w14:textId="59FEB690" w:rsidR="00411794" w:rsidRPr="00A75F27" w:rsidRDefault="00466910">
      <w:pPr>
        <w:pStyle w:val="BodyText"/>
        <w:spacing w:line="244" w:lineRule="auto"/>
        <w:ind w:left="100" w:right="390"/>
        <w:rPr>
          <w:rFonts w:ascii="Gotham Book" w:hAnsi="Gotham Book"/>
        </w:rPr>
      </w:pPr>
      <w:r w:rsidRPr="00A75F27">
        <w:rPr>
          <w:rFonts w:ascii="Gotham Book" w:hAnsi="Gotham Book"/>
        </w:rPr>
        <w:t xml:space="preserve">At that hearing on </w:t>
      </w:r>
      <w:r w:rsidR="0038586C" w:rsidRPr="00A75F27">
        <w:rPr>
          <w:rFonts w:ascii="Gotham Book" w:hAnsi="Gotham Book"/>
        </w:rPr>
        <w:t>[</w:t>
      </w:r>
      <w:r w:rsidRPr="005F1FEA">
        <w:rPr>
          <w:rFonts w:ascii="Gotham Book" w:hAnsi="Gotham Book"/>
          <w:highlight w:val="yellow"/>
        </w:rPr>
        <w:t>DATE – same as para 1</w:t>
      </w:r>
      <w:r w:rsidR="0038586C" w:rsidRPr="00A75F27">
        <w:rPr>
          <w:rFonts w:ascii="Gotham Book" w:hAnsi="Gotham Book"/>
        </w:rPr>
        <w:t>]</w:t>
      </w:r>
      <w:r w:rsidRPr="00A75F27">
        <w:rPr>
          <w:rFonts w:ascii="Gotham Book" w:hAnsi="Gotham Book"/>
        </w:rPr>
        <w:t xml:space="preserve">, we discussed the standards of conduct that </w:t>
      </w:r>
      <w:r w:rsidR="0038586C" w:rsidRPr="00A75F27">
        <w:rPr>
          <w:rFonts w:ascii="Gotham Book" w:hAnsi="Gotham Book"/>
        </w:rPr>
        <w:t>[</w:t>
      </w:r>
      <w:r w:rsidRPr="005F1FEA">
        <w:rPr>
          <w:rFonts w:ascii="Gotham Book" w:hAnsi="Gotham Book"/>
          <w:highlight w:val="yellow"/>
        </w:rPr>
        <w:t>name of your business</w:t>
      </w:r>
      <w:r w:rsidR="0038586C" w:rsidRPr="00A75F27">
        <w:rPr>
          <w:rFonts w:ascii="Gotham Book" w:hAnsi="Gotham Book"/>
        </w:rPr>
        <w:t>]</w:t>
      </w:r>
      <w:r w:rsidRPr="00A75F27">
        <w:rPr>
          <w:rFonts w:ascii="Gotham Book" w:hAnsi="Gotham Book"/>
        </w:rPr>
        <w:t xml:space="preserve"> applies to its employees and therefore to you</w:t>
      </w:r>
      <w:r w:rsidR="0038586C" w:rsidRPr="005F1FEA">
        <w:rPr>
          <w:rFonts w:ascii="Gotham Book" w:hAnsi="Gotham Book"/>
          <w:highlight w:val="yellow"/>
        </w:rPr>
        <w:t>[</w:t>
      </w:r>
      <w:r w:rsidRPr="005F1FEA">
        <w:rPr>
          <w:rFonts w:ascii="Gotham Book" w:hAnsi="Gotham Book"/>
          <w:highlight w:val="yellow"/>
        </w:rPr>
        <w:t>, in particular by reference to the Company’s policy on</w:t>
      </w:r>
      <w:r w:rsidR="0038586C" w:rsidRPr="005F1FEA">
        <w:rPr>
          <w:rFonts w:ascii="Gotham Book" w:hAnsi="Gotham Book"/>
          <w:highlight w:val="yellow"/>
        </w:rPr>
        <w:t xml:space="preserve"> [</w:t>
      </w:r>
      <w:r w:rsidRPr="005F1FEA">
        <w:rPr>
          <w:rFonts w:ascii="Gotham Book" w:hAnsi="Gotham Book"/>
          <w:highlight w:val="yellow"/>
        </w:rPr>
        <w:t>insert details of any relevant policy that has been breached, if applicable</w:t>
      </w:r>
      <w:r w:rsidR="0038586C" w:rsidRPr="005F1FEA">
        <w:rPr>
          <w:rFonts w:ascii="Gotham Book" w:hAnsi="Gotham Book"/>
          <w:highlight w:val="yellow"/>
        </w:rPr>
        <w:t>]</w:t>
      </w:r>
      <w:r w:rsidR="0038586C" w:rsidRPr="00A75F27">
        <w:rPr>
          <w:rFonts w:ascii="Gotham Book" w:hAnsi="Gotham Book"/>
        </w:rPr>
        <w:t>]</w:t>
      </w:r>
      <w:r w:rsidRPr="00A75F27">
        <w:rPr>
          <w:rFonts w:ascii="Gotham Book" w:hAnsi="Gotham Book"/>
        </w:rPr>
        <w:t>.</w:t>
      </w:r>
    </w:p>
    <w:p w14:paraId="64DB95E9" w14:textId="77777777" w:rsidR="00411794" w:rsidRPr="00A75F27" w:rsidRDefault="00411794">
      <w:pPr>
        <w:pStyle w:val="BodyText"/>
        <w:spacing w:before="5"/>
        <w:rPr>
          <w:rFonts w:ascii="Gotham Book" w:hAnsi="Gotham Book"/>
          <w:sz w:val="25"/>
        </w:rPr>
      </w:pPr>
    </w:p>
    <w:p w14:paraId="5712EE79" w14:textId="1185CE61" w:rsidR="00411794" w:rsidRPr="00A75F27" w:rsidRDefault="00466910">
      <w:pPr>
        <w:pStyle w:val="BodyText"/>
        <w:spacing w:line="244" w:lineRule="auto"/>
        <w:ind w:left="100" w:right="356"/>
        <w:rPr>
          <w:rFonts w:ascii="Gotham Book" w:hAnsi="Gotham Book"/>
        </w:rPr>
      </w:pPr>
      <w:r w:rsidRPr="00A75F27">
        <w:rPr>
          <w:rFonts w:ascii="Gotham Book" w:hAnsi="Gotham Book"/>
        </w:rPr>
        <w:t xml:space="preserve">In terms of what happens next and what you need to do, to avoid this matter escalating any further, you will need to ensure you maintain the following standards of conduct: </w:t>
      </w:r>
      <w:r w:rsidR="0038586C" w:rsidRPr="00A75F27">
        <w:rPr>
          <w:rFonts w:ascii="Gotham Book" w:hAnsi="Gotham Book"/>
        </w:rPr>
        <w:t>[</w:t>
      </w:r>
      <w:r w:rsidRPr="005F1FEA">
        <w:rPr>
          <w:rFonts w:ascii="Gotham Book" w:hAnsi="Gotham Book"/>
          <w:highlight w:val="yellow"/>
        </w:rPr>
        <w:t>insert details</w:t>
      </w:r>
      <w:r w:rsidR="0038586C" w:rsidRPr="00A75F27">
        <w:rPr>
          <w:rFonts w:ascii="Gotham Book" w:hAnsi="Gotham Book"/>
        </w:rPr>
        <w:t>]</w:t>
      </w:r>
      <w:r w:rsidRPr="00A75F27">
        <w:rPr>
          <w:rFonts w:ascii="Gotham Book" w:hAnsi="Gotham Book"/>
        </w:rPr>
        <w:t>.</w:t>
      </w:r>
    </w:p>
    <w:p w14:paraId="0C538834" w14:textId="77777777" w:rsidR="00411794" w:rsidRPr="00A75F27" w:rsidRDefault="00411794">
      <w:pPr>
        <w:pStyle w:val="BodyText"/>
        <w:spacing w:before="7"/>
        <w:rPr>
          <w:rFonts w:ascii="Gotham Book" w:hAnsi="Gotham Book"/>
          <w:sz w:val="25"/>
        </w:rPr>
      </w:pPr>
    </w:p>
    <w:p w14:paraId="7B9CEA1C" w14:textId="3C8CC2FB" w:rsidR="00411794" w:rsidRPr="00A75F27" w:rsidRDefault="00466910">
      <w:pPr>
        <w:pStyle w:val="BodyText"/>
        <w:spacing w:line="244" w:lineRule="auto"/>
        <w:ind w:left="100" w:right="128"/>
        <w:rPr>
          <w:rFonts w:ascii="Gotham Book" w:hAnsi="Gotham Book"/>
        </w:rPr>
      </w:pPr>
      <w:r w:rsidRPr="00A75F27">
        <w:rPr>
          <w:rFonts w:ascii="Gotham Book" w:hAnsi="Gotham Book"/>
        </w:rPr>
        <w:t xml:space="preserve">Your personnel file will contain this first written warning letter, but the letter will essentially expire, meaning that it </w:t>
      </w:r>
      <w:r w:rsidRPr="00A75F27">
        <w:rPr>
          <w:rFonts w:ascii="Gotham Book" w:hAnsi="Gotham Book"/>
          <w:spacing w:val="-5"/>
        </w:rPr>
        <w:t xml:space="preserve">will </w:t>
      </w:r>
      <w:r w:rsidRPr="00A75F27">
        <w:rPr>
          <w:rFonts w:ascii="Gotham Book" w:hAnsi="Gotham Book"/>
        </w:rPr>
        <w:t xml:space="preserve">be disregarded for disciplinary purposes after </w:t>
      </w:r>
      <w:r w:rsidR="0038586C" w:rsidRPr="00A75F27">
        <w:rPr>
          <w:rFonts w:ascii="Gotham Book" w:hAnsi="Gotham Book"/>
        </w:rPr>
        <w:t>[</w:t>
      </w:r>
      <w:r w:rsidRPr="005F1FEA">
        <w:rPr>
          <w:rFonts w:ascii="Gotham Book" w:hAnsi="Gotham Book"/>
          <w:highlight w:val="yellow"/>
        </w:rPr>
        <w:t>specify date/period</w:t>
      </w:r>
      <w:r w:rsidR="0038586C" w:rsidRPr="00A75F27">
        <w:rPr>
          <w:rFonts w:ascii="Gotham Book" w:hAnsi="Gotham Book"/>
        </w:rPr>
        <w:t>]</w:t>
      </w:r>
      <w:r w:rsidRPr="00A75F27">
        <w:rPr>
          <w:rFonts w:ascii="Gotham Book" w:hAnsi="Gotham Book"/>
        </w:rPr>
        <w:t>, provided there is no further misconduct by you within that time period, and provided that the improvements set out above are achieved and maintained throughout that time.</w:t>
      </w:r>
    </w:p>
    <w:p w14:paraId="4DCE2F5A" w14:textId="77777777" w:rsidR="00411794" w:rsidRPr="00A75F27" w:rsidRDefault="00411794">
      <w:pPr>
        <w:pStyle w:val="BodyText"/>
        <w:spacing w:before="7"/>
        <w:rPr>
          <w:rFonts w:ascii="Gotham Book" w:hAnsi="Gotham Book"/>
          <w:sz w:val="25"/>
        </w:rPr>
      </w:pPr>
    </w:p>
    <w:p w14:paraId="79FB8135" w14:textId="77777777" w:rsidR="00411794" w:rsidRPr="00A75F27" w:rsidRDefault="00466910">
      <w:pPr>
        <w:pStyle w:val="BodyText"/>
        <w:spacing w:line="244" w:lineRule="auto"/>
        <w:ind w:left="100"/>
        <w:rPr>
          <w:rFonts w:ascii="Gotham Book" w:hAnsi="Gotham Book"/>
        </w:rPr>
      </w:pPr>
      <w:r w:rsidRPr="00A75F27">
        <w:rPr>
          <w:rFonts w:ascii="Gotham Book" w:hAnsi="Gotham Book"/>
        </w:rPr>
        <w:t xml:space="preserve">Any further misconduct by you during this specified time period, including your failure to maintain the standards required, (whether of the kind leading to this warning being issued or not), is likely to result in another </w:t>
      </w:r>
      <w:r w:rsidRPr="00A75F27">
        <w:rPr>
          <w:rFonts w:ascii="Gotham Book" w:hAnsi="Gotham Book"/>
          <w:spacing w:val="-2"/>
        </w:rPr>
        <w:t xml:space="preserve">disciplinary </w:t>
      </w:r>
      <w:r w:rsidRPr="00A75F27">
        <w:rPr>
          <w:rFonts w:ascii="Gotham Book" w:hAnsi="Gotham Book"/>
        </w:rPr>
        <w:t>hearing. That subsequent hearing may well lead to a final written warning being issued or, in serious cases, your dismissal.</w:t>
      </w:r>
    </w:p>
    <w:p w14:paraId="4098D593" w14:textId="77777777" w:rsidR="00411794" w:rsidRPr="00A75F27" w:rsidRDefault="00411794">
      <w:pPr>
        <w:pStyle w:val="BodyText"/>
        <w:spacing w:before="7"/>
        <w:rPr>
          <w:rFonts w:ascii="Gotham Book" w:hAnsi="Gotham Book"/>
          <w:sz w:val="25"/>
        </w:rPr>
      </w:pPr>
    </w:p>
    <w:p w14:paraId="4246440A" w14:textId="74F720AD" w:rsidR="00411794" w:rsidRPr="00A75F27" w:rsidRDefault="00466910">
      <w:pPr>
        <w:pStyle w:val="BodyText"/>
        <w:spacing w:line="244" w:lineRule="auto"/>
        <w:ind w:left="100" w:right="468"/>
        <w:rPr>
          <w:rFonts w:ascii="Gotham Book" w:hAnsi="Gotham Book"/>
        </w:rPr>
      </w:pPr>
      <w:r w:rsidRPr="00A75F27">
        <w:rPr>
          <w:rFonts w:ascii="Gotham Book" w:hAnsi="Gotham Book"/>
        </w:rPr>
        <w:t xml:space="preserve">If you want to appeal against our decision, please inform </w:t>
      </w:r>
      <w:r w:rsidR="0038586C" w:rsidRPr="00A75F27">
        <w:rPr>
          <w:rFonts w:ascii="Gotham Book" w:hAnsi="Gotham Book"/>
        </w:rPr>
        <w:t>[</w:t>
      </w:r>
      <w:r w:rsidRPr="005F1FEA">
        <w:rPr>
          <w:rFonts w:ascii="Gotham Book" w:hAnsi="Gotham Book"/>
          <w:highlight w:val="yellow"/>
        </w:rPr>
        <w:t>specify person</w:t>
      </w:r>
      <w:r w:rsidR="0038586C" w:rsidRPr="00A75F27">
        <w:rPr>
          <w:rFonts w:ascii="Gotham Book" w:hAnsi="Gotham Book"/>
        </w:rPr>
        <w:t>]</w:t>
      </w:r>
      <w:r w:rsidRPr="00A75F27">
        <w:rPr>
          <w:rFonts w:ascii="Gotham Book" w:hAnsi="Gotham Book"/>
        </w:rPr>
        <w:t xml:space="preserve"> in writing </w:t>
      </w:r>
      <w:r w:rsidR="0038586C" w:rsidRPr="00A75F27">
        <w:rPr>
          <w:rFonts w:ascii="Gotham Book" w:hAnsi="Gotham Book"/>
        </w:rPr>
        <w:t>[</w:t>
      </w:r>
      <w:r w:rsidRPr="005F1FEA">
        <w:rPr>
          <w:rFonts w:ascii="Gotham Book" w:hAnsi="Gotham Book"/>
          <w:highlight w:val="yellow"/>
        </w:rPr>
        <w:t>specify date or within given time frame</w:t>
      </w:r>
      <w:r w:rsidR="0038586C" w:rsidRPr="00A75F27">
        <w:rPr>
          <w:rFonts w:ascii="Gotham Book" w:hAnsi="Gotham Book"/>
        </w:rPr>
        <w:t>]</w:t>
      </w:r>
      <w:r w:rsidRPr="00A75F27">
        <w:rPr>
          <w:rFonts w:ascii="Gotham Book" w:hAnsi="Gotham Book"/>
        </w:rPr>
        <w:t>, setting out your grounds of appeal in full.</w:t>
      </w:r>
    </w:p>
    <w:p w14:paraId="1CAD1318" w14:textId="77777777" w:rsidR="00411794" w:rsidRPr="00A75F27" w:rsidRDefault="00411794">
      <w:pPr>
        <w:pStyle w:val="BodyText"/>
        <w:spacing w:before="7"/>
        <w:rPr>
          <w:rFonts w:ascii="Gotham Book" w:hAnsi="Gotham Book"/>
          <w:sz w:val="25"/>
        </w:rPr>
      </w:pPr>
    </w:p>
    <w:p w14:paraId="36C242EE" w14:textId="68D2346A" w:rsidR="00411794" w:rsidRPr="00A75F27" w:rsidRDefault="00466910">
      <w:pPr>
        <w:pStyle w:val="BodyText"/>
        <w:ind w:left="100"/>
        <w:rPr>
          <w:rFonts w:ascii="Gotham Book" w:hAnsi="Gotham Book"/>
        </w:rPr>
      </w:pPr>
      <w:r w:rsidRPr="00A75F27">
        <w:rPr>
          <w:rFonts w:ascii="Gotham Book" w:hAnsi="Gotham Book"/>
        </w:rPr>
        <w:t xml:space="preserve">If you have any questions regarding this first written warning, please contact </w:t>
      </w:r>
      <w:r w:rsidR="0038586C" w:rsidRPr="00A75F27">
        <w:rPr>
          <w:rFonts w:ascii="Gotham Book" w:hAnsi="Gotham Book"/>
        </w:rPr>
        <w:t>[</w:t>
      </w:r>
      <w:r w:rsidRPr="005F1FEA">
        <w:rPr>
          <w:rFonts w:ascii="Gotham Book" w:hAnsi="Gotham Book"/>
          <w:highlight w:val="yellow"/>
        </w:rPr>
        <w:t>specify person</w:t>
      </w:r>
      <w:r w:rsidR="0038586C" w:rsidRPr="00A75F27">
        <w:rPr>
          <w:rFonts w:ascii="Gotham Book" w:hAnsi="Gotham Book"/>
        </w:rPr>
        <w:t>]</w:t>
      </w:r>
      <w:r w:rsidRPr="00A75F27">
        <w:rPr>
          <w:rFonts w:ascii="Gotham Book" w:hAnsi="Gotham Book"/>
        </w:rPr>
        <w:t>.</w:t>
      </w:r>
    </w:p>
    <w:p w14:paraId="558E7BAD" w14:textId="77777777" w:rsidR="00411794" w:rsidRPr="00A75F27" w:rsidRDefault="00411794">
      <w:pPr>
        <w:pStyle w:val="BodyText"/>
        <w:rPr>
          <w:rFonts w:ascii="Gotham Book" w:hAnsi="Gotham Book"/>
          <w:sz w:val="22"/>
        </w:rPr>
      </w:pPr>
    </w:p>
    <w:p w14:paraId="562B862B" w14:textId="77777777" w:rsidR="00411794" w:rsidRPr="00A75F27" w:rsidRDefault="00411794">
      <w:pPr>
        <w:pStyle w:val="BodyText"/>
        <w:spacing w:before="5"/>
        <w:rPr>
          <w:rFonts w:ascii="Gotham Book" w:hAnsi="Gotham Book"/>
          <w:sz w:val="29"/>
        </w:rPr>
      </w:pPr>
    </w:p>
    <w:p w14:paraId="2955049D" w14:textId="77777777" w:rsidR="005F1FEA" w:rsidRDefault="00466910" w:rsidP="005F1FEA">
      <w:pPr>
        <w:pStyle w:val="BodyText"/>
        <w:spacing w:before="1" w:line="552" w:lineRule="auto"/>
        <w:ind w:left="100" w:right="8392"/>
        <w:rPr>
          <w:rFonts w:ascii="Gotham Book" w:hAnsi="Gotham Book"/>
        </w:rPr>
      </w:pPr>
      <w:r w:rsidRPr="00A75F27">
        <w:rPr>
          <w:rFonts w:ascii="Gotham Book" w:hAnsi="Gotham Book"/>
        </w:rPr>
        <w:t xml:space="preserve">Yours sincerely, </w:t>
      </w:r>
    </w:p>
    <w:p w14:paraId="0F2EA003" w14:textId="0B06F450" w:rsidR="005F1FEA" w:rsidRDefault="005F1FEA" w:rsidP="005F1FEA">
      <w:pPr>
        <w:pStyle w:val="BodyText"/>
        <w:spacing w:before="1" w:line="552" w:lineRule="auto"/>
        <w:ind w:left="100" w:right="8392"/>
        <w:rPr>
          <w:rFonts w:ascii="Gotham Book" w:hAnsi="Gotham Book"/>
        </w:rPr>
      </w:pPr>
    </w:p>
    <w:p w14:paraId="24D765A0" w14:textId="1B7E97A2" w:rsidR="005F1FEA" w:rsidRDefault="005F1FEA" w:rsidP="005F1FEA">
      <w:pPr>
        <w:pStyle w:val="BodyText"/>
        <w:spacing w:before="1" w:line="552" w:lineRule="auto"/>
        <w:ind w:left="100" w:right="7258"/>
        <w:rPr>
          <w:rFonts w:ascii="Gotham Book" w:hAnsi="Gotham Book"/>
        </w:rPr>
      </w:pPr>
      <w:r>
        <w:rPr>
          <w:rFonts w:ascii="Gotham Book" w:hAnsi="Gotham Book"/>
        </w:rPr>
        <w:t>……………………………………….......................</w:t>
      </w:r>
    </w:p>
    <w:p w14:paraId="5EC71628" w14:textId="0ABD3BDB" w:rsidR="00411794" w:rsidRPr="00A75F27" w:rsidRDefault="0038586C" w:rsidP="005F1FEA">
      <w:pPr>
        <w:pStyle w:val="BodyText"/>
        <w:spacing w:before="1" w:line="552" w:lineRule="auto"/>
        <w:ind w:left="100" w:right="8392"/>
        <w:rPr>
          <w:rFonts w:ascii="Gotham Book" w:hAnsi="Gotham Book"/>
        </w:rPr>
      </w:pPr>
      <w:r w:rsidRPr="00A75F27">
        <w:rPr>
          <w:rFonts w:ascii="Gotham Book" w:hAnsi="Gotham Book"/>
        </w:rPr>
        <w:t>[</w:t>
      </w:r>
      <w:r w:rsidR="00466910" w:rsidRPr="005F1FEA">
        <w:rPr>
          <w:rFonts w:ascii="Gotham Book" w:hAnsi="Gotham Book"/>
          <w:highlight w:val="yellow"/>
        </w:rPr>
        <w:t>name</w:t>
      </w:r>
      <w:r w:rsidRPr="00A75F27">
        <w:rPr>
          <w:rFonts w:ascii="Gotham Book" w:hAnsi="Gotham Book"/>
        </w:rPr>
        <w:t>]</w:t>
      </w:r>
    </w:p>
    <w:p w14:paraId="16A9E403" w14:textId="2B0A38DC" w:rsidR="00411794" w:rsidRPr="00A75F27" w:rsidRDefault="0038586C">
      <w:pPr>
        <w:pStyle w:val="BodyText"/>
        <w:spacing w:line="234" w:lineRule="exact"/>
        <w:ind w:left="100"/>
        <w:rPr>
          <w:rFonts w:ascii="Gotham Book" w:hAnsi="Gotham Book"/>
        </w:rPr>
      </w:pPr>
      <w:r w:rsidRPr="00A75F27">
        <w:rPr>
          <w:rFonts w:ascii="Gotham Book" w:hAnsi="Gotham Book"/>
        </w:rPr>
        <w:t>[</w:t>
      </w:r>
      <w:r w:rsidR="00466910" w:rsidRPr="005F1FEA">
        <w:rPr>
          <w:rFonts w:ascii="Gotham Book" w:hAnsi="Gotham Book"/>
          <w:highlight w:val="yellow"/>
        </w:rPr>
        <w:t>title</w:t>
      </w:r>
      <w:r w:rsidRPr="00A75F27">
        <w:rPr>
          <w:rFonts w:ascii="Gotham Book" w:hAnsi="Gotham Book"/>
        </w:rPr>
        <w:t>]</w:t>
      </w:r>
    </w:p>
    <w:p w14:paraId="0E9CF4A6" w14:textId="77777777" w:rsidR="00411794" w:rsidRPr="00A75F27" w:rsidRDefault="00411794">
      <w:pPr>
        <w:pStyle w:val="BodyText"/>
        <w:spacing w:before="10"/>
        <w:rPr>
          <w:rFonts w:ascii="Gotham Book" w:hAnsi="Gotham Book"/>
          <w:sz w:val="25"/>
        </w:rPr>
      </w:pPr>
    </w:p>
    <w:p w14:paraId="0FF5A86B" w14:textId="3006E526" w:rsidR="00411794" w:rsidRPr="00A75F27" w:rsidRDefault="00466910" w:rsidP="008010EC">
      <w:pPr>
        <w:pStyle w:val="BodyText"/>
        <w:spacing w:before="1"/>
        <w:ind w:left="100"/>
        <w:rPr>
          <w:rFonts w:ascii="Gotham Book" w:hAnsi="Gotham Book"/>
          <w:sz w:val="17"/>
        </w:rPr>
      </w:pPr>
      <w:r w:rsidRPr="00A75F27">
        <w:rPr>
          <w:rFonts w:ascii="Gotham Book" w:hAnsi="Gotham Book"/>
        </w:rPr>
        <w:t xml:space="preserve">On behalf of </w:t>
      </w:r>
      <w:r w:rsidR="0038586C" w:rsidRPr="00A75F27">
        <w:rPr>
          <w:rFonts w:ascii="Gotham Book" w:hAnsi="Gotham Book"/>
        </w:rPr>
        <w:t>[</w:t>
      </w:r>
      <w:r w:rsidRPr="005F1FEA">
        <w:rPr>
          <w:rFonts w:ascii="Gotham Book" w:hAnsi="Gotham Book"/>
          <w:highlight w:val="yellow"/>
        </w:rPr>
        <w:t>name of your business</w:t>
      </w:r>
      <w:r w:rsidR="0038586C" w:rsidRPr="00A75F27">
        <w:rPr>
          <w:rFonts w:ascii="Gotham Book" w:hAnsi="Gotham Book"/>
        </w:rPr>
        <w:t>]</w:t>
      </w:r>
      <w:r w:rsidR="008010EC" w:rsidRPr="00A75F27">
        <w:rPr>
          <w:rFonts w:ascii="Gotham Book" w:hAnsi="Gotham Book"/>
          <w:sz w:val="17"/>
        </w:rPr>
        <w:t xml:space="preserve"> </w:t>
      </w:r>
    </w:p>
    <w:sectPr w:rsidR="00411794" w:rsidRPr="00A75F27" w:rsidSect="00A75F27">
      <w:footerReference w:type="default" r:id="rId9"/>
      <w:headerReference w:type="first" r:id="rId10"/>
      <w:pgSz w:w="11900" w:h="16840"/>
      <w:pgMar w:top="1600" w:right="620" w:bottom="1220" w:left="620" w:header="0" w:footer="102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A0ABB" w14:textId="77777777" w:rsidR="003B183F" w:rsidRDefault="003B183F">
      <w:r>
        <w:separator/>
      </w:r>
    </w:p>
  </w:endnote>
  <w:endnote w:type="continuationSeparator" w:id="0">
    <w:p w14:paraId="612FEB9D" w14:textId="77777777" w:rsidR="003B183F" w:rsidRDefault="003B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otham Book">
    <w:panose1 w:val="00000000000000000000"/>
    <w:charset w:val="00"/>
    <w:family w:val="auto"/>
    <w:notTrueType/>
    <w:pitch w:val="variable"/>
    <w:sig w:usb0="A100007F" w:usb1="4000005B" w:usb2="00000000" w:usb3="00000000" w:csb0="0000009B" w:csb1="00000000"/>
  </w:font>
  <w:font w:name="Gotham Light">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68B08" w14:textId="72C35517" w:rsidR="00411794" w:rsidRDefault="00084DD1">
    <w:pPr>
      <w:pStyle w:val="BodyText"/>
      <w:spacing w:line="14" w:lineRule="auto"/>
    </w:pPr>
    <w:r>
      <w:rPr>
        <w:noProof/>
      </w:rPr>
      <mc:AlternateContent>
        <mc:Choice Requires="wps">
          <w:drawing>
            <wp:anchor distT="0" distB="0" distL="114300" distR="114300" simplePos="0" relativeHeight="251657728" behindDoc="1" locked="0" layoutInCell="1" allowOverlap="1" wp14:anchorId="0AA2389D" wp14:editId="1AA97A3E">
              <wp:simplePos x="0" y="0"/>
              <wp:positionH relativeFrom="page">
                <wp:posOffset>6990715</wp:posOffset>
              </wp:positionH>
              <wp:positionV relativeFrom="page">
                <wp:posOffset>9854565</wp:posOffset>
              </wp:positionV>
              <wp:extent cx="14732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A8EE8" w14:textId="77777777" w:rsidR="00411794" w:rsidRDefault="00466910">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2389D" id="_x0000_t202" coordsize="21600,21600" o:spt="202" path="m,l,21600r21600,l21600,xe">
              <v:stroke joinstyle="miter"/>
              <v:path gradientshapeok="t" o:connecttype="rect"/>
            </v:shapetype>
            <v:shape id="Text Box 1" o:spid="_x0000_s1026" type="#_x0000_t202" style="position:absolute;margin-left:550.45pt;margin-top:775.95pt;width:11.6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" filled="f" stroked="f">
              <v:textbox inset="0,0,0,0">
                <w:txbxContent>
                  <w:p w14:paraId="3DDA8EE8" w14:textId="77777777" w:rsidR="00411794" w:rsidRDefault="00466910">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2C788" w14:textId="77777777" w:rsidR="003B183F" w:rsidRDefault="003B183F">
      <w:r>
        <w:separator/>
      </w:r>
    </w:p>
  </w:footnote>
  <w:footnote w:type="continuationSeparator" w:id="0">
    <w:p w14:paraId="3880990E" w14:textId="77777777" w:rsidR="003B183F" w:rsidRDefault="003B1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DB69A" w14:textId="7E7027CD" w:rsidR="00A75F27" w:rsidRDefault="00A75F27">
    <w:pPr>
      <w:pStyle w:val="Header"/>
    </w:pPr>
  </w:p>
  <w:p w14:paraId="6F32D6ED" w14:textId="77777777" w:rsidR="005F1FEA" w:rsidRPr="005F1FEA" w:rsidRDefault="005F1FEA" w:rsidP="005F1FEA">
    <w:pPr>
      <w:rPr>
        <w:rFonts w:ascii="Gotham Light" w:hAnsi="Gotham Light"/>
        <w:sz w:val="20"/>
        <w:szCs w:val="20"/>
      </w:rPr>
    </w:pPr>
    <w:bookmarkStart w:id="0" w:name="_Hlk41574304"/>
    <w:bookmarkStart w:id="1" w:name="_Hlk41572808"/>
    <w:bookmarkStart w:id="2" w:name="_Hlk41576782"/>
    <w:r w:rsidRPr="005F1FEA">
      <w:rPr>
        <w:rFonts w:ascii="Gotham Light" w:hAnsi="Gotham Light"/>
        <w:b/>
        <w:bCs/>
        <w:sz w:val="20"/>
        <w:szCs w:val="20"/>
      </w:rPr>
      <w:t>Please note:</w:t>
    </w:r>
    <w:r w:rsidRPr="005F1FEA">
      <w:rPr>
        <w:rFonts w:ascii="Gotham Light" w:hAnsi="Gotham Light"/>
        <w:sz w:val="20"/>
        <w:szCs w:val="20"/>
      </w:rPr>
      <w:t xml:space="preserve"> Farillio is not a law firm and this is not a substitute for legal advice. By using this template outside of the Farillio platform, you do so at your own risk</w:t>
    </w:r>
    <w:r w:rsidRPr="005F1FEA">
      <w:rPr>
        <w:rFonts w:ascii="Gotham Light" w:hAnsi="Gotham Light"/>
        <w:b/>
        <w:bCs/>
        <w:i/>
        <w:iCs/>
        <w:sz w:val="20"/>
        <w:szCs w:val="20"/>
      </w:rPr>
      <w:t>.</w:t>
    </w:r>
    <w:r w:rsidRPr="005F1FEA">
      <w:rPr>
        <w:rFonts w:ascii="Gotham Light" w:hAnsi="Gotham Light"/>
        <w:sz w:val="20"/>
        <w:szCs w:val="20"/>
      </w:rPr>
      <w:t xml:space="preserve"> Farillio and its expert partners are not liable for the manner in which users choose to modify or rely on the template.</w:t>
    </w:r>
  </w:p>
  <w:p w14:paraId="0C6C3BDC" w14:textId="77777777" w:rsidR="005F1FEA" w:rsidRPr="005F1FEA" w:rsidRDefault="005F1FEA" w:rsidP="005F1FEA">
    <w:pPr>
      <w:rPr>
        <w:rFonts w:ascii="Gotham Light" w:hAnsi="Gotham Light"/>
        <w:sz w:val="20"/>
        <w:szCs w:val="20"/>
      </w:rPr>
    </w:pPr>
  </w:p>
  <w:p w14:paraId="2F4120D8" w14:textId="6612BE84" w:rsidR="005F1FEA" w:rsidRPr="005F1FEA" w:rsidRDefault="005F1FEA" w:rsidP="005F1FEA">
    <w:pPr>
      <w:rPr>
        <w:rFonts w:ascii="Gotham Light" w:hAnsi="Gotham Light"/>
        <w:sz w:val="20"/>
        <w:szCs w:val="20"/>
      </w:rPr>
    </w:pPr>
    <w:r w:rsidRPr="005F1FEA">
      <w:rPr>
        <w:rFonts w:ascii="Gotham Light" w:hAnsi="Gotham Light"/>
        <w:sz w:val="20"/>
        <w:szCs w:val="20"/>
      </w:rPr>
      <w:t xml:space="preserve">For a curated, interactive experience with expert guidance, you can complete this for free on Farillio by clicking </w:t>
    </w:r>
    <w:hyperlink r:id="rId1" w:history="1">
      <w:r w:rsidRPr="005F1FEA">
        <w:rPr>
          <w:rStyle w:val="Hyperlink"/>
          <w:rFonts w:ascii="Gotham Light" w:hAnsi="Gotham Light"/>
          <w:sz w:val="20"/>
          <w:szCs w:val="20"/>
        </w:rPr>
        <w:t>here</w:t>
      </w:r>
    </w:hyperlink>
    <w:r w:rsidRPr="005F1FEA">
      <w:rPr>
        <w:rFonts w:ascii="Gotham Light" w:hAnsi="Gotham Light"/>
        <w:sz w:val="20"/>
        <w:szCs w:val="20"/>
      </w:rPr>
      <w:t xml:space="preserve"> – accessing all the guidance and additional expert help you may want, as well as tailored guidance on a pay-as-you-go basis via the Farillio experts on our site.</w:t>
    </w:r>
  </w:p>
  <w:p w14:paraId="7095C19A" w14:textId="77777777" w:rsidR="005F1FEA" w:rsidRPr="005F1FEA" w:rsidRDefault="005F1FEA" w:rsidP="005F1FEA">
    <w:pPr>
      <w:rPr>
        <w:rFonts w:ascii="Gotham Light" w:hAnsi="Gotham Light"/>
        <w:sz w:val="20"/>
        <w:szCs w:val="20"/>
      </w:rPr>
    </w:pPr>
  </w:p>
  <w:p w14:paraId="3C31278F" w14:textId="77777777" w:rsidR="005F1FEA" w:rsidRPr="005F1FEA" w:rsidRDefault="005F1FEA" w:rsidP="005F1FEA">
    <w:pPr>
      <w:rPr>
        <w:rFonts w:ascii="Gotham Light" w:hAnsi="Gotham Light"/>
        <w:sz w:val="20"/>
        <w:szCs w:val="20"/>
      </w:rPr>
    </w:pPr>
    <w:r w:rsidRPr="005F1FEA">
      <w:rPr>
        <w:rFonts w:ascii="Gotham Light" w:hAnsi="Gotham Light"/>
        <w:sz w:val="20"/>
        <w:szCs w:val="20"/>
      </w:rPr>
      <w:t>Copyright in this template belongs to Farillio, who consents to the template being used and modified by Simply Business users for their individual business purposes. The template is not for resale or other commercial usage.</w:t>
    </w:r>
  </w:p>
  <w:p w14:paraId="44C7611B" w14:textId="77777777" w:rsidR="005F1FEA" w:rsidRPr="005F1FEA" w:rsidRDefault="005F1FEA" w:rsidP="005F1FEA">
    <w:pPr>
      <w:rPr>
        <w:rFonts w:ascii="Gotham Light" w:hAnsi="Gotham Light"/>
        <w:sz w:val="20"/>
        <w:szCs w:val="20"/>
      </w:rPr>
    </w:pPr>
  </w:p>
  <w:p w14:paraId="09E459B2" w14:textId="1F535142" w:rsidR="005F1FEA" w:rsidRPr="005F1FEA" w:rsidRDefault="005F1FEA" w:rsidP="005F1FEA">
    <w:pPr>
      <w:rPr>
        <w:rFonts w:ascii="Gotham Light" w:hAnsi="Gotham Light"/>
        <w:sz w:val="20"/>
        <w:szCs w:val="20"/>
      </w:rPr>
    </w:pPr>
    <w:r w:rsidRPr="005F1FEA">
      <w:rPr>
        <w:rFonts w:ascii="Gotham Light" w:hAnsi="Gotham Light"/>
        <w:sz w:val="20"/>
        <w:szCs w:val="20"/>
      </w:rPr>
      <w:t xml:space="preserve">To use this template, you’ll need to read and then you must remove the header before </w:t>
    </w:r>
    <w:proofErr w:type="spellStart"/>
    <w:r w:rsidRPr="005F1FEA">
      <w:rPr>
        <w:rFonts w:ascii="Gotham Light" w:hAnsi="Gotham Light"/>
        <w:sz w:val="20"/>
        <w:szCs w:val="20"/>
      </w:rPr>
      <w:t>finalising</w:t>
    </w:r>
    <w:proofErr w:type="spellEnd"/>
    <w:r w:rsidRPr="005F1FEA">
      <w:rPr>
        <w:rFonts w:ascii="Gotham Light" w:hAnsi="Gotham Light"/>
        <w:sz w:val="20"/>
        <w:szCs w:val="20"/>
      </w:rPr>
      <w:t xml:space="preserve"> your document. By using this template, you agree to use the document according to these terms from the moment you start to use it.</w:t>
    </w:r>
    <w:bookmarkEnd w:id="0"/>
    <w:bookmarkEnd w:id="1"/>
  </w:p>
  <w:bookmarkEnd w:id="2"/>
  <w:p w14:paraId="2FB3DEA8" w14:textId="77777777" w:rsidR="00A75F27" w:rsidRDefault="00A75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94"/>
    <w:rsid w:val="00042C43"/>
    <w:rsid w:val="00084DD1"/>
    <w:rsid w:val="00334AAF"/>
    <w:rsid w:val="0038586C"/>
    <w:rsid w:val="003B183F"/>
    <w:rsid w:val="00411794"/>
    <w:rsid w:val="00466910"/>
    <w:rsid w:val="005F1FEA"/>
    <w:rsid w:val="008010EC"/>
    <w:rsid w:val="00A75F27"/>
    <w:rsid w:val="00D65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6CEE5"/>
  <w15:docId w15:val="{71C40D55-E128-484E-93B8-46D7A9E3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5F27"/>
    <w:pPr>
      <w:tabs>
        <w:tab w:val="center" w:pos="4513"/>
        <w:tab w:val="right" w:pos="9026"/>
      </w:tabs>
    </w:pPr>
  </w:style>
  <w:style w:type="character" w:customStyle="1" w:styleId="HeaderChar">
    <w:name w:val="Header Char"/>
    <w:basedOn w:val="DefaultParagraphFont"/>
    <w:link w:val="Header"/>
    <w:uiPriority w:val="99"/>
    <w:rsid w:val="00A75F27"/>
    <w:rPr>
      <w:rFonts w:ascii="Helvetica" w:eastAsia="Helvetica" w:hAnsi="Helvetica" w:cs="Helvetica"/>
    </w:rPr>
  </w:style>
  <w:style w:type="paragraph" w:styleId="Footer">
    <w:name w:val="footer"/>
    <w:basedOn w:val="Normal"/>
    <w:link w:val="FooterChar"/>
    <w:uiPriority w:val="99"/>
    <w:unhideWhenUsed/>
    <w:rsid w:val="00A75F27"/>
    <w:pPr>
      <w:tabs>
        <w:tab w:val="center" w:pos="4513"/>
        <w:tab w:val="right" w:pos="9026"/>
      </w:tabs>
    </w:pPr>
  </w:style>
  <w:style w:type="character" w:customStyle="1" w:styleId="FooterChar">
    <w:name w:val="Footer Char"/>
    <w:basedOn w:val="DefaultParagraphFont"/>
    <w:link w:val="Footer"/>
    <w:uiPriority w:val="99"/>
    <w:rsid w:val="00A75F27"/>
    <w:rPr>
      <w:rFonts w:ascii="Helvetica" w:eastAsia="Helvetica" w:hAnsi="Helvetica" w:cs="Helvetica"/>
    </w:rPr>
  </w:style>
  <w:style w:type="character" w:styleId="Hyperlink">
    <w:name w:val="Hyperlink"/>
    <w:basedOn w:val="DefaultParagraphFont"/>
    <w:uiPriority w:val="99"/>
    <w:unhideWhenUsed/>
    <w:rsid w:val="005F1FEA"/>
    <w:rPr>
      <w:color w:val="0000FF" w:themeColor="hyperlink"/>
      <w:u w:val="single"/>
    </w:rPr>
  </w:style>
  <w:style w:type="character" w:styleId="UnresolvedMention">
    <w:name w:val="Unresolved Mention"/>
    <w:basedOn w:val="DefaultParagraphFont"/>
    <w:uiPriority w:val="99"/>
    <w:semiHidden/>
    <w:unhideWhenUsed/>
    <w:rsid w:val="005F1FEA"/>
    <w:rPr>
      <w:color w:val="605E5C"/>
      <w:shd w:val="clear" w:color="auto" w:fill="E1DFDD"/>
    </w:rPr>
  </w:style>
  <w:style w:type="character" w:styleId="FollowedHyperlink">
    <w:name w:val="FollowedHyperlink"/>
    <w:basedOn w:val="DefaultParagraphFont"/>
    <w:uiPriority w:val="99"/>
    <w:semiHidden/>
    <w:unhideWhenUsed/>
    <w:rsid w:val="00D65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farill.io/resources/templates/first-written-warning-to-employee-about-misconduct?discount-code=SBFA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B87CF14E4124897403FE4FB5BEDDD" ma:contentTypeVersion="13" ma:contentTypeDescription="Create a new document." ma:contentTypeScope="" ma:versionID="9e6fa779d831be61688f9d6a7e03820d">
  <xsd:schema xmlns:xsd="http://www.w3.org/2001/XMLSchema" xmlns:xs="http://www.w3.org/2001/XMLSchema" xmlns:p="http://schemas.microsoft.com/office/2006/metadata/properties" xmlns:ns3="32218daf-dcca-4479-812c-f97ecd3dce8a" xmlns:ns4="55d14de4-b8aa-4fcc-98e0-ea69799e4979" targetNamespace="http://schemas.microsoft.com/office/2006/metadata/properties" ma:root="true" ma:fieldsID="843b2eeceb66d65204d8b53a20663a96" ns3:_="" ns4:_="">
    <xsd:import namespace="32218daf-dcca-4479-812c-f97ecd3dce8a"/>
    <xsd:import namespace="55d14de4-b8aa-4fcc-98e0-ea69799e49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18daf-dcca-4479-812c-f97ecd3dce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d14de4-b8aa-4fcc-98e0-ea69799e49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7A6722-E92A-4640-8C25-0E477C3DA3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0BA16C-3E34-49A1-832B-2A7193412C47}">
  <ds:schemaRefs>
    <ds:schemaRef ds:uri="http://schemas.microsoft.com/sharepoint/v3/contenttype/forms"/>
  </ds:schemaRefs>
</ds:datastoreItem>
</file>

<file path=customXml/itemProps3.xml><?xml version="1.0" encoding="utf-8"?>
<ds:datastoreItem xmlns:ds="http://schemas.openxmlformats.org/officeDocument/2006/customXml" ds:itemID="{EC033112-12B0-4D1F-9347-30FBFB09A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18daf-dcca-4479-812c-f97ecd3dce8a"/>
    <ds:schemaRef ds:uri="55d14de4-b8aa-4fcc-98e0-ea69799e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Rupert Parrott</dc:creator>
  <cp:lastModifiedBy>Claire Mitchell</cp:lastModifiedBy>
  <cp:revision>2</cp:revision>
  <dcterms:created xsi:type="dcterms:W3CDTF">2020-05-28T16:43:00Z</dcterms:created>
  <dcterms:modified xsi:type="dcterms:W3CDTF">2020-05-28T16:43:00Z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0x010100271B87CF14E4124897403FE4FB5BEDDD</vt:lpwstr>
  </property>
</Properties>
</file>