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7D" w:rsidRDefault="008F5171">
      <w:pPr>
        <w:rPr>
          <w:lang w:val="en-US"/>
        </w:rPr>
      </w:pPr>
      <w:r>
        <w:rPr>
          <w:lang w:val="en-US"/>
        </w:rPr>
        <w:t>Bits &amp; Bytes: Five Tips on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64994" w:rsidTr="00164994">
        <w:tc>
          <w:tcPr>
            <w:tcW w:w="10343" w:type="dxa"/>
          </w:tcPr>
          <w:p w:rsidR="00164994" w:rsidRDefault="00164994" w:rsidP="0016499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52326" cy="2451735"/>
                  <wp:effectExtent l="0" t="0" r="127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e vs muder ra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395" cy="2480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994" w:rsidRPr="00164994" w:rsidRDefault="00164994" w:rsidP="0016499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REF: </w:t>
            </w:r>
            <w:hyperlink r:id="rId6" w:history="1">
              <w:r w:rsidRPr="00164994">
                <w:rPr>
                  <w:rStyle w:val="Hyperlink"/>
                  <w:color w:val="auto"/>
                  <w:sz w:val="16"/>
                  <w:szCs w:val="16"/>
                  <w:u w:val="none"/>
                </w:rPr>
                <w:t>https://twitter.com/altonncf/status/293392615225823232</w:t>
              </w:r>
            </w:hyperlink>
          </w:p>
        </w:tc>
      </w:tr>
      <w:tr w:rsidR="00164994" w:rsidTr="00164994">
        <w:tc>
          <w:tcPr>
            <w:tcW w:w="10343" w:type="dxa"/>
          </w:tcPr>
          <w:p w:rsidR="00164994" w:rsidRDefault="007B61A9" w:rsidP="00164994">
            <w:pPr>
              <w:rPr>
                <w:lang w:val="en-US"/>
              </w:rPr>
            </w:pPr>
            <w:r>
              <w:rPr>
                <w:lang w:val="en-US"/>
              </w:rPr>
              <w:t>A f</w:t>
            </w:r>
            <w:r w:rsidR="00164994">
              <w:rPr>
                <w:lang w:val="en-US"/>
              </w:rPr>
              <w:t>ew years ago, one of my classmate</w:t>
            </w:r>
            <w:r w:rsidR="008E0070">
              <w:rPr>
                <w:lang w:val="en-US"/>
              </w:rPr>
              <w:t>s</w:t>
            </w:r>
            <w:r w:rsidR="00164994">
              <w:rPr>
                <w:lang w:val="en-US"/>
              </w:rPr>
              <w:t xml:space="preserve"> showed me this chart from Tw</w:t>
            </w:r>
            <w:r>
              <w:rPr>
                <w:lang w:val="en-US"/>
              </w:rPr>
              <w:t>itter, and we laughed a lot abo</w:t>
            </w:r>
            <w:r w:rsidR="008F5171">
              <w:rPr>
                <w:lang w:val="en-US"/>
              </w:rPr>
              <w:t>u</w:t>
            </w:r>
            <w:r>
              <w:rPr>
                <w:lang w:val="en-US"/>
              </w:rPr>
              <w:t>t</w:t>
            </w:r>
            <w:r w:rsidR="00164994">
              <w:rPr>
                <w:lang w:val="en-US"/>
              </w:rPr>
              <w:t xml:space="preserve"> this witty Chrome PR</w:t>
            </w:r>
            <w:r>
              <w:rPr>
                <w:lang w:val="en-US"/>
              </w:rPr>
              <w:t>. T</w:t>
            </w:r>
            <w:r w:rsidR="00164994">
              <w:rPr>
                <w:lang w:val="en-US"/>
              </w:rPr>
              <w:t>hough I do not exactly re</w:t>
            </w:r>
            <w:r w:rsidR="003D6C87">
              <w:rPr>
                <w:lang w:val="en-US"/>
              </w:rPr>
              <w:t>member, I assume it was just an</w:t>
            </w:r>
            <w:r w:rsidR="009C7303">
              <w:rPr>
                <w:lang w:val="en-US"/>
              </w:rPr>
              <w:t xml:space="preserve"> I</w:t>
            </w:r>
            <w:r w:rsidR="003D6C87">
              <w:rPr>
                <w:lang w:val="en-US"/>
              </w:rPr>
              <w:t>nternet joke</w:t>
            </w:r>
            <w:r w:rsidR="00164994">
              <w:rPr>
                <w:lang w:val="en-US"/>
              </w:rPr>
              <w:t xml:space="preserve"> rather than actual presentation by Chrome.  </w:t>
            </w:r>
          </w:p>
          <w:p w:rsidR="00164994" w:rsidRDefault="00164994" w:rsidP="00164994">
            <w:pPr>
              <w:rPr>
                <w:lang w:val="en-US"/>
              </w:rPr>
            </w:pPr>
            <w:r>
              <w:rPr>
                <w:lang w:val="en-US"/>
              </w:rPr>
              <w:t xml:space="preserve">CORRELATION is one of </w:t>
            </w:r>
            <w:r w:rsidR="007B61A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words that </w:t>
            </w:r>
            <w:r w:rsidR="003D6C87">
              <w:rPr>
                <w:lang w:val="en-US"/>
              </w:rPr>
              <w:t xml:space="preserve">is </w:t>
            </w:r>
            <w:r>
              <w:rPr>
                <w:lang w:val="en-US"/>
              </w:rPr>
              <w:t xml:space="preserve">commonly used in our business and personal life, and most people understand the meaning of the term 95% correctly.  But, I would like to talk about the 5% part here – for fun ^^.  </w:t>
            </w:r>
          </w:p>
          <w:p w:rsidR="00164994" w:rsidRDefault="00164994" w:rsidP="00164994">
            <w:pPr>
              <w:rPr>
                <w:lang w:val="en-US"/>
              </w:rPr>
            </w:pPr>
            <w:r>
              <w:rPr>
                <w:lang w:val="en-US"/>
              </w:rPr>
              <w:t>What do you think about the misconception of this chart?</w:t>
            </w:r>
          </w:p>
          <w:p w:rsidR="00164994" w:rsidRDefault="00164994" w:rsidP="00164994">
            <w:pPr>
              <w:rPr>
                <w:lang w:val="en-US"/>
              </w:rPr>
            </w:pPr>
            <w:r>
              <w:rPr>
                <w:lang w:val="en-US"/>
              </w:rPr>
              <w:t>Yes, you might heard about the phrase:</w:t>
            </w:r>
          </w:p>
          <w:p w:rsidR="00164994" w:rsidRDefault="00164994" w:rsidP="00164994">
            <w:pPr>
              <w:rPr>
                <w:color w:val="CC00FF"/>
                <w:sz w:val="32"/>
                <w:szCs w:val="32"/>
                <w:lang w:val="en-US"/>
              </w:rPr>
            </w:pPr>
            <w:r w:rsidRPr="00164994">
              <w:rPr>
                <w:color w:val="CC00FF"/>
                <w:sz w:val="32"/>
                <w:szCs w:val="32"/>
                <w:lang w:val="en-US"/>
              </w:rPr>
              <w:t xml:space="preserve">Correlation does not </w:t>
            </w:r>
            <w:r>
              <w:rPr>
                <w:color w:val="CC00FF"/>
                <w:sz w:val="32"/>
                <w:szCs w:val="32"/>
                <w:lang w:val="en-US"/>
              </w:rPr>
              <w:t>imply</w:t>
            </w:r>
            <w:r w:rsidRPr="00164994">
              <w:rPr>
                <w:color w:val="CC00FF"/>
                <w:sz w:val="32"/>
                <w:szCs w:val="32"/>
                <w:lang w:val="en-US"/>
              </w:rPr>
              <w:t xml:space="preserve"> causation!</w:t>
            </w:r>
            <w:r>
              <w:rPr>
                <w:color w:val="CC00FF"/>
                <w:sz w:val="32"/>
                <w:szCs w:val="32"/>
                <w:lang w:val="en-US"/>
              </w:rPr>
              <w:t xml:space="preserve"> </w:t>
            </w:r>
          </w:p>
          <w:p w:rsidR="00164994" w:rsidRDefault="00164994" w:rsidP="00164994">
            <w:pPr>
              <w:rPr>
                <w:lang w:val="en-US"/>
              </w:rPr>
            </w:pPr>
            <w:r>
              <w:rPr>
                <w:lang w:val="en-US"/>
              </w:rPr>
              <w:t>Correlation is used for showing</w:t>
            </w:r>
            <w:r w:rsidR="009C7303">
              <w:rPr>
                <w:lang w:val="en-US"/>
              </w:rPr>
              <w:t xml:space="preserve"> the strength of</w:t>
            </w:r>
            <w:r>
              <w:rPr>
                <w:lang w:val="en-US"/>
              </w:rPr>
              <w:t xml:space="preserve"> </w:t>
            </w:r>
            <w:r w:rsidR="0088579D">
              <w:rPr>
                <w:lang w:val="en-US"/>
              </w:rPr>
              <w:t>a</w:t>
            </w:r>
            <w:r w:rsidR="008F517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relationship between two variables.  In this example, Internet Explore</w:t>
            </w:r>
            <w:r w:rsidR="003D6C87">
              <w:rPr>
                <w:lang w:val="en-US"/>
              </w:rPr>
              <w:t>r</w:t>
            </w:r>
            <w:r>
              <w:rPr>
                <w:lang w:val="en-US"/>
              </w:rPr>
              <w:t xml:space="preserve"> (IE) market share and </w:t>
            </w:r>
            <w:r w:rsidR="003D6C8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Murder Rate have the same trend as both of </w:t>
            </w:r>
            <w:r w:rsidR="003D6C8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two</w:t>
            </w:r>
            <w:r w:rsidR="009C7303">
              <w:rPr>
                <w:lang w:val="en-US"/>
              </w:rPr>
              <w:t xml:space="preserve"> phenomena</w:t>
            </w:r>
            <w:r w:rsidR="003D6C87">
              <w:rPr>
                <w:lang w:val="en-US"/>
              </w:rPr>
              <w:t xml:space="preserve"> decrease over</w:t>
            </w:r>
            <w:r>
              <w:rPr>
                <w:lang w:val="en-US"/>
              </w:rPr>
              <w:t xml:space="preserve"> time – more interestingly, with the same pattern.</w:t>
            </w:r>
          </w:p>
          <w:p w:rsidR="00164994" w:rsidRPr="00164994" w:rsidRDefault="00164994" w:rsidP="003D6C87">
            <w:pPr>
              <w:rPr>
                <w:lang w:val="en-US"/>
              </w:rPr>
            </w:pPr>
            <w:r>
              <w:rPr>
                <w:lang w:val="en-US"/>
              </w:rPr>
              <w:t xml:space="preserve">However, we cannot tell the decline of Murder Rate is caused by the compression of </w:t>
            </w:r>
            <w:r w:rsidR="003D6C8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</w:t>
            </w:r>
            <w:r w:rsidR="003D6C87">
              <w:rPr>
                <w:lang w:val="en-US"/>
              </w:rPr>
              <w:t>E market share</w:t>
            </w:r>
            <w:r w:rsidR="008F5171">
              <w:rPr>
                <w:lang w:val="en-US"/>
              </w:rPr>
              <w:t xml:space="preserve"> (or vise</w:t>
            </w:r>
            <w:bookmarkStart w:id="0" w:name="_GoBack"/>
            <w:bookmarkEnd w:id="0"/>
            <w:r w:rsidR="0088579D">
              <w:rPr>
                <w:lang w:val="en-US"/>
              </w:rPr>
              <w:t xml:space="preserve"> versa)</w:t>
            </w:r>
            <w:r w:rsidR="003D6C87">
              <w:rPr>
                <w:lang w:val="en-US"/>
              </w:rPr>
              <w:t>.  They might have</w:t>
            </w:r>
            <w:r>
              <w:rPr>
                <w:lang w:val="en-US"/>
              </w:rPr>
              <w:t xml:space="preserve"> some </w:t>
            </w:r>
            <w:r w:rsidR="003D6C87">
              <w:rPr>
                <w:lang w:val="en-US"/>
              </w:rPr>
              <w:t xml:space="preserve">very different </w:t>
            </w:r>
            <w:r>
              <w:rPr>
                <w:lang w:val="en-US"/>
              </w:rPr>
              <w:t xml:space="preserve">reasons for this </w:t>
            </w:r>
            <w:r w:rsidR="003D6C87">
              <w:rPr>
                <w:lang w:val="en-US"/>
              </w:rPr>
              <w:t xml:space="preserve">similar </w:t>
            </w:r>
            <w:r>
              <w:rPr>
                <w:lang w:val="en-US"/>
              </w:rPr>
              <w:t>trend</w:t>
            </w:r>
            <w:r w:rsidR="003D6C87">
              <w:rPr>
                <w:lang w:val="en-US"/>
              </w:rPr>
              <w:t>.</w:t>
            </w:r>
          </w:p>
        </w:tc>
      </w:tr>
      <w:tr w:rsidR="00164994" w:rsidTr="00164994">
        <w:tc>
          <w:tcPr>
            <w:tcW w:w="10343" w:type="dxa"/>
          </w:tcPr>
          <w:p w:rsidR="00164994" w:rsidRDefault="00164994" w:rsidP="0016499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473818" cy="2459979"/>
                  <wp:effectExtent l="0" t="0" r="3175" b="0"/>
                  <wp:docPr id="2" name="Picture 2" descr="https://upload.wikimedia.org/wikipedia/commons/thumb/e/ec/Anscombe%27s_quartet_3.svg/325px-Anscombe%27s_quartet_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e/ec/Anscombe%27s_quartet_3.svg/325px-Anscombe%27s_quartet_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372" cy="2516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4994" w:rsidRPr="00164994" w:rsidRDefault="00164994" w:rsidP="0016499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REF: </w:t>
            </w:r>
            <w:hyperlink r:id="rId8" w:history="1">
              <w:r w:rsidRPr="00164994">
                <w:rPr>
                  <w:rStyle w:val="Hyperlink"/>
                  <w:color w:val="auto"/>
                  <w:sz w:val="16"/>
                  <w:szCs w:val="16"/>
                  <w:u w:val="none"/>
                </w:rPr>
                <w:t>https://en.wikipedia.org/wiki/Correlation_and_dependence</w:t>
              </w:r>
            </w:hyperlink>
          </w:p>
        </w:tc>
      </w:tr>
      <w:tr w:rsidR="00164994" w:rsidTr="00164994">
        <w:tc>
          <w:tcPr>
            <w:tcW w:w="10343" w:type="dxa"/>
          </w:tcPr>
          <w:p w:rsidR="00164994" w:rsidRDefault="00164994" w:rsidP="001649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Next, I would like to introduce these four plots above and ask you if you can find any common characteristics </w:t>
            </w:r>
            <w:r w:rsidR="003D6C87">
              <w:rPr>
                <w:lang w:val="en-US"/>
              </w:rPr>
              <w:t>among</w:t>
            </w:r>
            <w:r>
              <w:rPr>
                <w:lang w:val="en-US"/>
              </w:rPr>
              <w:t xml:space="preserve"> the</w:t>
            </w:r>
            <w:r w:rsidR="003D6C87">
              <w:rPr>
                <w:lang w:val="en-US"/>
              </w:rPr>
              <w:t>m.  You might be surprised that</w:t>
            </w:r>
            <w:r>
              <w:rPr>
                <w:lang w:val="en-US"/>
              </w:rPr>
              <w:t xml:space="preserve"> they share five common </w:t>
            </w:r>
            <w:r w:rsidR="003D6C87">
              <w:rPr>
                <w:lang w:val="en-US"/>
              </w:rPr>
              <w:t>factor</w:t>
            </w:r>
            <w:r>
              <w:rPr>
                <w:lang w:val="en-US"/>
              </w:rPr>
              <w:t>s:</w:t>
            </w:r>
          </w:p>
          <w:p w:rsidR="00164994" w:rsidRDefault="00164994" w:rsidP="001649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They all have </w:t>
            </w:r>
            <w:r w:rsidRPr="00164994">
              <w:rPr>
                <w:color w:val="00B0F0"/>
                <w:sz w:val="28"/>
                <w:szCs w:val="28"/>
                <w:lang w:val="en-US"/>
              </w:rPr>
              <w:t>11 data points</w:t>
            </w:r>
            <w:r>
              <w:rPr>
                <w:lang w:val="en-US"/>
              </w:rPr>
              <w:t>.</w:t>
            </w:r>
          </w:p>
          <w:p w:rsidR="00164994" w:rsidRDefault="00164994" w:rsidP="001649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Y variables have the same </w:t>
            </w:r>
            <w:r w:rsidRPr="00164994">
              <w:rPr>
                <w:color w:val="00B0F0"/>
                <w:sz w:val="28"/>
                <w:szCs w:val="28"/>
                <w:lang w:val="en-US"/>
              </w:rPr>
              <w:t>mean</w:t>
            </w:r>
            <w:r w:rsidR="00CE3C7B">
              <w:rPr>
                <w:color w:val="00B0F0"/>
                <w:sz w:val="28"/>
                <w:szCs w:val="28"/>
                <w:lang w:val="en-US"/>
              </w:rPr>
              <w:t xml:space="preserve"> of</w:t>
            </w:r>
            <w:r w:rsidRPr="00164994">
              <w:rPr>
                <w:color w:val="00B0F0"/>
                <w:sz w:val="28"/>
                <w:szCs w:val="28"/>
                <w:lang w:val="en-US"/>
              </w:rPr>
              <w:t xml:space="preserve"> 7.5</w:t>
            </w:r>
            <w:r>
              <w:rPr>
                <w:lang w:val="en-US"/>
              </w:rPr>
              <w:t>.</w:t>
            </w:r>
          </w:p>
          <w:p w:rsidR="00164994" w:rsidRDefault="00164994" w:rsidP="001649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Their scale of diversity within y are </w:t>
            </w:r>
            <w:r w:rsidR="0088579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same - </w:t>
            </w:r>
            <w:r w:rsidRPr="00164994">
              <w:rPr>
                <w:color w:val="00B0F0"/>
                <w:sz w:val="28"/>
                <w:szCs w:val="28"/>
                <w:lang w:val="en-US"/>
              </w:rPr>
              <w:t>variance</w:t>
            </w:r>
            <w:r w:rsidR="00CE3C7B">
              <w:rPr>
                <w:color w:val="00B0F0"/>
                <w:sz w:val="28"/>
                <w:szCs w:val="28"/>
                <w:lang w:val="en-US"/>
              </w:rPr>
              <w:t xml:space="preserve"> of</w:t>
            </w:r>
            <w:r w:rsidRPr="00164994">
              <w:rPr>
                <w:color w:val="00B0F0"/>
                <w:sz w:val="28"/>
                <w:szCs w:val="28"/>
                <w:lang w:val="en-US"/>
              </w:rPr>
              <w:t xml:space="preserve"> 4.12</w:t>
            </w:r>
            <w:r>
              <w:rPr>
                <w:lang w:val="en-US"/>
              </w:rPr>
              <w:t>.</w:t>
            </w:r>
          </w:p>
          <w:p w:rsidR="00CE3C7B" w:rsidRDefault="00164994" w:rsidP="001649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E3C7B">
              <w:rPr>
                <w:lang w:val="en-US"/>
              </w:rPr>
              <w:t>When we fit the line for these four da</w:t>
            </w:r>
            <w:r w:rsidR="00CE3C7B">
              <w:rPr>
                <w:lang w:val="en-US"/>
              </w:rPr>
              <w:t xml:space="preserve">tasets, they have the same line - </w:t>
            </w:r>
            <w:r w:rsidRPr="00CE3C7B">
              <w:rPr>
                <w:lang w:val="en-US"/>
              </w:rPr>
              <w:t xml:space="preserve">say, </w:t>
            </w:r>
          </w:p>
          <w:p w:rsidR="00164994" w:rsidRPr="00CE3C7B" w:rsidRDefault="00CE3C7B" w:rsidP="00CE3C7B">
            <w:pPr>
              <w:pStyle w:val="ListParagraph"/>
              <w:rPr>
                <w:lang w:val="en-US"/>
              </w:rPr>
            </w:pPr>
            <w:r>
              <w:rPr>
                <w:color w:val="00B0F0"/>
                <w:sz w:val="28"/>
                <w:szCs w:val="28"/>
                <w:lang w:val="en-US"/>
              </w:rPr>
              <w:t xml:space="preserve">Linear </w:t>
            </w:r>
            <w:r w:rsidR="00164994" w:rsidRPr="00CE3C7B">
              <w:rPr>
                <w:color w:val="00B0F0"/>
                <w:sz w:val="28"/>
                <w:szCs w:val="28"/>
                <w:lang w:val="en-US"/>
              </w:rPr>
              <w:t>regression line with y = 3 + 0.5x</w:t>
            </w:r>
            <w:r w:rsidR="00164994" w:rsidRPr="00CE3C7B">
              <w:rPr>
                <w:lang w:val="en-US"/>
              </w:rPr>
              <w:t>.</w:t>
            </w:r>
          </w:p>
          <w:p w:rsidR="00164994" w:rsidRDefault="00164994" w:rsidP="001649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They have the same </w:t>
            </w:r>
            <w:r>
              <w:rPr>
                <w:color w:val="00B0F0"/>
                <w:sz w:val="28"/>
                <w:szCs w:val="28"/>
                <w:lang w:val="en-US"/>
              </w:rPr>
              <w:t>correlation c</w:t>
            </w:r>
            <w:r w:rsidR="00CE3C7B">
              <w:rPr>
                <w:color w:val="00B0F0"/>
                <w:sz w:val="28"/>
                <w:szCs w:val="28"/>
                <w:lang w:val="en-US"/>
              </w:rPr>
              <w:t>oefficient of</w:t>
            </w:r>
            <w:r w:rsidRPr="00164994">
              <w:rPr>
                <w:color w:val="00B0F0"/>
                <w:sz w:val="28"/>
                <w:szCs w:val="28"/>
                <w:lang w:val="en-US"/>
              </w:rPr>
              <w:t xml:space="preserve"> 0.816</w:t>
            </w:r>
            <w:r w:rsidRPr="00164994">
              <w:rPr>
                <w:lang w:val="en-US"/>
              </w:rPr>
              <w:t>.</w:t>
            </w:r>
          </w:p>
          <w:p w:rsidR="00CB0F3E" w:rsidRDefault="00164994" w:rsidP="00CB0F3E">
            <w:pPr>
              <w:rPr>
                <w:lang w:val="en-US"/>
              </w:rPr>
            </w:pPr>
            <w:r>
              <w:rPr>
                <w:lang w:val="en-US"/>
              </w:rPr>
              <w:t xml:space="preserve">Continuing </w:t>
            </w:r>
            <w:r w:rsidR="00CB0F3E">
              <w:rPr>
                <w:lang w:val="en-US"/>
              </w:rPr>
              <w:t xml:space="preserve">to </w:t>
            </w:r>
            <w:r>
              <w:rPr>
                <w:lang w:val="en-US"/>
              </w:rPr>
              <w:t xml:space="preserve">talk about correlation, only the first plot has the valid correlation coefficient.  This is because </w:t>
            </w:r>
            <w:r w:rsidRPr="00164994">
              <w:rPr>
                <w:color w:val="CC00FF"/>
                <w:sz w:val="32"/>
                <w:szCs w:val="32"/>
                <w:lang w:val="en-US"/>
              </w:rPr>
              <w:t>Correlation represents Linear Relationship</w:t>
            </w:r>
            <w:r w:rsidR="0088579D">
              <w:rPr>
                <w:color w:val="CC00FF"/>
                <w:sz w:val="32"/>
                <w:szCs w:val="32"/>
                <w:lang w:val="en-US"/>
              </w:rPr>
              <w:t>s</w:t>
            </w:r>
            <w:r w:rsidRPr="00164994">
              <w:rPr>
                <w:color w:val="CC00FF"/>
                <w:sz w:val="32"/>
                <w:szCs w:val="32"/>
                <w:lang w:val="en-US"/>
              </w:rPr>
              <w:t xml:space="preserve"> only</w:t>
            </w:r>
            <w:r w:rsidR="00CB0F3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 </w:t>
            </w:r>
          </w:p>
          <w:p w:rsidR="00CB0F3E" w:rsidRDefault="00CB0F3E" w:rsidP="00CB0F3E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="00164994">
              <w:rPr>
                <w:lang w:val="en-US"/>
              </w:rPr>
              <w:t xml:space="preserve"> is absolutely fine to use the term CORRELATION to express any association betw</w:t>
            </w:r>
            <w:r>
              <w:rPr>
                <w:lang w:val="en-US"/>
              </w:rPr>
              <w:t>een two subjects in general terms however c</w:t>
            </w:r>
            <w:r w:rsidR="00164994">
              <w:rPr>
                <w:lang w:val="en-US"/>
              </w:rPr>
              <w:t xml:space="preserve">orrelation as a technical term does not explain the curve like the second plot.  </w:t>
            </w:r>
            <w:r>
              <w:rPr>
                <w:lang w:val="en-US"/>
              </w:rPr>
              <w:t>The third plot’s correlation could</w:t>
            </w:r>
            <w:r w:rsidR="00164994">
              <w:rPr>
                <w:lang w:val="en-US"/>
              </w:rPr>
              <w:t xml:space="preserve"> be 1 (means perfectly correlated) if the data point on the top has been removed.  The last plot could have </w:t>
            </w:r>
            <w:r w:rsidR="0088579D">
              <w:rPr>
                <w:lang w:val="en-US"/>
              </w:rPr>
              <w:t xml:space="preserve">a </w:t>
            </w:r>
            <w:r w:rsidR="00164994">
              <w:rPr>
                <w:lang w:val="en-US"/>
              </w:rPr>
              <w:t>correlation of 0 (meaning no-correlation at all) if the data point on the top</w:t>
            </w:r>
            <w:r>
              <w:rPr>
                <w:lang w:val="en-US"/>
              </w:rPr>
              <w:t>-right corner has been removed</w:t>
            </w:r>
            <w:r w:rsidR="0088579D">
              <w:rPr>
                <w:lang w:val="en-US"/>
              </w:rPr>
              <w:t xml:space="preserve"> – those points are called</w:t>
            </w:r>
            <w:r w:rsidR="00164994">
              <w:rPr>
                <w:lang w:val="en-US"/>
              </w:rPr>
              <w:t xml:space="preserve"> OUTLIERS.  </w:t>
            </w:r>
          </w:p>
          <w:p w:rsidR="00164994" w:rsidRPr="00164994" w:rsidRDefault="00164994" w:rsidP="00CB0F3E">
            <w:pPr>
              <w:rPr>
                <w:lang w:val="en-US"/>
              </w:rPr>
            </w:pPr>
            <w:r>
              <w:rPr>
                <w:lang w:val="en-US"/>
              </w:rPr>
              <w:t xml:space="preserve">These imply that </w:t>
            </w:r>
            <w:r w:rsidRPr="00164994">
              <w:rPr>
                <w:color w:val="CC00FF"/>
                <w:sz w:val="32"/>
                <w:szCs w:val="32"/>
                <w:lang w:val="en-US"/>
              </w:rPr>
              <w:t xml:space="preserve">Correlation can be </w:t>
            </w:r>
            <w:r>
              <w:rPr>
                <w:color w:val="CC00FF"/>
                <w:sz w:val="32"/>
                <w:szCs w:val="32"/>
                <w:lang w:val="en-US"/>
              </w:rPr>
              <w:t>disfigur</w:t>
            </w:r>
            <w:r w:rsidRPr="00164994">
              <w:rPr>
                <w:color w:val="CC00FF"/>
                <w:sz w:val="32"/>
                <w:szCs w:val="32"/>
                <w:lang w:val="en-US"/>
              </w:rPr>
              <w:t>ed by outliers</w:t>
            </w:r>
            <w:r w:rsidRPr="00164994">
              <w:rPr>
                <w:lang w:val="en-US"/>
              </w:rPr>
              <w:t>.</w:t>
            </w:r>
          </w:p>
        </w:tc>
      </w:tr>
      <w:tr w:rsidR="00164994" w:rsidTr="00164994">
        <w:tc>
          <w:tcPr>
            <w:tcW w:w="10343" w:type="dxa"/>
          </w:tcPr>
          <w:p w:rsidR="00164994" w:rsidRDefault="00164994" w:rsidP="00164994">
            <w:pPr>
              <w:jc w:val="center"/>
            </w:pPr>
            <w:r>
              <w:object w:dxaOrig="9015" w:dyaOrig="4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5pt;height:231pt" o:ole="">
                  <v:imagedata r:id="rId9" o:title=""/>
                </v:shape>
                <o:OLEObject Type="Embed" ProgID="PBrush" ShapeID="_x0000_i1025" DrawAspect="Content" ObjectID="_1624983174" r:id="rId10"/>
              </w:object>
            </w:r>
          </w:p>
          <w:p w:rsidR="00164994" w:rsidRPr="00164994" w:rsidRDefault="00164994" w:rsidP="0016499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REF: </w:t>
            </w:r>
            <w:hyperlink r:id="rId11" w:history="1">
              <w:r w:rsidRPr="00164994">
                <w:rPr>
                  <w:rStyle w:val="Hyperlink"/>
                  <w:color w:val="auto"/>
                  <w:sz w:val="16"/>
                  <w:szCs w:val="16"/>
                  <w:u w:val="none"/>
                </w:rPr>
                <w:t>https://www.weforum.org/agenda/2016/03/does-working-fewer-hours-make-you-more-productive/</w:t>
              </w:r>
            </w:hyperlink>
          </w:p>
        </w:tc>
      </w:tr>
      <w:tr w:rsidR="00164994" w:rsidTr="00164994">
        <w:tc>
          <w:tcPr>
            <w:tcW w:w="10343" w:type="dxa"/>
          </w:tcPr>
          <w:p w:rsidR="007B61A9" w:rsidRDefault="00164994" w:rsidP="00164994">
            <w:pPr>
              <w:rPr>
                <w:lang w:val="en-US"/>
              </w:rPr>
            </w:pPr>
            <w:r>
              <w:rPr>
                <w:lang w:val="en-US"/>
              </w:rPr>
              <w:t xml:space="preserve">After we </w:t>
            </w:r>
            <w:r w:rsidR="007B61A9">
              <w:rPr>
                <w:lang w:val="en-US"/>
              </w:rPr>
              <w:t>have had a long weekend</w:t>
            </w:r>
            <w:r>
              <w:rPr>
                <w:lang w:val="en-US"/>
              </w:rPr>
              <w:t xml:space="preserve"> most of us feel fresh and dream to have regular 3-day weekend</w:t>
            </w:r>
            <w:r w:rsidR="007B61A9">
              <w:rPr>
                <w:lang w:val="en-US"/>
              </w:rPr>
              <w:t>s</w:t>
            </w:r>
            <w:r>
              <w:rPr>
                <w:lang w:val="en-US"/>
              </w:rPr>
              <w:t xml:space="preserve">.  It might be ideal to have </w:t>
            </w:r>
            <w:r w:rsidR="007B61A9">
              <w:rPr>
                <w:lang w:val="en-US"/>
              </w:rPr>
              <w:t>a 4-3 ratio</w:t>
            </w:r>
            <w:r w:rsidR="0088579D">
              <w:rPr>
                <w:lang w:val="en-US"/>
              </w:rPr>
              <w:t xml:space="preserve"> work life balance so</w:t>
            </w:r>
            <w:r>
              <w:rPr>
                <w:lang w:val="en-US"/>
              </w:rPr>
              <w:t xml:space="preserve"> </w:t>
            </w:r>
            <w:r w:rsidR="0088579D">
              <w:rPr>
                <w:lang w:val="en-US"/>
              </w:rPr>
              <w:t>th</w:t>
            </w:r>
            <w:r>
              <w:rPr>
                <w:lang w:val="en-US"/>
              </w:rPr>
              <w:t xml:space="preserve">e </w:t>
            </w:r>
            <w:r w:rsidR="0088579D">
              <w:rPr>
                <w:lang w:val="en-US"/>
              </w:rPr>
              <w:t xml:space="preserve">above graph </w:t>
            </w:r>
            <w:r>
              <w:rPr>
                <w:lang w:val="en-US"/>
              </w:rPr>
              <w:t>is a bit of good news.  The plot above presents working hours vs. GDP created per person in</w:t>
            </w:r>
            <w:r w:rsidR="0088579D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OECD between 1990 and 2012.  It tells us that wo</w:t>
            </w:r>
            <w:r w:rsidR="0088579D">
              <w:rPr>
                <w:lang w:val="en-US"/>
              </w:rPr>
              <w:t>rking shorter hours results in</w:t>
            </w:r>
            <w:r>
              <w:rPr>
                <w:lang w:val="en-US"/>
              </w:rPr>
              <w:t xml:space="preserve"> </w:t>
            </w:r>
            <w:r w:rsidR="007B61A9">
              <w:rPr>
                <w:lang w:val="en-US"/>
              </w:rPr>
              <w:t xml:space="preserve">more </w:t>
            </w:r>
            <w:r>
              <w:rPr>
                <w:lang w:val="en-US"/>
              </w:rPr>
              <w:t xml:space="preserve">productive </w:t>
            </w:r>
            <w:proofErr w:type="spellStart"/>
            <w:r>
              <w:rPr>
                <w:lang w:val="en-US"/>
              </w:rPr>
              <w:t>labour</w:t>
            </w:r>
            <w:proofErr w:type="spellEnd"/>
            <w:r>
              <w:rPr>
                <w:lang w:val="en-US"/>
              </w:rPr>
              <w:t xml:space="preserve"> outcome</w:t>
            </w:r>
            <w:r w:rsidR="007B61A9">
              <w:rPr>
                <w:lang w:val="en-US"/>
              </w:rPr>
              <w:t>s</w:t>
            </w:r>
            <w:r>
              <w:rPr>
                <w:lang w:val="en-US"/>
              </w:rPr>
              <w:t xml:space="preserve">.  </w:t>
            </w:r>
          </w:p>
          <w:p w:rsidR="00164994" w:rsidRDefault="00164994" w:rsidP="00164994">
            <w:pPr>
              <w:rPr>
                <w:lang w:val="en-US"/>
              </w:rPr>
            </w:pPr>
            <w:r>
              <w:rPr>
                <w:lang w:val="en-US"/>
              </w:rPr>
              <w:t>So</w:t>
            </w:r>
            <w:r w:rsidR="00CE3C7B">
              <w:rPr>
                <w:lang w:val="en-US"/>
              </w:rPr>
              <w:t>,</w:t>
            </w:r>
            <w:r>
              <w:rPr>
                <w:lang w:val="en-US"/>
              </w:rPr>
              <w:t xml:space="preserve"> we can say that </w:t>
            </w:r>
            <w:r w:rsidRPr="00164994">
              <w:rPr>
                <w:color w:val="CC00FF"/>
                <w:sz w:val="32"/>
                <w:szCs w:val="32"/>
                <w:lang w:val="en-US"/>
              </w:rPr>
              <w:t>Negative correlation is not always bad</w:t>
            </w:r>
            <w:r>
              <w:rPr>
                <w:lang w:val="en-US"/>
              </w:rPr>
              <w:t>.</w:t>
            </w:r>
          </w:p>
        </w:tc>
      </w:tr>
      <w:tr w:rsidR="00164994" w:rsidTr="00164994">
        <w:tc>
          <w:tcPr>
            <w:tcW w:w="10343" w:type="dxa"/>
            <w:vAlign w:val="center"/>
          </w:tcPr>
          <w:p w:rsidR="00164994" w:rsidRDefault="00164994" w:rsidP="0016499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78105</wp:posOffset>
                  </wp:positionV>
                  <wp:extent cx="2573020" cy="2573020"/>
                  <wp:effectExtent l="0" t="0" r="0" b="0"/>
                  <wp:wrapTight wrapText="bothSides">
                    <wp:wrapPolygon edited="0">
                      <wp:start x="0" y="0"/>
                      <wp:lineTo x="0" y="21429"/>
                      <wp:lineTo x="21429" y="21429"/>
                      <wp:lineTo x="2142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ircle dat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20" cy="257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proofErr w:type="gramStart"/>
            <w:r>
              <w:rPr>
                <w:lang w:val="en-US"/>
              </w:rPr>
              <w:t>Let</w:t>
            </w:r>
            <w:r w:rsidR="007B61A9">
              <w:rPr>
                <w:lang w:val="en-US"/>
              </w:rPr>
              <w:t>s</w:t>
            </w:r>
            <w:proofErr w:type="spellEnd"/>
            <w:proofErr w:type="gramEnd"/>
            <w:r>
              <w:rPr>
                <w:lang w:val="en-US"/>
              </w:rPr>
              <w:t xml:space="preserve"> look at the plot on the left – do you think there is any relationship between </w:t>
            </w:r>
            <w:proofErr w:type="spellStart"/>
            <w:r>
              <w:rPr>
                <w:lang w:val="en-US"/>
              </w:rPr>
              <w:t>dataX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dataY</w:t>
            </w:r>
            <w:proofErr w:type="spellEnd"/>
            <w:r>
              <w:rPr>
                <w:lang w:val="en-US"/>
              </w:rPr>
              <w:t>?</w:t>
            </w:r>
          </w:p>
          <w:p w:rsidR="00164994" w:rsidRDefault="007B61A9" w:rsidP="00164994">
            <w:pPr>
              <w:rPr>
                <w:lang w:val="en-US"/>
              </w:rPr>
            </w:pPr>
            <w:r>
              <w:rPr>
                <w:lang w:val="en-US"/>
              </w:rPr>
              <w:t>Yes, these two data sit</w:t>
            </w:r>
            <w:r w:rsidR="00164994">
              <w:rPr>
                <w:lang w:val="en-US"/>
              </w:rPr>
              <w:t xml:space="preserve"> perfectly on a circle - it means that</w:t>
            </w:r>
          </w:p>
          <w:p w:rsidR="00164994" w:rsidRDefault="00164994" w:rsidP="00164994">
            <w:r>
              <w:object w:dxaOrig="2085" w:dyaOrig="390">
                <v:shape id="_x0000_i1026" type="#_x0000_t75" style="width:82.5pt;height:15pt" o:ole="">
                  <v:imagedata r:id="rId13" o:title=""/>
                </v:shape>
                <o:OLEObject Type="Embed" ProgID="PBrush" ShapeID="_x0000_i1026" DrawAspect="Content" ObjectID="_1624983175" r:id="rId14"/>
              </w:object>
            </w:r>
            <w:r>
              <w:t xml:space="preserve">, and we cannot deny a strong relationship between </w:t>
            </w:r>
            <w:proofErr w:type="spellStart"/>
            <w:r>
              <w:t>dataX</w:t>
            </w:r>
            <w:proofErr w:type="spellEnd"/>
            <w:r>
              <w:t xml:space="preserve"> and </w:t>
            </w:r>
            <w:proofErr w:type="spellStart"/>
            <w:r>
              <w:t>dataY</w:t>
            </w:r>
            <w:proofErr w:type="spellEnd"/>
            <w:r>
              <w:t>.</w:t>
            </w:r>
          </w:p>
          <w:p w:rsidR="00164994" w:rsidRDefault="00164994" w:rsidP="00164994">
            <w:r>
              <w:t>So how much correlation do you think they have?</w:t>
            </w:r>
          </w:p>
          <w:p w:rsidR="00164994" w:rsidRDefault="007B61A9" w:rsidP="00164994">
            <w:r>
              <w:t>Ok,</w:t>
            </w:r>
            <w:r w:rsidR="00164994">
              <w:t xml:space="preserve"> it is 0</w:t>
            </w:r>
            <w:r>
              <w:t>(zero)!</w:t>
            </w:r>
            <w:r w:rsidR="00164994">
              <w:t xml:space="preserve"> –</w:t>
            </w:r>
            <w:r w:rsidR="0088579D">
              <w:t xml:space="preserve"> Zero</w:t>
            </w:r>
            <w:r w:rsidR="00164994">
              <w:t xml:space="preserve"> because, correlation </w:t>
            </w:r>
            <w:r>
              <w:t xml:space="preserve">(technically) </w:t>
            </w:r>
            <w:r w:rsidR="00164994">
              <w:t>only counts the LINEAR relationship, as mentioned earlier.</w:t>
            </w:r>
          </w:p>
          <w:p w:rsidR="007B61A9" w:rsidRDefault="007B61A9" w:rsidP="00164994"/>
          <w:p w:rsidR="007B61A9" w:rsidRDefault="007B61A9" w:rsidP="00164994">
            <w:r>
              <w:t>But,</w:t>
            </w:r>
          </w:p>
          <w:p w:rsidR="00164994" w:rsidRDefault="007B61A9" w:rsidP="00164994">
            <w:pPr>
              <w:rPr>
                <w:lang w:val="en-US"/>
              </w:rPr>
            </w:pPr>
            <w:r>
              <w:rPr>
                <w:color w:val="CC00FF"/>
                <w:sz w:val="32"/>
                <w:szCs w:val="32"/>
              </w:rPr>
              <w:t>Correlation of zero can hide</w:t>
            </w:r>
            <w:r w:rsidR="00164994" w:rsidRPr="00164994">
              <w:rPr>
                <w:color w:val="CC00FF"/>
                <w:sz w:val="32"/>
                <w:szCs w:val="32"/>
              </w:rPr>
              <w:t xml:space="preserve"> some secret relationship behind</w:t>
            </w:r>
            <w:r w:rsidR="00164994">
              <w:t>.</w:t>
            </w:r>
          </w:p>
          <w:p w:rsidR="00164994" w:rsidRPr="00164994" w:rsidRDefault="00164994" w:rsidP="00164994">
            <w:pPr>
              <w:rPr>
                <w:lang w:val="en-US"/>
              </w:rPr>
            </w:pPr>
          </w:p>
          <w:p w:rsidR="00164994" w:rsidRDefault="00164994" w:rsidP="00164994">
            <w:pPr>
              <w:rPr>
                <w:lang w:val="en-US"/>
              </w:rPr>
            </w:pPr>
          </w:p>
          <w:p w:rsidR="00164994" w:rsidRDefault="00164994" w:rsidP="00164994">
            <w:pPr>
              <w:rPr>
                <w:lang w:val="en-US"/>
              </w:rPr>
            </w:pPr>
          </w:p>
        </w:tc>
      </w:tr>
      <w:tr w:rsidR="00164994" w:rsidTr="00164994">
        <w:tc>
          <w:tcPr>
            <w:tcW w:w="10343" w:type="dxa"/>
          </w:tcPr>
          <w:p w:rsidR="00164994" w:rsidRPr="00164994" w:rsidRDefault="00164994" w:rsidP="007B61A9">
            <w:pPr>
              <w:rPr>
                <w:sz w:val="24"/>
                <w:szCs w:val="24"/>
                <w:lang w:val="en-US"/>
              </w:rPr>
            </w:pPr>
            <w:r w:rsidRPr="00164994">
              <w:rPr>
                <w:sz w:val="24"/>
                <w:szCs w:val="24"/>
                <w:lang w:val="en-US"/>
              </w:rPr>
              <w:t>Hope you all value this</w:t>
            </w:r>
            <w:r w:rsidR="007B61A9">
              <w:rPr>
                <w:sz w:val="24"/>
                <w:szCs w:val="24"/>
                <w:lang w:val="en-US"/>
              </w:rPr>
              <w:t xml:space="preserve"> extra</w:t>
            </w:r>
            <w:r w:rsidRPr="00164994">
              <w:rPr>
                <w:sz w:val="24"/>
                <w:szCs w:val="24"/>
                <w:lang w:val="en-US"/>
              </w:rPr>
              <w:t xml:space="preserve"> 5% of knowledge about Correlation and make full </w:t>
            </w:r>
            <w:r w:rsidR="007B61A9">
              <w:rPr>
                <w:sz w:val="24"/>
                <w:szCs w:val="24"/>
                <w:lang w:val="en-US"/>
              </w:rPr>
              <w:t>use of it for</w:t>
            </w:r>
            <w:r w:rsidRPr="00164994">
              <w:rPr>
                <w:sz w:val="24"/>
                <w:szCs w:val="24"/>
                <w:lang w:val="en-US"/>
              </w:rPr>
              <w:t xml:space="preserve"> the business.</w:t>
            </w:r>
          </w:p>
        </w:tc>
      </w:tr>
    </w:tbl>
    <w:p w:rsidR="00164994" w:rsidRDefault="00164994">
      <w:pPr>
        <w:rPr>
          <w:lang w:val="en-US"/>
        </w:rPr>
      </w:pPr>
    </w:p>
    <w:p w:rsidR="00CD087C" w:rsidRPr="00CD087C" w:rsidRDefault="00CD087C">
      <w:pPr>
        <w:rPr>
          <w:lang w:val="en-US"/>
        </w:rPr>
      </w:pPr>
    </w:p>
    <w:sectPr w:rsidR="00CD087C" w:rsidRPr="00CD087C" w:rsidSect="001649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29FB"/>
    <w:multiLevelType w:val="hybridMultilevel"/>
    <w:tmpl w:val="6368284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7C"/>
    <w:rsid w:val="00164994"/>
    <w:rsid w:val="003D6C87"/>
    <w:rsid w:val="003F737D"/>
    <w:rsid w:val="006B3932"/>
    <w:rsid w:val="007B61A9"/>
    <w:rsid w:val="0088579D"/>
    <w:rsid w:val="008E0070"/>
    <w:rsid w:val="008F5171"/>
    <w:rsid w:val="009C7303"/>
    <w:rsid w:val="00CB0F3E"/>
    <w:rsid w:val="00CD087C"/>
    <w:rsid w:val="00C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32C0D-4A90-49BC-B7BE-512AD43A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994"/>
    <w:pPr>
      <w:spacing w:before="120" w:after="12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4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49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rrelation_and_dependenc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altonncf/status/293392615225823232" TargetMode="External"/><Relationship Id="rId11" Type="http://schemas.openxmlformats.org/officeDocument/2006/relationships/hyperlink" Target="https://www.weforum.org/agenda/2016/03/does-working-fewer-hours-make-you-more-productiv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Park</dc:creator>
  <cp:keywords/>
  <dc:description/>
  <cp:lastModifiedBy>Diane Park</cp:lastModifiedBy>
  <cp:revision>3</cp:revision>
  <dcterms:created xsi:type="dcterms:W3CDTF">2019-07-15T07:57:00Z</dcterms:created>
  <dcterms:modified xsi:type="dcterms:W3CDTF">2019-07-18T07:26:00Z</dcterms:modified>
</cp:coreProperties>
</file>