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D3" w:rsidRDefault="00A23668">
      <w:r>
        <w:t>Bits &amp; Bytes: Bias in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23668" w:rsidTr="00A23668">
        <w:tc>
          <w:tcPr>
            <w:tcW w:w="10456" w:type="dxa"/>
            <w:gridSpan w:val="3"/>
          </w:tcPr>
          <w:p w:rsidR="00D07A93" w:rsidRDefault="00F83019" w:rsidP="00D07A93">
            <w:r>
              <w:t xml:space="preserve">When I wrote about the analysis of </w:t>
            </w:r>
            <w:r w:rsidR="007E405C">
              <w:t>“</w:t>
            </w:r>
            <w:r w:rsidR="00A23668">
              <w:t>Task Planner</w:t>
            </w:r>
            <w:r w:rsidR="007E405C">
              <w:t>”</w:t>
            </w:r>
            <w:r w:rsidR="00A23668">
              <w:t xml:space="preserve"> data</w:t>
            </w:r>
            <w:r w:rsidR="00146B04">
              <w:t xml:space="preserve"> </w:t>
            </w:r>
            <w:r w:rsidR="00146B04">
              <w:t>last week</w:t>
            </w:r>
            <w:r w:rsidR="00146B04">
              <w:t>,</w:t>
            </w:r>
            <w:r w:rsidR="00A23668">
              <w:t xml:space="preserve"> many of you </w:t>
            </w:r>
            <w:r w:rsidR="00D07A93">
              <w:t>advised me</w:t>
            </w:r>
            <w:r>
              <w:t xml:space="preserve"> about biases in</w:t>
            </w:r>
            <w:r w:rsidR="00A23668">
              <w:t xml:space="preserve"> the analysis.  </w:t>
            </w:r>
          </w:p>
          <w:p w:rsidR="00D07A93" w:rsidRDefault="00A23668" w:rsidP="00D07A93">
            <w:r>
              <w:t>Thank you for sharing all sorts of historical stories</w:t>
            </w:r>
            <w:r w:rsidR="00D07A93">
              <w:t xml:space="preserve">! </w:t>
            </w:r>
          </w:p>
          <w:p w:rsidR="00D07A93" w:rsidRDefault="00D07A93" w:rsidP="00D07A93">
            <w:r>
              <w:t xml:space="preserve">I learnt a lot of facts </w:t>
            </w:r>
            <w:r w:rsidR="00F83019">
              <w:t>that were</w:t>
            </w:r>
            <w:r w:rsidR="00AE3852">
              <w:t xml:space="preserve"> not shown in </w:t>
            </w:r>
            <w:r w:rsidR="00F83019">
              <w:t xml:space="preserve">the </w:t>
            </w:r>
            <w:r w:rsidR="00AE3852">
              <w:t xml:space="preserve">data </w:t>
            </w:r>
            <w:r>
              <w:t xml:space="preserve">and </w:t>
            </w:r>
            <w:r w:rsidR="00F83019">
              <w:t xml:space="preserve">I </w:t>
            </w:r>
            <w:r>
              <w:t xml:space="preserve">really appreciate that I have </w:t>
            </w:r>
            <w:r w:rsidR="00F83019">
              <w:t xml:space="preserve">had </w:t>
            </w:r>
            <w:r>
              <w:t xml:space="preserve">an opportunity to </w:t>
            </w:r>
            <w:r w:rsidR="007E405C">
              <w:t>learn from that</w:t>
            </w:r>
            <w:r w:rsidR="00F83019">
              <w:t xml:space="preserve"> indirect experience</w:t>
            </w:r>
            <w:r w:rsidR="00AE3852">
              <w:t>.</w:t>
            </w:r>
          </w:p>
          <w:p w:rsidR="00AE3852" w:rsidRDefault="00D07A93" w:rsidP="00D07A93">
            <w:r>
              <w:t>When we analyse data, there is always a great chance of bias involvement</w:t>
            </w:r>
            <w:r w:rsidR="00AE3852">
              <w:t>, a</w:t>
            </w:r>
            <w:r w:rsidR="00F83019">
              <w:t>nd I would like to talk about that</w:t>
            </w:r>
            <w:r w:rsidR="00AE3852">
              <w:t>.</w:t>
            </w:r>
          </w:p>
        </w:tc>
      </w:tr>
      <w:tr w:rsidR="00A23668" w:rsidTr="00A23668">
        <w:tc>
          <w:tcPr>
            <w:tcW w:w="10456" w:type="dxa"/>
            <w:gridSpan w:val="3"/>
          </w:tcPr>
          <w:p w:rsidR="00A23668" w:rsidRDefault="00AA17AF" w:rsidP="00A446C0">
            <w:r>
              <w:t>BIAS</w:t>
            </w:r>
            <w:r w:rsidR="00A446C0">
              <w:t xml:space="preserve"> is defined as “</w:t>
            </w:r>
            <w:r w:rsidR="00A446C0" w:rsidRPr="00A446C0">
              <w:t>the </w:t>
            </w:r>
            <w:hyperlink r:id="rId5" w:tooltip="action" w:history="1">
              <w:r w:rsidR="00A446C0" w:rsidRPr="00A446C0">
                <w:t>action</w:t>
              </w:r>
            </w:hyperlink>
            <w:r w:rsidR="00A446C0" w:rsidRPr="00A446C0">
              <w:t> of </w:t>
            </w:r>
            <w:hyperlink r:id="rId6" w:tooltip="supporting" w:history="1">
              <w:r w:rsidR="00A446C0" w:rsidRPr="00A446C0">
                <w:t>supporting</w:t>
              </w:r>
            </w:hyperlink>
            <w:r w:rsidR="00A446C0" w:rsidRPr="00A446C0">
              <w:t> or </w:t>
            </w:r>
            <w:hyperlink r:id="rId7" w:tooltip="opposing" w:history="1">
              <w:r w:rsidR="00A446C0" w:rsidRPr="00A446C0">
                <w:t>opposing</w:t>
              </w:r>
            </w:hyperlink>
            <w:r w:rsidR="00A446C0" w:rsidRPr="00A446C0">
              <w:t> a </w:t>
            </w:r>
            <w:hyperlink r:id="rId8" w:tooltip="particular" w:history="1">
              <w:r w:rsidR="00A446C0" w:rsidRPr="00A446C0">
                <w:t>particular</w:t>
              </w:r>
            </w:hyperlink>
            <w:r w:rsidR="00A446C0" w:rsidRPr="00A446C0">
              <w:t> </w:t>
            </w:r>
            <w:hyperlink r:id="rId9" w:tooltip="person" w:history="1">
              <w:r w:rsidR="00A446C0" w:rsidRPr="00A446C0">
                <w:t>person</w:t>
              </w:r>
            </w:hyperlink>
            <w:r w:rsidR="00A446C0" w:rsidRPr="00A446C0">
              <w:t> or thing in an </w:t>
            </w:r>
            <w:hyperlink r:id="rId10" w:tooltip="unfair" w:history="1">
              <w:r w:rsidR="00A446C0" w:rsidRPr="00A446C0">
                <w:t>unfair</w:t>
              </w:r>
            </w:hyperlink>
            <w:r w:rsidR="00A446C0" w:rsidRPr="00A446C0">
              <w:t> way, because of </w:t>
            </w:r>
            <w:hyperlink r:id="rId11" w:tooltip="allowing" w:history="1">
              <w:r w:rsidR="00A446C0" w:rsidRPr="00A446C0">
                <w:t>allowing</w:t>
              </w:r>
            </w:hyperlink>
            <w:r w:rsidR="00A446C0" w:rsidRPr="00A446C0">
              <w:t> </w:t>
            </w:r>
            <w:hyperlink r:id="rId12" w:tooltip="personal" w:history="1">
              <w:r w:rsidR="00A446C0" w:rsidRPr="00A446C0">
                <w:t>personal</w:t>
              </w:r>
            </w:hyperlink>
            <w:r w:rsidR="00A446C0" w:rsidRPr="00A446C0">
              <w:t> </w:t>
            </w:r>
            <w:hyperlink r:id="rId13" w:tooltip="opinions" w:history="1">
              <w:r w:rsidR="00A446C0" w:rsidRPr="00A446C0">
                <w:t>opinions</w:t>
              </w:r>
            </w:hyperlink>
            <w:r w:rsidR="00A446C0" w:rsidRPr="00A446C0">
              <w:t> to </w:t>
            </w:r>
            <w:hyperlink r:id="rId14" w:tooltip="influence" w:history="1">
              <w:r w:rsidR="00A446C0" w:rsidRPr="00A446C0">
                <w:t>influence</w:t>
              </w:r>
            </w:hyperlink>
            <w:r w:rsidR="00A446C0" w:rsidRPr="00A446C0">
              <w:t> </w:t>
            </w:r>
            <w:hyperlink r:id="rId15" w:tooltip="your" w:history="1">
              <w:r w:rsidR="00A446C0" w:rsidRPr="00A446C0">
                <w:t>your</w:t>
              </w:r>
            </w:hyperlink>
            <w:r w:rsidR="00A446C0">
              <w:t xml:space="preserve"> </w:t>
            </w:r>
            <w:hyperlink r:id="rId16" w:tooltip="judgment" w:history="1">
              <w:r w:rsidR="00A446C0" w:rsidRPr="00A446C0">
                <w:t>judgment</w:t>
              </w:r>
            </w:hyperlink>
            <w:r w:rsidR="00A446C0" w:rsidRPr="00A446C0">
              <w:t>”</w:t>
            </w:r>
            <w:r w:rsidR="00A446C0">
              <w:t xml:space="preserve"> in Cambridge Dictiona</w:t>
            </w:r>
            <w:r>
              <w:t>r</w:t>
            </w:r>
            <w:r w:rsidR="00A446C0">
              <w:t>y.</w:t>
            </w:r>
          </w:p>
          <w:p w:rsidR="00581BC1" w:rsidRDefault="00581BC1" w:rsidP="00581BC1">
            <w:r>
              <w:t>I assume</w:t>
            </w:r>
            <w:r w:rsidR="007E405C">
              <w:t xml:space="preserve"> that you already understand th</w:t>
            </w:r>
            <w:r w:rsidR="00146B04">
              <w:t>e</w:t>
            </w:r>
            <w:r>
              <w:t xml:space="preserve"> meaning very well and use it </w:t>
            </w:r>
            <w:r w:rsidR="007E405C">
              <w:t>correctly</w:t>
            </w:r>
            <w:r>
              <w:t xml:space="preserve">. </w:t>
            </w:r>
          </w:p>
          <w:p w:rsidR="00581BC1" w:rsidRDefault="00581BC1" w:rsidP="00581BC1">
            <w:r>
              <w:t>However, how much do you know ab</w:t>
            </w:r>
            <w:r w:rsidR="00F83019">
              <w:t>out the mathematical meaning of</w:t>
            </w:r>
            <w:r w:rsidR="00C07B7E">
              <w:t xml:space="preserve"> </w:t>
            </w:r>
            <w:proofErr w:type="gramStart"/>
            <w:r>
              <w:t>BIAS.</w:t>
            </w:r>
            <w:proofErr w:type="gramEnd"/>
          </w:p>
          <w:p w:rsidR="00AA17AF" w:rsidRDefault="00AA17AF" w:rsidP="00581BC1">
            <w:r>
              <w:rPr>
                <w:shd w:val="clear" w:color="auto" w:fill="FFFFFF"/>
              </w:rPr>
              <w:t xml:space="preserve">BIAS refers to “the tendency of a measurement process to over- or under-estimate the value of a population </w:t>
            </w:r>
            <w:hyperlink r:id="rId17" w:history="1">
              <w:r w:rsidRPr="00AA17AF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  <w:shd w:val="clear" w:color="auto" w:fill="FFFFFF"/>
                </w:rPr>
                <w:t>parameter</w:t>
              </w:r>
            </w:hyperlink>
            <w:r>
              <w:t>” in Statistics.</w:t>
            </w:r>
          </w:p>
          <w:p w:rsidR="00C07B7E" w:rsidRDefault="00C07B7E" w:rsidP="00581BC1">
            <w:r>
              <w:t>This definition has been extended to data analytics too.</w:t>
            </w:r>
          </w:p>
          <w:p w:rsidR="00C07B7E" w:rsidRDefault="00C07B7E" w:rsidP="00581BC1">
            <w:r>
              <w:t xml:space="preserve">To understand the definition, we need to learn </w:t>
            </w:r>
            <w:r w:rsidR="007E405C">
              <w:t xml:space="preserve">of </w:t>
            </w:r>
            <w:r>
              <w:t>the “Population Parameter”.</w:t>
            </w:r>
          </w:p>
          <w:p w:rsidR="00C07B7E" w:rsidRPr="009D0984" w:rsidRDefault="00C07B7E" w:rsidP="00581BC1">
            <w:pPr>
              <w:rPr>
                <w:b/>
                <w:sz w:val="24"/>
                <w:szCs w:val="24"/>
              </w:rPr>
            </w:pPr>
            <w:r w:rsidRPr="009D0984">
              <w:rPr>
                <w:b/>
                <w:sz w:val="24"/>
                <w:szCs w:val="24"/>
              </w:rPr>
              <w:t xml:space="preserve">Population vs. </w:t>
            </w:r>
            <w:r w:rsidR="009D0984" w:rsidRPr="009D0984">
              <w:rPr>
                <w:b/>
                <w:sz w:val="24"/>
                <w:szCs w:val="24"/>
              </w:rPr>
              <w:t>Sample</w:t>
            </w:r>
          </w:p>
          <w:p w:rsidR="00B66F5A" w:rsidRDefault="009D0984" w:rsidP="009D0984">
            <w:r>
              <w:t>A population is the whole</w:t>
            </w:r>
            <w:r w:rsidR="00AD435C">
              <w:t xml:space="preserve"> of a group</w:t>
            </w:r>
            <w:r>
              <w:t xml:space="preserve">, and a sample is a fraction of </w:t>
            </w:r>
            <w:r w:rsidR="00AD435C">
              <w:t xml:space="preserve">the population. </w:t>
            </w:r>
            <w:r w:rsidR="00B66F5A">
              <w:t xml:space="preserve"> The first figure represents a population of fish in a pond, and there are thre</w:t>
            </w:r>
            <w:r w:rsidR="00731242">
              <w:t>e different samples that</w:t>
            </w:r>
            <w:r w:rsidR="00EF264F">
              <w:t xml:space="preserve"> follow</w:t>
            </w:r>
            <w:r w:rsidR="00B66F5A">
              <w:t>.   As shown in the figure</w:t>
            </w:r>
            <w:r w:rsidR="00AD435C">
              <w:t>, a number of samples can be collected from a population.</w:t>
            </w:r>
          </w:p>
        </w:tc>
      </w:tr>
      <w:tr w:rsidR="00A23668" w:rsidTr="00B66F5A">
        <w:trPr>
          <w:trHeight w:val="278"/>
        </w:trPr>
        <w:tc>
          <w:tcPr>
            <w:tcW w:w="10456" w:type="dxa"/>
            <w:gridSpan w:val="3"/>
          </w:tcPr>
          <w:p w:rsidR="00A23668" w:rsidRDefault="00B66F5A" w:rsidP="00B66F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12071" wp14:editId="05F67E79">
                  <wp:extent cx="5314950" cy="1790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F5A" w:rsidTr="00B66F5A">
        <w:trPr>
          <w:trHeight w:val="277"/>
        </w:trPr>
        <w:tc>
          <w:tcPr>
            <w:tcW w:w="3485" w:type="dxa"/>
            <w:vAlign w:val="center"/>
          </w:tcPr>
          <w:p w:rsidR="00B66F5A" w:rsidRDefault="00B66F5A" w:rsidP="00B66F5A">
            <w:pPr>
              <w:jc w:val="center"/>
            </w:pPr>
            <w:r>
              <w:t xml:space="preserve">A. </w:t>
            </w:r>
            <w:r>
              <w:rPr>
                <w:noProof/>
              </w:rPr>
              <w:drawing>
                <wp:inline distT="0" distB="0" distL="0" distR="0" wp14:anchorId="4FB5A273" wp14:editId="0625F71D">
                  <wp:extent cx="1260000" cy="5400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:rsidR="00B66F5A" w:rsidRDefault="00B66F5A" w:rsidP="00B66F5A">
            <w:pPr>
              <w:jc w:val="center"/>
            </w:pPr>
            <w:r>
              <w:t xml:space="preserve">B. </w:t>
            </w:r>
            <w:r>
              <w:rPr>
                <w:noProof/>
              </w:rPr>
              <w:drawing>
                <wp:inline distT="0" distB="0" distL="0" distR="0" wp14:anchorId="4927AE0A" wp14:editId="124C8177">
                  <wp:extent cx="1260000" cy="6192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:rsidR="00B66F5A" w:rsidRDefault="00B66F5A" w:rsidP="00B66F5A">
            <w:pPr>
              <w:jc w:val="center"/>
            </w:pPr>
            <w:r>
              <w:t xml:space="preserve">C. </w:t>
            </w:r>
            <w:r>
              <w:rPr>
                <w:noProof/>
              </w:rPr>
              <w:drawing>
                <wp:inline distT="0" distB="0" distL="0" distR="0" wp14:anchorId="05BEFB0D" wp14:editId="0AB1CD7C">
                  <wp:extent cx="1260000" cy="468000"/>
                  <wp:effectExtent l="0" t="0" r="0" b="825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68" w:rsidTr="00A23668">
        <w:tc>
          <w:tcPr>
            <w:tcW w:w="10456" w:type="dxa"/>
            <w:gridSpan w:val="3"/>
          </w:tcPr>
          <w:p w:rsidR="001F7A8A" w:rsidRDefault="001F7A8A" w:rsidP="00AD435C">
            <w:r>
              <w:t>Now, we consider the relationship between the population and samples in terms of characteristics of data.</w:t>
            </w:r>
          </w:p>
          <w:p w:rsidR="00AD435C" w:rsidRDefault="00AD435C" w:rsidP="00AD435C">
            <w:r>
              <w:t xml:space="preserve">For example, we </w:t>
            </w:r>
            <w:r w:rsidR="00731242">
              <w:t xml:space="preserve">are </w:t>
            </w:r>
            <w:r>
              <w:t>concern</w:t>
            </w:r>
            <w:r w:rsidR="00EF264F">
              <w:t xml:space="preserve">ed </w:t>
            </w:r>
            <w:r>
              <w:t xml:space="preserve">about fish types and average size of fish in the pond above.  </w:t>
            </w:r>
          </w:p>
          <w:p w:rsidR="00A23668" w:rsidRDefault="00AD435C" w:rsidP="00AD435C">
            <w:r>
              <w:t xml:space="preserve">Which do you think to be the most </w:t>
            </w:r>
            <w:r w:rsidR="00731242">
              <w:t>representative sample of</w:t>
            </w:r>
            <w:r>
              <w:t xml:space="preserve"> those three samples?</w:t>
            </w:r>
          </w:p>
          <w:p w:rsidR="001F7A8A" w:rsidRDefault="001F7A8A" w:rsidP="00AD435C">
            <w:r>
              <w:t>I believe tha</w:t>
            </w:r>
            <w:r w:rsidR="001A7F48">
              <w:t xml:space="preserve">t all of you </w:t>
            </w:r>
            <w:r w:rsidR="00731242">
              <w:t xml:space="preserve">will </w:t>
            </w:r>
            <w:r w:rsidR="001A7F48">
              <w:t xml:space="preserve">pick the right one and </w:t>
            </w:r>
            <w:r>
              <w:t xml:space="preserve">say </w:t>
            </w:r>
            <w:r w:rsidR="001A7F48">
              <w:t>“</w:t>
            </w:r>
            <w:r>
              <w:t>B</w:t>
            </w:r>
            <w:r w:rsidR="001A7F48">
              <w:t>”</w:t>
            </w:r>
            <w:r>
              <w:t>, without any hesitation.</w:t>
            </w:r>
          </w:p>
          <w:p w:rsidR="001A7F48" w:rsidRDefault="001A7F48" w:rsidP="00AD435C">
            <w:pPr>
              <w:rPr>
                <w:b/>
                <w:sz w:val="24"/>
                <w:szCs w:val="24"/>
              </w:rPr>
            </w:pPr>
          </w:p>
          <w:p w:rsidR="00AD435C" w:rsidRPr="00AD435C" w:rsidRDefault="00AD435C" w:rsidP="00AD43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Parameter</w:t>
            </w:r>
            <w:r w:rsidRPr="009D0984">
              <w:rPr>
                <w:b/>
                <w:sz w:val="24"/>
                <w:szCs w:val="24"/>
              </w:rPr>
              <w:t xml:space="preserve"> vs. S</w:t>
            </w:r>
            <w:r>
              <w:rPr>
                <w:b/>
                <w:sz w:val="24"/>
                <w:szCs w:val="24"/>
              </w:rPr>
              <w:t>tatistic</w:t>
            </w:r>
          </w:p>
          <w:p w:rsidR="00AD435C" w:rsidRDefault="00AD435C" w:rsidP="00AD435C">
            <w:r>
              <w:t xml:space="preserve">Actual fish types and average size of </w:t>
            </w:r>
            <w:r w:rsidR="001A7F48">
              <w:t xml:space="preserve">the </w:t>
            </w:r>
            <w:r>
              <w:t xml:space="preserve">population </w:t>
            </w:r>
            <w:r w:rsidR="00061356">
              <w:t>in the pond are called parameters.  On the other hand, fish types and average size of each sample are called statistics.</w:t>
            </w:r>
          </w:p>
          <w:p w:rsidR="009152FE" w:rsidRDefault="009152FE" w:rsidP="00AD435C">
            <w:r>
              <w:t>From the parameter of population and the statistics of sample, we can make a simple formula of bias:</w:t>
            </w:r>
          </w:p>
          <w:p w:rsidR="009152FE" w:rsidRPr="009152FE" w:rsidRDefault="009152FE" w:rsidP="009152FE">
            <w:pPr>
              <w:jc w:val="center"/>
              <w:rPr>
                <w:b/>
                <w:sz w:val="24"/>
                <w:szCs w:val="24"/>
              </w:rPr>
            </w:pPr>
            <w:r w:rsidRPr="009152FE">
              <w:rPr>
                <w:b/>
                <w:sz w:val="24"/>
                <w:szCs w:val="24"/>
              </w:rPr>
              <w:t>Bias = parameter - Statistic</w:t>
            </w:r>
          </w:p>
          <w:p w:rsidR="009152FE" w:rsidRDefault="009152FE" w:rsidP="00AD435C">
            <w:r>
              <w:t>In real life, we hardly have a chance to coll</w:t>
            </w:r>
            <w:r w:rsidR="001A7F48">
              <w:t>ect data for the population for</w:t>
            </w:r>
            <w:r>
              <w:t xml:space="preserve"> a number of reasons</w:t>
            </w:r>
            <w:r w:rsidR="00731242">
              <w:t>. T</w:t>
            </w:r>
            <w:r>
              <w:t xml:space="preserve">ypically, because of time, budget and labour.  </w:t>
            </w:r>
            <w:r w:rsidR="001A7F48">
              <w:t>The c</w:t>
            </w:r>
            <w:r>
              <w:t>ensus is one of the examples of population data collecti</w:t>
            </w:r>
            <w:r w:rsidR="001A7F48">
              <w:t>on.</w:t>
            </w:r>
            <w:r w:rsidR="00731242">
              <w:t xml:space="preserve"> </w:t>
            </w:r>
            <w:r w:rsidR="001A7F48">
              <w:t xml:space="preserve"> In our business, we do have</w:t>
            </w:r>
            <w:r>
              <w:t xml:space="preserve"> quite </w:t>
            </w:r>
            <w:r w:rsidR="001A7F48">
              <w:t xml:space="preserve">a </w:t>
            </w:r>
            <w:r>
              <w:t>large number of population data collection</w:t>
            </w:r>
            <w:r w:rsidR="001A7F48">
              <w:t xml:space="preserve">s. </w:t>
            </w:r>
            <w:r>
              <w:t xml:space="preserve"> </w:t>
            </w:r>
            <w:r w:rsidR="001A7F48">
              <w:t>S</w:t>
            </w:r>
            <w:r>
              <w:t xml:space="preserve">uch as sales and customer’s information.  </w:t>
            </w:r>
          </w:p>
          <w:p w:rsidR="009152FE" w:rsidRDefault="00133E5A" w:rsidP="00AD435C">
            <w:r>
              <w:t>BIAS</w:t>
            </w:r>
            <w:r w:rsidR="009152FE">
              <w:t xml:space="preserve"> can be introduced at any stage of data analysis, </w:t>
            </w:r>
            <w:r w:rsidR="001A7F48">
              <w:t>although</w:t>
            </w:r>
            <w:r w:rsidR="009152FE">
              <w:t xml:space="preserve"> populat</w:t>
            </w:r>
            <w:r>
              <w:t>ion data</w:t>
            </w:r>
            <w:r w:rsidR="009152FE">
              <w:t xml:space="preserve"> </w:t>
            </w:r>
            <w:r>
              <w:t>are</w:t>
            </w:r>
            <w:r w:rsidR="009152FE">
              <w:t xml:space="preserve"> less </w:t>
            </w:r>
            <w:r w:rsidR="001A7F48">
              <w:t>susceptible</w:t>
            </w:r>
            <w:r>
              <w:t xml:space="preserve"> to</w:t>
            </w:r>
            <w:r w:rsidR="001A7F48">
              <w:t xml:space="preserve"> be </w:t>
            </w:r>
            <w:r>
              <w:t>expose</w:t>
            </w:r>
            <w:r w:rsidR="001A7F48">
              <w:t>d to</w:t>
            </w:r>
            <w:r>
              <w:t xml:space="preserve"> bias compared to samples.</w:t>
            </w:r>
          </w:p>
          <w:p w:rsidR="00133E5A" w:rsidRDefault="001F7A8A" w:rsidP="00133E5A">
            <w:r>
              <w:t>When I read some</w:t>
            </w:r>
            <w:r w:rsidR="00731242">
              <w:t xml:space="preserve"> literature about BIAS</w:t>
            </w:r>
            <w:r>
              <w:t xml:space="preserve"> I </w:t>
            </w:r>
            <w:r w:rsidR="001A7F48">
              <w:t xml:space="preserve">was </w:t>
            </w:r>
            <w:r>
              <w:t>really</w:t>
            </w:r>
            <w:r w:rsidR="001A7F48">
              <w:t xml:space="preserve"> </w:t>
            </w:r>
            <w:r>
              <w:t xml:space="preserve">surprised </w:t>
            </w:r>
            <w:r w:rsidR="001A7F48">
              <w:t>to learn that</w:t>
            </w:r>
            <w:r>
              <w:t xml:space="preserve"> there are at least 30 different bias types.  Most </w:t>
            </w:r>
            <w:r w:rsidR="00133E5A">
              <w:t xml:space="preserve">names </w:t>
            </w:r>
            <w:r w:rsidR="001A7F48">
              <w:t>have faded from my brain but</w:t>
            </w:r>
            <w:r>
              <w:t xml:space="preserve"> I still remember some of them.  </w:t>
            </w:r>
          </w:p>
          <w:p w:rsidR="001F7A8A" w:rsidRDefault="00133E5A" w:rsidP="00133E5A">
            <w:pPr>
              <w:rPr>
                <w:b/>
                <w:sz w:val="24"/>
                <w:szCs w:val="24"/>
              </w:rPr>
            </w:pPr>
            <w:r w:rsidRPr="00133E5A">
              <w:rPr>
                <w:b/>
                <w:sz w:val="24"/>
                <w:szCs w:val="24"/>
              </w:rPr>
              <w:t>Selection Bias</w:t>
            </w:r>
          </w:p>
          <w:p w:rsidR="00133E5A" w:rsidRDefault="001A7F48" w:rsidP="00133E5A">
            <w:r>
              <w:t>When we run a survey via a mobile phone application</w:t>
            </w:r>
            <w:r w:rsidR="00133E5A">
              <w:t xml:space="preserve"> we probably miss a portion of elderly customers due to technological difficulties.  As a result, we cannot collect a repres</w:t>
            </w:r>
            <w:r>
              <w:t>entative sample that we intend</w:t>
            </w:r>
            <w:r w:rsidR="00133E5A">
              <w:t>.</w:t>
            </w:r>
          </w:p>
          <w:p w:rsidR="00133E5A" w:rsidRDefault="00133E5A" w:rsidP="00133E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Confirmation</w:t>
            </w:r>
            <w:r w:rsidRPr="00133E5A">
              <w:rPr>
                <w:b/>
                <w:sz w:val="24"/>
                <w:szCs w:val="24"/>
              </w:rPr>
              <w:t xml:space="preserve"> Bias</w:t>
            </w:r>
          </w:p>
          <w:p w:rsidR="00133E5A" w:rsidRDefault="00527904" w:rsidP="00133E5A">
            <w:r>
              <w:t>Assume that</w:t>
            </w:r>
            <w:r w:rsidR="00133E5A">
              <w:t xml:space="preserve"> we make</w:t>
            </w:r>
            <w:r w:rsidR="00D9064D">
              <w:t xml:space="preserve"> </w:t>
            </w:r>
            <w:r w:rsidR="00FF286C">
              <w:t xml:space="preserve">the </w:t>
            </w:r>
            <w:r w:rsidR="00133E5A">
              <w:t xml:space="preserve">options for </w:t>
            </w:r>
            <w:r w:rsidR="001A7F48">
              <w:t>our</w:t>
            </w:r>
            <w:r w:rsidR="00D9064D">
              <w:t xml:space="preserve"> </w:t>
            </w:r>
            <w:r w:rsidR="00133E5A">
              <w:t xml:space="preserve">ticket </w:t>
            </w:r>
            <w:r w:rsidR="00FF286C">
              <w:t xml:space="preserve">quality </w:t>
            </w:r>
            <w:r w:rsidR="00133E5A">
              <w:t>survey</w:t>
            </w:r>
            <w:r>
              <w:t xml:space="preserve"> </w:t>
            </w:r>
            <w:r w:rsidR="00FF286C">
              <w:t>-</w:t>
            </w:r>
            <w:r w:rsidR="00D9064D">
              <w:t xml:space="preserve">Good, Very good and </w:t>
            </w:r>
            <w:r w:rsidR="00FF286C">
              <w:t>Excellent.</w:t>
            </w:r>
            <w:r w:rsidR="00D9064D">
              <w:t xml:space="preserve">  We </w:t>
            </w:r>
            <w:r w:rsidR="00FF286C">
              <w:t xml:space="preserve">have </w:t>
            </w:r>
            <w:r w:rsidR="00D9064D">
              <w:t xml:space="preserve">predetermined that our service </w:t>
            </w:r>
            <w:r w:rsidR="00FF286C">
              <w:t>result will be Great in the</w:t>
            </w:r>
            <w:r w:rsidR="00D9064D">
              <w:t xml:space="preserve"> survey.</w:t>
            </w:r>
          </w:p>
          <w:p w:rsidR="00D9064D" w:rsidRPr="00D9064D" w:rsidRDefault="00D9064D" w:rsidP="00133E5A">
            <w:pPr>
              <w:rPr>
                <w:b/>
              </w:rPr>
            </w:pPr>
            <w:r w:rsidRPr="00D9064D">
              <w:rPr>
                <w:b/>
              </w:rPr>
              <w:t>Outliers</w:t>
            </w:r>
          </w:p>
          <w:p w:rsidR="00D9064D" w:rsidRDefault="00D9064D" w:rsidP="00133E5A">
            <w:r>
              <w:t xml:space="preserve">The mean of the set of (1, 2, 3, 4, </w:t>
            </w:r>
            <w:proofErr w:type="gramStart"/>
            <w:r>
              <w:t>5</w:t>
            </w:r>
            <w:proofErr w:type="gramEnd"/>
            <w:r>
              <w:t>) is 3.  When we put an extra value</w:t>
            </w:r>
            <w:r w:rsidR="00527904">
              <w:t xml:space="preserve"> in the set</w:t>
            </w:r>
            <w:r>
              <w:t xml:space="preserve">, say 15, </w:t>
            </w:r>
            <w:r w:rsidR="00527904">
              <w:t xml:space="preserve">the number of elements of the new set increases to 6, and the mean </w:t>
            </w:r>
            <w:r>
              <w:t>jump</w:t>
            </w:r>
            <w:r w:rsidR="00527904">
              <w:t>s</w:t>
            </w:r>
            <w:r>
              <w:t xml:space="preserve"> to 5.</w:t>
            </w:r>
            <w:r w:rsidR="00FF286C">
              <w:t xml:space="preserve">  If the actual value is 1 (</w:t>
            </w:r>
            <w:r w:rsidR="00A23A4F">
              <w:t>not 15</w:t>
            </w:r>
            <w:r w:rsidR="00FF286C">
              <w:t>)</w:t>
            </w:r>
            <w:r w:rsidR="00A23A4F">
              <w:t>, the new false value twist</w:t>
            </w:r>
            <w:r w:rsidR="00FF286C">
              <w:t>s</w:t>
            </w:r>
            <w:r w:rsidR="00A23A4F">
              <w:t xml:space="preserve"> the actual value.</w:t>
            </w:r>
            <w:r>
              <w:t xml:space="preserve">  </w:t>
            </w:r>
            <w:r w:rsidR="00FF286C">
              <w:t>In this</w:t>
            </w:r>
            <w:r w:rsidR="00527904">
              <w:t xml:space="preserve"> example, an outlier </w:t>
            </w:r>
            <w:r w:rsidR="00FF286C">
              <w:t>affects</w:t>
            </w:r>
            <w:r w:rsidR="00527904">
              <w:t xml:space="preserve"> the statistic greatly and </w:t>
            </w:r>
            <w:r w:rsidR="00A23A4F">
              <w:t>can</w:t>
            </w:r>
            <w:r w:rsidR="003D2056">
              <w:t xml:space="preserve"> betray </w:t>
            </w:r>
            <w:r w:rsidR="00527904">
              <w:t>the actual figure.</w:t>
            </w:r>
          </w:p>
          <w:p w:rsidR="00DD6F5C" w:rsidRPr="00DD6F5C" w:rsidRDefault="00DD6F5C" w:rsidP="00133E5A">
            <w:pPr>
              <w:rPr>
                <w:b/>
                <w:sz w:val="24"/>
                <w:szCs w:val="24"/>
              </w:rPr>
            </w:pPr>
            <w:r w:rsidRPr="00DD6F5C">
              <w:rPr>
                <w:b/>
                <w:sz w:val="24"/>
                <w:szCs w:val="24"/>
              </w:rPr>
              <w:t>Interpretation Bias</w:t>
            </w:r>
          </w:p>
          <w:p w:rsidR="00146B04" w:rsidRDefault="00DD6F5C" w:rsidP="00133E5A">
            <w:r>
              <w:t>Interpretation bias is the tendency to read ambiguous result</w:t>
            </w:r>
            <w:r w:rsidR="00FF286C">
              <w:t>s</w:t>
            </w:r>
            <w:r>
              <w:t xml:space="preserve"> in a positive or negative fashion, especially</w:t>
            </w:r>
            <w:r w:rsidR="00A23A4F">
              <w:t xml:space="preserve"> when</w:t>
            </w:r>
            <w:r>
              <w:t xml:space="preserve"> the outcome of data analytics is presented.  </w:t>
            </w:r>
            <w:r w:rsidR="00146B04">
              <w:t>When we have half of water in a glass, some people say “Still have a half” and others “Only have half”.</w:t>
            </w:r>
          </w:p>
          <w:p w:rsidR="00133E5A" w:rsidRPr="003D2056" w:rsidRDefault="00F551D9" w:rsidP="00133E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Availability</w:t>
            </w:r>
            <w:r w:rsidR="003D2056" w:rsidRPr="003D2056">
              <w:rPr>
                <w:b/>
                <w:sz w:val="24"/>
                <w:szCs w:val="24"/>
              </w:rPr>
              <w:t xml:space="preserve"> Bias</w:t>
            </w:r>
          </w:p>
          <w:p w:rsidR="003D2056" w:rsidRPr="00133E5A" w:rsidRDefault="00F551D9" w:rsidP="00FF286C">
            <w:r>
              <w:t>Sometimes we do not have sufficient data to analyse, but the situation forces</w:t>
            </w:r>
            <w:r w:rsidR="00FF286C">
              <w:t xml:space="preserve"> us</w:t>
            </w:r>
            <w:r>
              <w:t xml:space="preserve"> to analyse them</w:t>
            </w:r>
            <w:r w:rsidR="00A65354">
              <w:t>.</w:t>
            </w:r>
            <w:r>
              <w:t xml:space="preserve"> </w:t>
            </w:r>
            <w:r w:rsidR="00A65354">
              <w:t xml:space="preserve"> </w:t>
            </w:r>
            <w:r w:rsidR="00FF286C">
              <w:t>This</w:t>
            </w:r>
            <w:r>
              <w:t xml:space="preserve"> can</w:t>
            </w:r>
            <w:r w:rsidR="00FF286C">
              <w:t xml:space="preserve"> result wrong outcomes and</w:t>
            </w:r>
            <w:r w:rsidR="00A65354">
              <w:t xml:space="preserve"> lead </w:t>
            </w:r>
            <w:r w:rsidR="00FF286C">
              <w:t xml:space="preserve">to </w:t>
            </w:r>
            <w:r w:rsidR="00A65354">
              <w:t>a fail</w:t>
            </w:r>
            <w:r w:rsidR="00FF286C">
              <w:t>ure to come to a correct</w:t>
            </w:r>
            <w:r w:rsidR="00A65354">
              <w:t xml:space="preserve"> decision. </w:t>
            </w:r>
            <w:r>
              <w:t xml:space="preserve">  </w:t>
            </w:r>
          </w:p>
        </w:tc>
      </w:tr>
      <w:tr w:rsidR="00A23668" w:rsidTr="00A23668">
        <w:tc>
          <w:tcPr>
            <w:tcW w:w="10456" w:type="dxa"/>
            <w:gridSpan w:val="3"/>
          </w:tcPr>
          <w:p w:rsidR="00A23668" w:rsidRDefault="00A65354" w:rsidP="00A65354">
            <w:r>
              <w:lastRenderedPageBreak/>
              <w:t xml:space="preserve">Though </w:t>
            </w:r>
            <w:r w:rsidR="00FF286C">
              <w:t xml:space="preserve">an </w:t>
            </w:r>
            <w:r>
              <w:t xml:space="preserve">analytics job is not for everyone, all of us are exposed </w:t>
            </w:r>
            <w:r w:rsidR="00FF286C">
              <w:t xml:space="preserve">a </w:t>
            </w:r>
            <w:r>
              <w:t>certain amount of analytical outcomes in daily life.  Understanding the possible bias and having a</w:t>
            </w:r>
            <w:r w:rsidR="00FF286C">
              <w:t xml:space="preserve"> </w:t>
            </w:r>
            <w:r>
              <w:t>c</w:t>
            </w:r>
            <w:r w:rsidR="00FF286C">
              <w:t>ritical eye on the figures can</w:t>
            </w:r>
            <w:r>
              <w:t xml:space="preserve"> help us to find the true stories.</w:t>
            </w:r>
          </w:p>
          <w:p w:rsidR="00A65354" w:rsidRDefault="00582F87" w:rsidP="00A65354">
            <w:r>
              <w:t>When we consider bias, there is a combo-term with BIAS – it is called VARIANCE.</w:t>
            </w:r>
          </w:p>
          <w:p w:rsidR="00582F87" w:rsidRDefault="00582F87" w:rsidP="00A65354">
            <w:r>
              <w:t>Both</w:t>
            </w:r>
            <w:r w:rsidR="007E405C">
              <w:t xml:space="preserve"> terms are used for judging</w:t>
            </w:r>
            <w:r>
              <w:t xml:space="preserve"> how the given data are </w:t>
            </w:r>
            <w:r w:rsidR="007E405C">
              <w:t xml:space="preserve">good or </w:t>
            </w:r>
            <w:r w:rsidR="00146B04">
              <w:t>bad in a</w:t>
            </w:r>
            <w:r w:rsidR="007E405C">
              <w:t xml:space="preserve"> </w:t>
            </w:r>
            <w:r>
              <w:t>different sense.</w:t>
            </w:r>
          </w:p>
          <w:p w:rsidR="00146B04" w:rsidRDefault="007E405C" w:rsidP="00A65354">
            <w:r>
              <w:t>R</w:t>
            </w:r>
            <w:r w:rsidR="00582F87">
              <w:t>ecall that the bias is the difference between</w:t>
            </w:r>
            <w:r>
              <w:t xml:space="preserve"> a</w:t>
            </w:r>
            <w:r w:rsidR="00582F87">
              <w:t xml:space="preserve"> parameter of a population and </w:t>
            </w:r>
            <w:r>
              <w:t xml:space="preserve">a </w:t>
            </w:r>
            <w:r w:rsidR="00582F87">
              <w:t xml:space="preserve">statistic of a sample.  </w:t>
            </w:r>
          </w:p>
          <w:p w:rsidR="00582F87" w:rsidRDefault="00582F87" w:rsidP="00A65354">
            <w:r>
              <w:t>VARIAN</w:t>
            </w:r>
            <w:r w:rsidR="00FF286C">
              <w:t>C</w:t>
            </w:r>
            <w:r>
              <w:t xml:space="preserve">E is the </w:t>
            </w:r>
            <w:r w:rsidR="00146B04">
              <w:t>aggregated</w:t>
            </w:r>
            <w:r>
              <w:t xml:space="preserve"> differences of values in </w:t>
            </w:r>
            <w:r w:rsidR="007E405C">
              <w:t>a sample.  So it represents</w:t>
            </w:r>
            <w:r>
              <w:t xml:space="preserve"> how the data are scattered.</w:t>
            </w:r>
          </w:p>
          <w:p w:rsidR="00582F87" w:rsidRDefault="007E405C" w:rsidP="007E405C">
            <w:r>
              <w:t>With b</w:t>
            </w:r>
            <w:r w:rsidR="00582F87">
              <w:t>oth</w:t>
            </w:r>
            <w:r>
              <w:t xml:space="preserve"> measures</w:t>
            </w:r>
            <w:bookmarkStart w:id="0" w:name="_GoBack"/>
            <w:bookmarkEnd w:id="0"/>
            <w:r w:rsidR="00582F87">
              <w:t xml:space="preserve"> larger is worse.</w:t>
            </w:r>
          </w:p>
        </w:tc>
      </w:tr>
      <w:tr w:rsidR="00A23668" w:rsidTr="00A23668">
        <w:tc>
          <w:tcPr>
            <w:tcW w:w="10456" w:type="dxa"/>
            <w:gridSpan w:val="3"/>
          </w:tcPr>
          <w:p w:rsidR="00A23668" w:rsidRDefault="00046CCD">
            <w:r>
              <w:t>There are four different cases in the plot below:</w:t>
            </w:r>
          </w:p>
          <w:p w:rsidR="00046CCD" w:rsidRDefault="00046CCD" w:rsidP="00046CC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Case A: Large Bi</w:t>
            </w:r>
            <w:r w:rsidR="007E405C">
              <w:t>as and Small Variance – data fail</w:t>
            </w:r>
            <w:r>
              <w:t xml:space="preserve"> to represent to the actual value but </w:t>
            </w:r>
            <w:r w:rsidR="007E405C">
              <w:t xml:space="preserve">are </w:t>
            </w:r>
            <w:r>
              <w:t>consistent.</w:t>
            </w:r>
          </w:p>
          <w:p w:rsidR="00046CCD" w:rsidRDefault="00046CCD" w:rsidP="00046CCD">
            <w:pPr>
              <w:pStyle w:val="ListParagraph"/>
              <w:numPr>
                <w:ilvl w:val="0"/>
                <w:numId w:val="1"/>
              </w:numPr>
            </w:pPr>
            <w:r>
              <w:t>Case B: Large Bi</w:t>
            </w:r>
            <w:r w:rsidR="007E405C">
              <w:t>as and Large Variance – data</w:t>
            </w:r>
            <w:r>
              <w:t xml:space="preserve"> fail to represent the actual value and inconsistent.</w:t>
            </w:r>
          </w:p>
          <w:p w:rsidR="00046CCD" w:rsidRDefault="00046CCD" w:rsidP="00046CCD">
            <w:pPr>
              <w:pStyle w:val="ListParagraph"/>
              <w:numPr>
                <w:ilvl w:val="0"/>
                <w:numId w:val="1"/>
              </w:numPr>
            </w:pPr>
            <w:r>
              <w:t>Case C: Small Bi</w:t>
            </w:r>
            <w:r w:rsidR="007E405C">
              <w:t>as and Small Variance – data</w:t>
            </w:r>
            <w:r>
              <w:t xml:space="preserve"> represent the actual value </w:t>
            </w:r>
            <w:r w:rsidR="007E405C">
              <w:t xml:space="preserve">well </w:t>
            </w:r>
            <w:r>
              <w:t xml:space="preserve">and </w:t>
            </w:r>
            <w:r w:rsidR="007E405C">
              <w:t xml:space="preserve">are </w:t>
            </w:r>
            <w:r>
              <w:t>consistent.</w:t>
            </w:r>
          </w:p>
          <w:p w:rsidR="00046CCD" w:rsidRDefault="00046CCD" w:rsidP="007E405C">
            <w:pPr>
              <w:pStyle w:val="ListParagraph"/>
              <w:numPr>
                <w:ilvl w:val="0"/>
                <w:numId w:val="1"/>
              </w:numPr>
            </w:pPr>
            <w:r>
              <w:t>Case D: Small Bias and Lar</w:t>
            </w:r>
            <w:r w:rsidR="007E405C">
              <w:t>ge Variance – data</w:t>
            </w:r>
            <w:r>
              <w:t xml:space="preserve"> represent the actual value </w:t>
            </w:r>
            <w:r w:rsidR="007E405C">
              <w:t xml:space="preserve">well </w:t>
            </w:r>
            <w:r>
              <w:t>but</w:t>
            </w:r>
            <w:r w:rsidR="007E405C">
              <w:t xml:space="preserve"> are </w:t>
            </w:r>
            <w:r>
              <w:t>inconsistent.</w:t>
            </w:r>
          </w:p>
        </w:tc>
      </w:tr>
      <w:tr w:rsidR="00A23668" w:rsidTr="00A23668">
        <w:tc>
          <w:tcPr>
            <w:tcW w:w="10456" w:type="dxa"/>
            <w:gridSpan w:val="3"/>
          </w:tcPr>
          <w:p w:rsidR="00A23668" w:rsidRDefault="00582F87">
            <w:r>
              <w:object w:dxaOrig="9705" w:dyaOrig="7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326.25pt" o:ole="">
                  <v:imagedata r:id="rId22" o:title=""/>
                </v:shape>
                <o:OLEObject Type="Embed" ProgID="Visio.Drawing.15" ShapeID="_x0000_i1025" DrawAspect="Content" ObjectID="_1626804367" r:id="rId23"/>
              </w:object>
            </w:r>
          </w:p>
        </w:tc>
      </w:tr>
      <w:tr w:rsidR="00A23668" w:rsidTr="00A23668">
        <w:tc>
          <w:tcPr>
            <w:tcW w:w="10456" w:type="dxa"/>
            <w:gridSpan w:val="3"/>
          </w:tcPr>
          <w:p w:rsidR="00A23668" w:rsidRDefault="007E405C" w:rsidP="007E405C">
            <w:r>
              <w:t>I h</w:t>
            </w:r>
            <w:r w:rsidR="00046CCD">
              <w:t xml:space="preserve">ope we </w:t>
            </w:r>
            <w:r>
              <w:t>are all aware of</w:t>
            </w:r>
            <w:r w:rsidR="00046CCD">
              <w:t xml:space="preserve"> the Bias and Variance when we collect, analyse and int</w:t>
            </w:r>
            <w:r w:rsidR="00C84D53">
              <w:t>e</w:t>
            </w:r>
            <w:r w:rsidR="00046CCD">
              <w:t>rpret</w:t>
            </w:r>
            <w:r w:rsidR="00C84D53">
              <w:t xml:space="preserve"> data </w:t>
            </w:r>
            <w:r>
              <w:t>so that we</w:t>
            </w:r>
            <w:r w:rsidR="00C84D53">
              <w:t xml:space="preserve"> make the data and their analytical results more valuable. </w:t>
            </w:r>
          </w:p>
        </w:tc>
      </w:tr>
    </w:tbl>
    <w:p w:rsidR="00A23668" w:rsidRDefault="00A23668"/>
    <w:sectPr w:rsidR="00A23668" w:rsidSect="00A23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53568"/>
    <w:multiLevelType w:val="hybridMultilevel"/>
    <w:tmpl w:val="C70EF5B4"/>
    <w:lvl w:ilvl="0" w:tplc="BC82739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68"/>
    <w:rsid w:val="00046CCD"/>
    <w:rsid w:val="00061356"/>
    <w:rsid w:val="001075D3"/>
    <w:rsid w:val="00133E5A"/>
    <w:rsid w:val="00146B04"/>
    <w:rsid w:val="001A7F48"/>
    <w:rsid w:val="001F7A8A"/>
    <w:rsid w:val="003D2056"/>
    <w:rsid w:val="004B73B7"/>
    <w:rsid w:val="00527904"/>
    <w:rsid w:val="00581BC1"/>
    <w:rsid w:val="00582F87"/>
    <w:rsid w:val="00731242"/>
    <w:rsid w:val="007E405C"/>
    <w:rsid w:val="009152FE"/>
    <w:rsid w:val="009D0984"/>
    <w:rsid w:val="00A23668"/>
    <w:rsid w:val="00A23A4F"/>
    <w:rsid w:val="00A446C0"/>
    <w:rsid w:val="00A65354"/>
    <w:rsid w:val="00A75722"/>
    <w:rsid w:val="00AA17AF"/>
    <w:rsid w:val="00AD435C"/>
    <w:rsid w:val="00AE3852"/>
    <w:rsid w:val="00B66F5A"/>
    <w:rsid w:val="00C07B7E"/>
    <w:rsid w:val="00C84D53"/>
    <w:rsid w:val="00D07A93"/>
    <w:rsid w:val="00D9064D"/>
    <w:rsid w:val="00DD6F5C"/>
    <w:rsid w:val="00EF264F"/>
    <w:rsid w:val="00F551D9"/>
    <w:rsid w:val="00F83019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2F20-BD4E-456B-9C8C-D24651D1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984"/>
    <w:pPr>
      <w:spacing w:before="120" w:after="12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particular" TargetMode="External"/><Relationship Id="rId13" Type="http://schemas.openxmlformats.org/officeDocument/2006/relationships/hyperlink" Target="https://dictionary.cambridge.org/dictionary/english/opinion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dictionary.cambridge.org/dictionary/english/oppose" TargetMode="External"/><Relationship Id="rId12" Type="http://schemas.openxmlformats.org/officeDocument/2006/relationships/hyperlink" Target="https://dictionary.cambridge.org/dictionary/english/personal" TargetMode="External"/><Relationship Id="rId17" Type="http://schemas.openxmlformats.org/officeDocument/2006/relationships/hyperlink" Target="https://stattrek.com/Help/Glossary.aspx?Target=Paramet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judgment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supporting" TargetMode="External"/><Relationship Id="rId11" Type="http://schemas.openxmlformats.org/officeDocument/2006/relationships/hyperlink" Target="https://dictionary.cambridge.org/dictionary/english/allow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action" TargetMode="External"/><Relationship Id="rId15" Type="http://schemas.openxmlformats.org/officeDocument/2006/relationships/hyperlink" Target="https://dictionary.cambridge.org/dictionary/english/your" TargetMode="External"/><Relationship Id="rId23" Type="http://schemas.openxmlformats.org/officeDocument/2006/relationships/package" Target="embeddings/Microsoft_Visio_Drawing111.vsdx"/><Relationship Id="rId10" Type="http://schemas.openxmlformats.org/officeDocument/2006/relationships/hyperlink" Target="https://dictionary.cambridge.org/dictionary/english/unfair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person" TargetMode="External"/><Relationship Id="rId14" Type="http://schemas.openxmlformats.org/officeDocument/2006/relationships/hyperlink" Target="https://dictionary.cambridge.org/dictionary/english/influence" TargetMode="External"/><Relationship Id="rId22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Park</dc:creator>
  <cp:keywords/>
  <dc:description/>
  <cp:lastModifiedBy>Diane Park</cp:lastModifiedBy>
  <cp:revision>3</cp:revision>
  <dcterms:created xsi:type="dcterms:W3CDTF">2019-08-08T09:05:00Z</dcterms:created>
  <dcterms:modified xsi:type="dcterms:W3CDTF">2019-08-08T09:20:00Z</dcterms:modified>
</cp:coreProperties>
</file>