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0FFDEB" w14:textId="2DC38B74" w:rsidR="009D4273" w:rsidRDefault="009D4273" w:rsidP="006C0B77">
      <w:pPr>
        <w:spacing w:after="0"/>
        <w:ind w:firstLine="709"/>
        <w:jc w:val="both"/>
      </w:pPr>
    </w:p>
    <w:p w14:paraId="41C9B12A" w14:textId="719E71CB" w:rsidR="009D4273" w:rsidRDefault="009D4273" w:rsidP="006C0B77">
      <w:pPr>
        <w:spacing w:after="0"/>
        <w:ind w:firstLine="709"/>
        <w:jc w:val="both"/>
      </w:pPr>
    </w:p>
    <w:p w14:paraId="6A05F016" w14:textId="654CD226" w:rsidR="009D4273" w:rsidRPr="004F54B0" w:rsidRDefault="009D4273" w:rsidP="009D4273">
      <w:pPr>
        <w:pStyle w:val="a3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F54B0">
        <w:rPr>
          <w:rFonts w:ascii="Times New Roman" w:hAnsi="Times New Roman" w:cs="Times New Roman"/>
          <w:bCs/>
          <w:sz w:val="28"/>
          <w:szCs w:val="28"/>
        </w:rPr>
        <w:t xml:space="preserve">Вопросы </w:t>
      </w:r>
      <w:r w:rsidR="0000050F">
        <w:rPr>
          <w:rFonts w:ascii="Times New Roman" w:hAnsi="Times New Roman" w:cs="Times New Roman"/>
          <w:bCs/>
          <w:sz w:val="28"/>
          <w:szCs w:val="28"/>
        </w:rPr>
        <w:t>к</w:t>
      </w:r>
      <w:r w:rsidRPr="004F54B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0050F">
        <w:rPr>
          <w:rFonts w:ascii="Times New Roman" w:hAnsi="Times New Roman" w:cs="Times New Roman"/>
          <w:bCs/>
          <w:sz w:val="28"/>
          <w:szCs w:val="28"/>
        </w:rPr>
        <w:t>коллоквиуму</w:t>
      </w:r>
      <w:r w:rsidRPr="004F54B0">
        <w:rPr>
          <w:rFonts w:ascii="Times New Roman" w:hAnsi="Times New Roman" w:cs="Times New Roman"/>
          <w:bCs/>
          <w:sz w:val="28"/>
          <w:szCs w:val="28"/>
        </w:rPr>
        <w:t xml:space="preserve"> для студентов II-го курса </w:t>
      </w:r>
    </w:p>
    <w:p w14:paraId="0C40FA6B" w14:textId="041C2F72" w:rsidR="009D4273" w:rsidRDefault="009D4273" w:rsidP="009D4273">
      <w:pPr>
        <w:pStyle w:val="a3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4F54B0">
        <w:rPr>
          <w:rFonts w:ascii="Times New Roman" w:hAnsi="Times New Roman" w:cs="Times New Roman"/>
          <w:bCs/>
          <w:sz w:val="28"/>
          <w:szCs w:val="28"/>
        </w:rPr>
        <w:t>по дисциплине «</w:t>
      </w:r>
      <w:r w:rsidR="0000050F">
        <w:rPr>
          <w:rFonts w:ascii="Times New Roman" w:hAnsi="Times New Roman" w:cs="Times New Roman"/>
          <w:bCs/>
          <w:sz w:val="28"/>
          <w:szCs w:val="28"/>
        </w:rPr>
        <w:t>Скриптовые языки программирования</w:t>
      </w:r>
      <w:r w:rsidRPr="004F54B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7A9B8A76" w14:textId="0820A422" w:rsidR="0000050F" w:rsidRDefault="0000050F" w:rsidP="0000050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1A01">
        <w:rPr>
          <w:rFonts w:ascii="Times New Roman" w:hAnsi="Times New Roman" w:cs="Times New Roman"/>
          <w:b/>
          <w:sz w:val="28"/>
          <w:szCs w:val="28"/>
        </w:rPr>
        <w:t xml:space="preserve">Тема 1. Основы </w:t>
      </w:r>
      <w:proofErr w:type="spellStart"/>
      <w:r w:rsidRPr="00961A01">
        <w:rPr>
          <w:rFonts w:ascii="Times New Roman" w:hAnsi="Times New Roman" w:cs="Times New Roman"/>
          <w:b/>
          <w:sz w:val="28"/>
          <w:szCs w:val="28"/>
        </w:rPr>
        <w:t>JavaScript</w:t>
      </w:r>
      <w:proofErr w:type="spellEnd"/>
    </w:p>
    <w:p w14:paraId="2361958C" w14:textId="60D5425E" w:rsidR="0000050F" w:rsidRDefault="0000050F" w:rsidP="0000050F">
      <w:pPr>
        <w:spacing w:after="0" w:line="240" w:lineRule="auto"/>
        <w:ind w:firstLine="709"/>
        <w:rPr>
          <w:rFonts w:ascii="Times New Roman" w:hAnsi="Times New Roman" w:cs="Times New Roman"/>
          <w:b/>
          <w:sz w:val="26"/>
          <w:szCs w:val="26"/>
        </w:rPr>
      </w:pPr>
      <w:r w:rsidRPr="00154287">
        <w:rPr>
          <w:rFonts w:ascii="Times New Roman" w:hAnsi="Times New Roman" w:cs="Times New Roman"/>
          <w:b/>
          <w:sz w:val="26"/>
          <w:szCs w:val="26"/>
        </w:rPr>
        <w:t>Тема 2. Структуры данных</w:t>
      </w:r>
    </w:p>
    <w:p w14:paraId="568C563D" w14:textId="475A0DF4" w:rsidR="0000050F" w:rsidRDefault="0000050F" w:rsidP="0000050F">
      <w:pPr>
        <w:spacing w:after="0" w:line="240" w:lineRule="auto"/>
        <w:ind w:firstLine="709"/>
        <w:rPr>
          <w:rFonts w:ascii="Times New Roman" w:hAnsi="Times New Roman" w:cs="Times New Roman"/>
          <w:b/>
          <w:sz w:val="26"/>
          <w:szCs w:val="26"/>
        </w:rPr>
      </w:pPr>
      <w:r w:rsidRPr="0099738E">
        <w:rPr>
          <w:rFonts w:ascii="Times New Roman" w:hAnsi="Times New Roman" w:cs="Times New Roman"/>
          <w:b/>
          <w:sz w:val="26"/>
          <w:szCs w:val="26"/>
        </w:rPr>
        <w:t xml:space="preserve">Тема 3. </w:t>
      </w:r>
      <w:r>
        <w:rPr>
          <w:rFonts w:ascii="Times New Roman" w:hAnsi="Times New Roman" w:cs="Times New Roman"/>
          <w:b/>
          <w:sz w:val="26"/>
          <w:szCs w:val="26"/>
        </w:rPr>
        <w:t>Функции и з</w:t>
      </w:r>
      <w:r w:rsidRPr="0099738E">
        <w:rPr>
          <w:rFonts w:ascii="Times New Roman" w:hAnsi="Times New Roman" w:cs="Times New Roman"/>
          <w:b/>
          <w:sz w:val="26"/>
          <w:szCs w:val="26"/>
        </w:rPr>
        <w:t>амыкания</w:t>
      </w:r>
    </w:p>
    <w:p w14:paraId="3060AFE1" w14:textId="084813F2" w:rsidR="0000050F" w:rsidRDefault="0000050F" w:rsidP="0000050F">
      <w:pPr>
        <w:spacing w:after="0" w:line="240" w:lineRule="auto"/>
        <w:ind w:firstLine="709"/>
        <w:rPr>
          <w:rFonts w:ascii="Times New Roman" w:hAnsi="Times New Roman" w:cs="Times New Roman"/>
          <w:b/>
          <w:sz w:val="26"/>
          <w:szCs w:val="26"/>
        </w:rPr>
      </w:pPr>
      <w:r w:rsidRPr="00C56EAF">
        <w:rPr>
          <w:rFonts w:ascii="Times New Roman" w:hAnsi="Times New Roman" w:cs="Times New Roman"/>
          <w:b/>
          <w:sz w:val="26"/>
          <w:szCs w:val="26"/>
        </w:rPr>
        <w:t>Тема 4. Методы объектов и контекст вызова</w:t>
      </w:r>
    </w:p>
    <w:p w14:paraId="22E50769" w14:textId="577EA3D9" w:rsidR="0000050F" w:rsidRPr="00C56EAF" w:rsidRDefault="0000050F" w:rsidP="0000050F">
      <w:pPr>
        <w:spacing w:after="0" w:line="240" w:lineRule="auto"/>
        <w:ind w:firstLine="709"/>
        <w:rPr>
          <w:rFonts w:ascii="Times New Roman" w:hAnsi="Times New Roman" w:cs="Times New Roman"/>
          <w:b/>
          <w:sz w:val="26"/>
          <w:szCs w:val="26"/>
        </w:rPr>
      </w:pPr>
      <w:r w:rsidRPr="00823D19">
        <w:rPr>
          <w:rFonts w:ascii="Times New Roman" w:hAnsi="Times New Roman" w:cs="Times New Roman"/>
          <w:b/>
          <w:sz w:val="26"/>
          <w:szCs w:val="26"/>
        </w:rPr>
        <w:t xml:space="preserve">Тема 5. ООП в функциональном и </w:t>
      </w:r>
      <w:proofErr w:type="spellStart"/>
      <w:r w:rsidRPr="00823D19">
        <w:rPr>
          <w:rFonts w:ascii="Times New Roman" w:hAnsi="Times New Roman" w:cs="Times New Roman"/>
          <w:b/>
          <w:sz w:val="26"/>
          <w:szCs w:val="26"/>
        </w:rPr>
        <w:t>прототипном</w:t>
      </w:r>
      <w:proofErr w:type="spellEnd"/>
      <w:r w:rsidRPr="00823D19">
        <w:rPr>
          <w:rFonts w:ascii="Times New Roman" w:hAnsi="Times New Roman" w:cs="Times New Roman"/>
          <w:b/>
          <w:sz w:val="26"/>
          <w:szCs w:val="26"/>
        </w:rPr>
        <w:t xml:space="preserve"> стиле</w:t>
      </w:r>
    </w:p>
    <w:p w14:paraId="33D386EE" w14:textId="77777777" w:rsidR="009D4273" w:rsidRPr="004F54B0" w:rsidRDefault="009D4273" w:rsidP="009D42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EC364F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Переменные. </w:t>
      </w:r>
      <w:bookmarkStart w:id="0" w:name="_Hlk59828390"/>
      <w:r w:rsidRPr="004F54B0">
        <w:rPr>
          <w:rFonts w:ascii="Times New Roman" w:hAnsi="Times New Roman" w:cs="Times New Roman"/>
          <w:sz w:val="28"/>
          <w:szCs w:val="28"/>
        </w:rPr>
        <w:t>Имена переменных. Константы</w:t>
      </w:r>
      <w:bookmarkEnd w:id="0"/>
      <w:r w:rsidRPr="004F54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4EC4EBB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Типы данных. </w:t>
      </w:r>
      <w:bookmarkStart w:id="1" w:name="_Hlk59828430"/>
      <w:r w:rsidRPr="004F54B0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4F54B0">
        <w:rPr>
          <w:rFonts w:ascii="Times New Roman" w:hAnsi="Times New Roman" w:cs="Times New Roman"/>
          <w:sz w:val="28"/>
          <w:szCs w:val="28"/>
          <w:lang w:val="en-US"/>
        </w:rPr>
        <w:t>typeof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 xml:space="preserve">. </w:t>
      </w:r>
      <w:bookmarkEnd w:id="1"/>
    </w:p>
    <w:p w14:paraId="78950571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Преобразование типов. </w:t>
      </w:r>
    </w:p>
    <w:p w14:paraId="07FEB205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Операторы. </w:t>
      </w:r>
      <w:bookmarkStart w:id="2" w:name="_Hlk59828497"/>
      <w:r w:rsidRPr="004F54B0">
        <w:rPr>
          <w:rFonts w:ascii="Times New Roman" w:hAnsi="Times New Roman" w:cs="Times New Roman"/>
          <w:sz w:val="28"/>
          <w:szCs w:val="28"/>
        </w:rPr>
        <w:t xml:space="preserve">Бинарные и унарные операторы. Приоритет операторов. Совмещение операторов. </w:t>
      </w:r>
      <w:bookmarkEnd w:id="2"/>
    </w:p>
    <w:p w14:paraId="0E08C58F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Логические операторы. </w:t>
      </w:r>
    </w:p>
    <w:p w14:paraId="7F35E2DB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59831294"/>
      <w:r w:rsidRPr="004F54B0">
        <w:rPr>
          <w:rFonts w:ascii="Times New Roman" w:hAnsi="Times New Roman" w:cs="Times New Roman"/>
          <w:sz w:val="28"/>
          <w:szCs w:val="28"/>
        </w:rPr>
        <w:t>Функции (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Declaration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>). Параметры по умолчанию</w:t>
      </w:r>
      <w:bookmarkEnd w:id="3"/>
      <w:r w:rsidRPr="004F54B0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14CDC53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59830369"/>
      <w:r w:rsidRPr="004F54B0">
        <w:rPr>
          <w:rFonts w:ascii="Times New Roman" w:hAnsi="Times New Roman" w:cs="Times New Roman"/>
          <w:sz w:val="28"/>
          <w:szCs w:val="28"/>
        </w:rPr>
        <w:t>Функциональные выражения (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>) и функции-стрелки</w:t>
      </w:r>
      <w:bookmarkEnd w:id="4"/>
      <w:r w:rsidRPr="004F54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AD4FC5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5" w:name="_Hlk59830931"/>
      <w:r w:rsidRPr="004F54B0">
        <w:rPr>
          <w:rFonts w:ascii="Times New Roman" w:hAnsi="Times New Roman" w:cs="Times New Roman"/>
          <w:sz w:val="28"/>
          <w:szCs w:val="28"/>
        </w:rPr>
        <w:t xml:space="preserve">Числа. Способы записи числа. Системы счисления. Методы типа </w:t>
      </w:r>
      <w:r w:rsidRPr="004F54B0">
        <w:rPr>
          <w:rFonts w:ascii="Times New Roman" w:hAnsi="Times New Roman" w:cs="Times New Roman"/>
          <w:sz w:val="28"/>
          <w:szCs w:val="28"/>
          <w:lang w:val="en-US"/>
        </w:rPr>
        <w:t>Number</w:t>
      </w:r>
      <w:r w:rsidRPr="004F54B0">
        <w:rPr>
          <w:rFonts w:ascii="Times New Roman" w:hAnsi="Times New Roman" w:cs="Times New Roman"/>
          <w:sz w:val="28"/>
          <w:szCs w:val="28"/>
        </w:rPr>
        <w:t>: преобразование к числу, округление, проверка специальных числовых значений</w:t>
      </w:r>
      <w:bookmarkEnd w:id="5"/>
      <w:r w:rsidRPr="004F54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FD9F674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6" w:name="_Hlk59829851"/>
      <w:r w:rsidRPr="004F54B0">
        <w:rPr>
          <w:rFonts w:ascii="Times New Roman" w:hAnsi="Times New Roman" w:cs="Times New Roman"/>
          <w:sz w:val="28"/>
          <w:szCs w:val="28"/>
        </w:rPr>
        <w:t xml:space="preserve">Строки. Методы типа </w:t>
      </w:r>
      <w:r w:rsidRPr="004F54B0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4F54B0">
        <w:rPr>
          <w:rFonts w:ascii="Times New Roman" w:hAnsi="Times New Roman" w:cs="Times New Roman"/>
          <w:sz w:val="28"/>
          <w:szCs w:val="28"/>
        </w:rPr>
        <w:t>: изменение регистра, поиск подстроки. Сравнение строк</w:t>
      </w:r>
      <w:bookmarkEnd w:id="6"/>
      <w:r w:rsidRPr="004F54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D0C1B2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Массивы. </w:t>
      </w:r>
    </w:p>
    <w:p w14:paraId="3EA37F63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Методы массивов: добавление, удаление и замена элементов, объединение массивов, поиск в массиве.  </w:t>
      </w:r>
    </w:p>
    <w:p w14:paraId="215ADBDF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Методы перебора и преобразование массива. </w:t>
      </w:r>
    </w:p>
    <w:p w14:paraId="35B1CADC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7" w:name="_Hlk59831360"/>
      <w:r w:rsidRPr="004F54B0">
        <w:rPr>
          <w:rFonts w:ascii="Times New Roman" w:hAnsi="Times New Roman" w:cs="Times New Roman"/>
          <w:sz w:val="28"/>
          <w:szCs w:val="28"/>
        </w:rPr>
        <w:t>Объекты. Литералы и свойства. Вычисляемые и короткие свойства. Проверка существования свойства. Перебор и упорядочение свойств объекта</w:t>
      </w:r>
      <w:bookmarkEnd w:id="7"/>
      <w:r w:rsidRPr="004F54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C03364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Копирование, клонирование, сравнение, объединение объектов. Объекты-константы. </w:t>
      </w:r>
    </w:p>
    <w:p w14:paraId="68803228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F54B0">
        <w:rPr>
          <w:rFonts w:ascii="Times New Roman" w:hAnsi="Times New Roman" w:cs="Times New Roman"/>
          <w:bCs/>
          <w:sz w:val="28"/>
          <w:szCs w:val="28"/>
        </w:rPr>
        <w:t xml:space="preserve">Коллекции </w:t>
      </w:r>
      <w:r w:rsidRPr="004F54B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Set, </w:t>
      </w:r>
      <w:proofErr w:type="spellStart"/>
      <w:r w:rsidRPr="004F54B0">
        <w:rPr>
          <w:rFonts w:ascii="Times New Roman" w:hAnsi="Times New Roman" w:cs="Times New Roman"/>
          <w:bCs/>
          <w:sz w:val="28"/>
          <w:szCs w:val="28"/>
          <w:lang w:val="en-US"/>
        </w:rPr>
        <w:t>WeakSet</w:t>
      </w:r>
      <w:proofErr w:type="spellEnd"/>
      <w:r w:rsidRPr="004F54B0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19111688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F54B0">
        <w:rPr>
          <w:rFonts w:ascii="Times New Roman" w:hAnsi="Times New Roman" w:cs="Times New Roman"/>
          <w:bCs/>
          <w:sz w:val="28"/>
          <w:szCs w:val="28"/>
        </w:rPr>
        <w:t xml:space="preserve"> Коллекции </w:t>
      </w:r>
      <w:r w:rsidRPr="004F54B0">
        <w:rPr>
          <w:rFonts w:ascii="Times New Roman" w:hAnsi="Times New Roman" w:cs="Times New Roman"/>
          <w:bCs/>
          <w:sz w:val="28"/>
          <w:szCs w:val="28"/>
          <w:lang w:val="en-US"/>
        </w:rPr>
        <w:t>Map</w:t>
      </w:r>
      <w:r w:rsidRPr="004F54B0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4F54B0">
        <w:rPr>
          <w:rFonts w:ascii="Times New Roman" w:hAnsi="Times New Roman" w:cs="Times New Roman"/>
          <w:bCs/>
          <w:sz w:val="28"/>
          <w:szCs w:val="28"/>
          <w:lang w:val="en-US"/>
        </w:rPr>
        <w:t>WeakMap</w:t>
      </w:r>
      <w:proofErr w:type="spellEnd"/>
      <w:r w:rsidRPr="004F54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3F9A10DC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bookmarkStart w:id="8" w:name="_Hlk59830158"/>
      <w:bookmarkStart w:id="9" w:name="_Hlk59828419"/>
      <w:r w:rsidRPr="004F54B0">
        <w:rPr>
          <w:rFonts w:ascii="Times New Roman" w:hAnsi="Times New Roman" w:cs="Times New Roman"/>
          <w:bCs/>
          <w:sz w:val="28"/>
          <w:szCs w:val="28"/>
        </w:rPr>
        <w:t>Деструктурирующее присваивание.  Вложенная деструктуризация</w:t>
      </w:r>
      <w:bookmarkEnd w:id="8"/>
      <w:r w:rsidRPr="004F54B0">
        <w:rPr>
          <w:rFonts w:ascii="Times New Roman" w:hAnsi="Times New Roman" w:cs="Times New Roman"/>
          <w:bCs/>
          <w:sz w:val="28"/>
          <w:szCs w:val="28"/>
        </w:rPr>
        <w:t>.</w:t>
      </w:r>
      <w:bookmarkEnd w:id="9"/>
      <w:r w:rsidRPr="004F54B0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4859D45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10" w:name="_Hlk59828478"/>
      <w:r w:rsidRPr="004F54B0">
        <w:rPr>
          <w:rFonts w:ascii="Times New Roman" w:hAnsi="Times New Roman" w:cs="Times New Roman"/>
          <w:sz w:val="28"/>
          <w:szCs w:val="28"/>
        </w:rPr>
        <w:t>Глобальны объект. Создание функции с помощью конструктора (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>).</w:t>
      </w:r>
      <w:bookmarkEnd w:id="10"/>
      <w:r w:rsidRPr="004F54B0">
        <w:rPr>
          <w:rFonts w:ascii="Times New Roman" w:hAnsi="Times New Roman" w:cs="Times New Roman"/>
          <w:sz w:val="28"/>
          <w:szCs w:val="28"/>
        </w:rPr>
        <w:t xml:space="preserve"> </w:t>
      </w:r>
    </w:p>
    <w:bookmarkStart w:id="11" w:name="leksicheskoe-okruzhenie"/>
    <w:bookmarkStart w:id="12" w:name="_Hlk59828511"/>
    <w:p w14:paraId="64EF0F45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fldChar w:fldCharType="begin"/>
      </w:r>
      <w:r w:rsidRPr="004F54B0">
        <w:rPr>
          <w:rFonts w:ascii="Times New Roman" w:hAnsi="Times New Roman" w:cs="Times New Roman"/>
          <w:sz w:val="28"/>
          <w:szCs w:val="28"/>
        </w:rPr>
        <w:instrText xml:space="preserve"> HYPERLINK "https://learn.javascript.ru/closure" \l "leksicheskoe-okruzhenie" </w:instrText>
      </w:r>
      <w:r w:rsidRPr="004F54B0">
        <w:rPr>
          <w:rFonts w:ascii="Times New Roman" w:hAnsi="Times New Roman" w:cs="Times New Roman"/>
          <w:sz w:val="28"/>
          <w:szCs w:val="28"/>
        </w:rPr>
        <w:fldChar w:fldCharType="separate"/>
      </w:r>
      <w:r w:rsidRPr="004F54B0">
        <w:rPr>
          <w:rFonts w:ascii="Times New Roman" w:hAnsi="Times New Roman" w:cs="Times New Roman"/>
          <w:sz w:val="28"/>
          <w:szCs w:val="28"/>
        </w:rPr>
        <w:t>Лексическое</w:t>
      </w:r>
      <w:r w:rsidRPr="004F54B0">
        <w:rPr>
          <w:rFonts w:ascii="Times New Roman" w:hAnsi="Times New Roman" w:cs="Times New Roman"/>
          <w:sz w:val="28"/>
          <w:szCs w:val="28"/>
        </w:rPr>
        <w:fldChar w:fldCharType="end"/>
      </w:r>
      <w:bookmarkEnd w:id="11"/>
      <w:r w:rsidRPr="004F54B0">
        <w:rPr>
          <w:rFonts w:ascii="Times New Roman" w:hAnsi="Times New Roman" w:cs="Times New Roman"/>
          <w:sz w:val="28"/>
          <w:szCs w:val="28"/>
        </w:rPr>
        <w:t xml:space="preserve"> окружение (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LexicalEnvironment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 xml:space="preserve">). Замыкание. </w:t>
      </w:r>
      <w:bookmarkEnd w:id="12"/>
    </w:p>
    <w:p w14:paraId="4229B48A" w14:textId="77777777" w:rsidR="009D4273" w:rsidRPr="004F54B0" w:rsidRDefault="009D4273" w:rsidP="009D427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13" w:name="_Hlk59828785"/>
      <w:r w:rsidRPr="004F54B0">
        <w:rPr>
          <w:rFonts w:ascii="Times New Roman" w:hAnsi="Times New Roman" w:cs="Times New Roman"/>
          <w:sz w:val="28"/>
          <w:szCs w:val="28"/>
        </w:rPr>
        <w:t>Объект функции. Именованное функциональное выражение (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Named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Expression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>).</w:t>
      </w:r>
      <w:bookmarkEnd w:id="13"/>
      <w:r w:rsidRPr="004F54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FFF03E" w14:textId="77777777" w:rsidR="009D4273" w:rsidRPr="004F54B0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bookmarkStart w:id="14" w:name="_Hlk59830725"/>
      <w:bookmarkStart w:id="15" w:name="_Hlk59828808"/>
      <w:r w:rsidRPr="004F54B0">
        <w:rPr>
          <w:rFonts w:ascii="Times New Roman" w:hAnsi="Times New Roman" w:cs="Times New Roman"/>
          <w:sz w:val="28"/>
          <w:szCs w:val="28"/>
        </w:rPr>
        <w:t>Остаточные параметры и оператор расширения</w:t>
      </w:r>
      <w:bookmarkEnd w:id="14"/>
      <w:r w:rsidRPr="004F54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B059C1" w14:textId="77777777" w:rsidR="009D4273" w:rsidRPr="004F54B0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bookmarkStart w:id="16" w:name="_Hlk59828852"/>
      <w:bookmarkEnd w:id="15"/>
      <w:proofErr w:type="spellStart"/>
      <w:r w:rsidRPr="004F54B0">
        <w:rPr>
          <w:rFonts w:ascii="Times New Roman" w:hAnsi="Times New Roman" w:cs="Times New Roman"/>
          <w:sz w:val="28"/>
          <w:szCs w:val="28"/>
        </w:rPr>
        <w:t>Каррирование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 xml:space="preserve"> и частичное применение функции.</w:t>
      </w:r>
      <w:bookmarkEnd w:id="16"/>
      <w:r w:rsidRPr="004F54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703C24" w14:textId="77777777" w:rsidR="009D4273" w:rsidRPr="004F54B0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bookmarkStart w:id="17" w:name="_Hlk59830203"/>
      <w:r w:rsidRPr="004F54B0">
        <w:rPr>
          <w:rFonts w:ascii="Times New Roman" w:hAnsi="Times New Roman" w:cs="Times New Roman"/>
          <w:sz w:val="28"/>
          <w:szCs w:val="28"/>
        </w:rPr>
        <w:t>Генераторы. Функции-генераторы. Перебор объектов-генераторов</w:t>
      </w:r>
      <w:bookmarkEnd w:id="17"/>
      <w:r w:rsidRPr="004F54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C03B2C" w14:textId="77777777" w:rsidR="009D4273" w:rsidRPr="004F54B0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bookmarkStart w:id="18" w:name="_Hlk59831240"/>
      <w:r w:rsidRPr="004F54B0">
        <w:rPr>
          <w:rFonts w:ascii="Times New Roman" w:hAnsi="Times New Roman" w:cs="Times New Roman"/>
          <w:sz w:val="28"/>
          <w:szCs w:val="28"/>
        </w:rPr>
        <w:t xml:space="preserve">Методы объектов, 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>. Оператор опциональной последовательности</w:t>
      </w:r>
      <w:bookmarkEnd w:id="18"/>
      <w:r w:rsidRPr="004F54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AAD7D5" w14:textId="77777777" w:rsidR="009D4273" w:rsidRPr="004F54B0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bookmarkStart w:id="19" w:name="_Hlk59831449"/>
      <w:r w:rsidRPr="004F54B0">
        <w:rPr>
          <w:rFonts w:ascii="Times New Roman" w:hAnsi="Times New Roman" w:cs="Times New Roman"/>
          <w:sz w:val="28"/>
          <w:szCs w:val="28"/>
        </w:rPr>
        <w:lastRenderedPageBreak/>
        <w:t>Преобразование объектов</w:t>
      </w:r>
      <w:bookmarkEnd w:id="19"/>
      <w:r w:rsidRPr="004F54B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726DFD9" w14:textId="77777777" w:rsidR="009D4273" w:rsidRPr="004F54B0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bookmarkStart w:id="20" w:name="_Hlk59829895"/>
      <w:r w:rsidRPr="004F54B0">
        <w:rPr>
          <w:rFonts w:ascii="Times New Roman" w:hAnsi="Times New Roman" w:cs="Times New Roman"/>
          <w:sz w:val="28"/>
          <w:szCs w:val="28"/>
        </w:rPr>
        <w:t>Создание объектов через "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 xml:space="preserve">". </w:t>
      </w:r>
    </w:p>
    <w:bookmarkEnd w:id="20"/>
    <w:p w14:paraId="496636A9" w14:textId="77777777" w:rsidR="009D4273" w:rsidRPr="004F54B0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Флаги и дескрипторы свойств. </w:t>
      </w:r>
    </w:p>
    <w:p w14:paraId="714BDF63" w14:textId="77777777" w:rsidR="009D4273" w:rsidRPr="004F54B0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Геттеры и сеттеры. </w:t>
      </w:r>
    </w:p>
    <w:p w14:paraId="06C5CBAF" w14:textId="2C06DAB5" w:rsidR="009D4273" w:rsidRPr="00F16D26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bookmarkStart w:id="21" w:name="_Hlk59830470"/>
      <w:r w:rsidRPr="004F54B0">
        <w:rPr>
          <w:rFonts w:ascii="Times New Roman" w:hAnsi="Times New Roman" w:cs="Times New Roman"/>
          <w:sz w:val="28"/>
          <w:szCs w:val="28"/>
        </w:rPr>
        <w:t>Методы</w:t>
      </w:r>
      <w:r w:rsidRPr="00F16D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F54B0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F16D2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16D26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4F54B0">
        <w:rPr>
          <w:rFonts w:ascii="Times New Roman" w:hAnsi="Times New Roman" w:cs="Times New Roman"/>
          <w:sz w:val="28"/>
          <w:szCs w:val="28"/>
          <w:lang w:val="en-US"/>
        </w:rPr>
        <w:t>apply</w:t>
      </w:r>
      <w:r w:rsidRPr="00F16D26">
        <w:rPr>
          <w:rFonts w:ascii="Times New Roman" w:hAnsi="Times New Roman" w:cs="Times New Roman"/>
          <w:sz w:val="28"/>
          <w:szCs w:val="28"/>
          <w:lang w:val="en-US"/>
        </w:rPr>
        <w:t>()</w:t>
      </w:r>
      <w:bookmarkEnd w:id="21"/>
      <w:r w:rsidRPr="00F16D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bind()</w:t>
      </w:r>
      <w:r w:rsidRPr="00F16D26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0D163A31" w14:textId="77777777" w:rsidR="009D4273" w:rsidRPr="004F54B0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F54B0">
        <w:rPr>
          <w:rFonts w:ascii="Times New Roman" w:hAnsi="Times New Roman" w:cs="Times New Roman"/>
          <w:sz w:val="28"/>
          <w:szCs w:val="28"/>
        </w:rPr>
        <w:t>Прототипное</w:t>
      </w:r>
      <w:proofErr w:type="spellEnd"/>
      <w:r w:rsidRPr="004F54B0">
        <w:rPr>
          <w:rFonts w:ascii="Times New Roman" w:hAnsi="Times New Roman" w:cs="Times New Roman"/>
          <w:sz w:val="28"/>
          <w:szCs w:val="28"/>
        </w:rPr>
        <w:t xml:space="preserve"> наследование. Собственные и унаследованные свойства. Свойство </w:t>
      </w:r>
      <w:proofErr w:type="spellStart"/>
      <w:proofErr w:type="gramStart"/>
      <w:r w:rsidRPr="004F54B0">
        <w:rPr>
          <w:rFonts w:ascii="Times New Roman" w:hAnsi="Times New Roman" w:cs="Times New Roman"/>
          <w:sz w:val="28"/>
          <w:szCs w:val="28"/>
        </w:rPr>
        <w:t>F.prototype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8C316FC" w14:textId="77777777" w:rsidR="009D4273" w:rsidRPr="004F54B0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bookmarkStart w:id="22" w:name="_Hlk59829546"/>
      <w:r w:rsidRPr="004F54B0">
        <w:rPr>
          <w:rFonts w:ascii="Times New Roman" w:hAnsi="Times New Roman" w:cs="Times New Roman"/>
          <w:sz w:val="28"/>
          <w:szCs w:val="28"/>
        </w:rPr>
        <w:t xml:space="preserve">Классы. </w:t>
      </w:r>
      <w:r w:rsidRPr="004F54B0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4F54B0">
        <w:rPr>
          <w:rFonts w:ascii="Times New Roman" w:hAnsi="Times New Roman" w:cs="Times New Roman"/>
          <w:sz w:val="28"/>
          <w:szCs w:val="28"/>
        </w:rPr>
        <w:t xml:space="preserve"> </w:t>
      </w:r>
      <w:r w:rsidRPr="004F54B0">
        <w:rPr>
          <w:rFonts w:ascii="Times New Roman" w:hAnsi="Times New Roman" w:cs="Times New Roman"/>
          <w:sz w:val="28"/>
          <w:szCs w:val="28"/>
          <w:lang w:val="en-US"/>
        </w:rPr>
        <w:t>Expression</w:t>
      </w:r>
      <w:r w:rsidRPr="004F54B0">
        <w:rPr>
          <w:rFonts w:ascii="Times New Roman" w:hAnsi="Times New Roman" w:cs="Times New Roman"/>
          <w:sz w:val="28"/>
          <w:szCs w:val="28"/>
        </w:rPr>
        <w:t>. Приватные и защищённые методы и свойства.</w:t>
      </w:r>
      <w:bookmarkEnd w:id="22"/>
      <w:r w:rsidRPr="004F54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558954" w14:textId="77777777" w:rsidR="009D4273" w:rsidRPr="004F54B0" w:rsidRDefault="009D4273" w:rsidP="009D427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F54B0">
        <w:rPr>
          <w:rFonts w:ascii="Times New Roman" w:hAnsi="Times New Roman" w:cs="Times New Roman"/>
          <w:sz w:val="28"/>
          <w:szCs w:val="28"/>
        </w:rPr>
        <w:t xml:space="preserve">Наследование классов. Переопределение методов. Статические свойства и методы. Оператор </w:t>
      </w:r>
      <w:proofErr w:type="spellStart"/>
      <w:r w:rsidRPr="004F54B0">
        <w:rPr>
          <w:rFonts w:ascii="Times New Roman" w:hAnsi="Times New Roman" w:cs="Times New Roman"/>
          <w:sz w:val="28"/>
          <w:szCs w:val="28"/>
        </w:rPr>
        <w:t>instanceof</w:t>
      </w:r>
      <w:proofErr w:type="spellEnd"/>
    </w:p>
    <w:p w14:paraId="66807B45" w14:textId="77777777" w:rsidR="009D4273" w:rsidRDefault="009D4273" w:rsidP="006C0B77">
      <w:pPr>
        <w:spacing w:after="0"/>
        <w:ind w:firstLine="709"/>
        <w:jc w:val="both"/>
      </w:pPr>
    </w:p>
    <w:sectPr w:rsidR="009D427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A321E"/>
    <w:multiLevelType w:val="hybridMultilevel"/>
    <w:tmpl w:val="845C3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B3611"/>
    <w:multiLevelType w:val="hybridMultilevel"/>
    <w:tmpl w:val="DEEA5C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92A2286"/>
    <w:multiLevelType w:val="hybridMultilevel"/>
    <w:tmpl w:val="470E5D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8607BB1"/>
    <w:multiLevelType w:val="hybridMultilevel"/>
    <w:tmpl w:val="F91E8B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BC23A6E"/>
    <w:multiLevelType w:val="hybridMultilevel"/>
    <w:tmpl w:val="B0BCCA30"/>
    <w:lvl w:ilvl="0" w:tplc="370071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3C89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8B1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44034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FA14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3214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304F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AA53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370C5E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B9004E"/>
    <w:multiLevelType w:val="hybridMultilevel"/>
    <w:tmpl w:val="845C3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D5A0D"/>
    <w:multiLevelType w:val="hybridMultilevel"/>
    <w:tmpl w:val="80BC1D38"/>
    <w:lvl w:ilvl="0" w:tplc="38685D3A">
      <w:start w:val="1"/>
      <w:numFmt w:val="decimal"/>
      <w:lvlText w:val="%1."/>
      <w:lvlJc w:val="left"/>
      <w:pPr>
        <w:ind w:left="1429" w:hanging="360"/>
      </w:pPr>
      <w:rPr>
        <w:rFonts w:asciiTheme="minorHAnsi" w:eastAsiaTheme="minorHAnsi" w:hAnsiTheme="minorHAnsi" w:cstheme="minorBidi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7F"/>
    <w:rsid w:val="0000050F"/>
    <w:rsid w:val="006C0B77"/>
    <w:rsid w:val="008242FF"/>
    <w:rsid w:val="00870751"/>
    <w:rsid w:val="00922C48"/>
    <w:rsid w:val="009D4273"/>
    <w:rsid w:val="00B915B7"/>
    <w:rsid w:val="00C508E9"/>
    <w:rsid w:val="00E22B7F"/>
    <w:rsid w:val="00EA59DF"/>
    <w:rsid w:val="00EE4070"/>
    <w:rsid w:val="00F12C76"/>
    <w:rsid w:val="00F7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4D06A"/>
  <w15:chartTrackingRefBased/>
  <w15:docId w15:val="{94BE5F0D-1977-4452-A6E7-CA0854AF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27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42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946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360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15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28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0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6572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2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2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41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45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0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89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67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263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37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3</cp:revision>
  <dcterms:created xsi:type="dcterms:W3CDTF">2024-11-05T10:14:00Z</dcterms:created>
  <dcterms:modified xsi:type="dcterms:W3CDTF">2024-11-05T10:37:00Z</dcterms:modified>
</cp:coreProperties>
</file>