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254" w:rsidRDefault="00B14254" w:rsidP="00B14254">
      <w:pPr>
        <w:jc w:val="center"/>
        <w:rPr>
          <w:rFonts w:ascii="Times New Roman" w:hAnsi="Times New Roman" w:cs="Times New Roman"/>
          <w:b/>
          <w:sz w:val="40"/>
        </w:rPr>
      </w:pPr>
    </w:p>
    <w:p w:rsidR="00DC0164" w:rsidRDefault="0082085C" w:rsidP="00B1425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SINTAXIS Y SEL</w:t>
      </w:r>
      <w:r w:rsidRPr="00B14254">
        <w:rPr>
          <w:rFonts w:ascii="Times New Roman" w:hAnsi="Times New Roman" w:cs="Times New Roman"/>
          <w:b/>
          <w:sz w:val="40"/>
        </w:rPr>
        <w:t>ECTORES CSS EN SITIOS WEB</w:t>
      </w:r>
    </w:p>
    <w:p w:rsidR="00B14254" w:rsidRDefault="00B14254" w:rsidP="00B14254">
      <w:pPr>
        <w:jc w:val="center"/>
        <w:rPr>
          <w:rFonts w:ascii="Times New Roman" w:hAnsi="Times New Roman" w:cs="Times New Roman"/>
          <w:b/>
          <w:sz w:val="40"/>
        </w:rPr>
      </w:pPr>
    </w:p>
    <w:p w:rsidR="00B14254" w:rsidRDefault="00B14254" w:rsidP="00B1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Estos selectores se utilizan para delimitar los elementos HTML de nuestra página web, a la cual queremos aplicar estilo. Existe una amplia variedad de selectores CSS, lo que permite una gran precisión a la hora de seleccionar elementos para aplicar variedad de estilos. </w:t>
      </w:r>
    </w:p>
    <w:p w:rsidR="00B14254" w:rsidRDefault="00B14254" w:rsidP="00B1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selector CSS es la primera parte de una regla CSS. En un patrón de elementos y otros términos que indican al navegador qué elementos HTML se seleccionan para aplicar una regla que incluye valores de las propiedades CSS.</w:t>
      </w:r>
    </w:p>
    <w:p w:rsidR="00B14254" w:rsidRDefault="00B14254" w:rsidP="00B14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elemento o los elementos seleccionados por el selector se denominan “sujeto del selector”.</w:t>
      </w:r>
    </w:p>
    <w:p w:rsidR="00914D2F" w:rsidRDefault="00914D2F" w:rsidP="00B14254">
      <w:pPr>
        <w:rPr>
          <w:rFonts w:ascii="Times New Roman" w:hAnsi="Times New Roman" w:cs="Times New Roman"/>
          <w:sz w:val="24"/>
          <w:szCs w:val="24"/>
        </w:rPr>
      </w:pPr>
    </w:p>
    <w:p w:rsidR="00B14254" w:rsidRDefault="00914D2F" w:rsidP="00914D2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14D2F">
        <w:rPr>
          <w:rFonts w:ascii="Times New Roman" w:hAnsi="Times New Roman" w:cs="Times New Roman"/>
          <w:b/>
          <w:sz w:val="36"/>
          <w:szCs w:val="24"/>
        </w:rPr>
        <w:t>TIPOS DE SELECTORES</w:t>
      </w:r>
    </w:p>
    <w:p w:rsidR="0082085C" w:rsidRPr="0082085C" w:rsidRDefault="000D173E" w:rsidP="008208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O"/>
        </w:rPr>
      </w:pPr>
      <w:hyperlink r:id="rId6" w:anchor="selectores_de_tipo_de_clase_y_de_id" w:tooltip="Permalink to Selectores de tipo, de clase y de ID" w:history="1">
        <w:r w:rsidR="0082085C" w:rsidRPr="0082085C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es-CO"/>
          </w:rPr>
          <w:t>Selectores de tipo, de clase y de ID</w:t>
        </w:r>
      </w:hyperlink>
    </w:p>
    <w:p w:rsidR="0082085C" w:rsidRPr="0082085C" w:rsidRDefault="0082085C" w:rsidP="008208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Este grupo incluye selectores que delimitan un elemento HTML, como por ejemplo un &lt;h1&gt;.</w:t>
      </w:r>
    </w:p>
    <w:p w:rsidR="0082085C" w:rsidRPr="0082085C" w:rsidRDefault="0082085C" w:rsidP="0082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h1 { }</w:t>
      </w:r>
    </w:p>
    <w:p w:rsidR="0082085C" w:rsidRPr="0082085C" w:rsidRDefault="0082085C" w:rsidP="008208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También incluye selectores que delimitan una clase:</w:t>
      </w:r>
    </w:p>
    <w:p w:rsidR="0082085C" w:rsidRPr="0082085C" w:rsidRDefault="0082085C" w:rsidP="0082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.box { }</w:t>
      </w:r>
    </w:p>
    <w:p w:rsidR="0082085C" w:rsidRPr="0082085C" w:rsidRDefault="0082085C" w:rsidP="0082085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proofErr w:type="gramStart"/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o</w:t>
      </w:r>
      <w:proofErr w:type="gramEnd"/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 xml:space="preserve"> un ID:</w:t>
      </w:r>
    </w:p>
    <w:p w:rsidR="0082085C" w:rsidRDefault="0082085C" w:rsidP="008208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</w:pPr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#</w:t>
      </w:r>
      <w:proofErr w:type="spellStart"/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>unique</w:t>
      </w:r>
      <w:proofErr w:type="spellEnd"/>
      <w:r w:rsidRPr="0082085C">
        <w:rPr>
          <w:rFonts w:ascii="Times New Roman" w:eastAsia="Times New Roman" w:hAnsi="Times New Roman" w:cs="Times New Roman"/>
          <w:color w:val="1B1B1B"/>
          <w:sz w:val="24"/>
          <w:szCs w:val="24"/>
          <w:lang w:eastAsia="es-CO"/>
        </w:rPr>
        <w:t xml:space="preserve"> { }</w:t>
      </w:r>
    </w:p>
    <w:p w:rsidR="0082085C" w:rsidRPr="0082085C" w:rsidRDefault="000D173E" w:rsidP="0082085C">
      <w:pPr>
        <w:pStyle w:val="Ttulo3"/>
        <w:shd w:val="clear" w:color="auto" w:fill="FFFFFF"/>
        <w:rPr>
          <w:sz w:val="24"/>
          <w:szCs w:val="24"/>
          <w:u w:val="single"/>
        </w:rPr>
      </w:pPr>
      <w:hyperlink r:id="rId7" w:anchor="selectores_de_atributo" w:tooltip="Permalink to Selectores de atributo" w:history="1">
        <w:r w:rsidR="0082085C" w:rsidRPr="0082085C">
          <w:rPr>
            <w:rStyle w:val="Hipervnculo"/>
            <w:color w:val="auto"/>
            <w:sz w:val="24"/>
            <w:szCs w:val="24"/>
          </w:rPr>
          <w:t>Selectores de atributo</w:t>
        </w:r>
      </w:hyperlink>
    </w:p>
    <w:p w:rsidR="0082085C" w:rsidRPr="0082085C" w:rsidRDefault="0082085C" w:rsidP="0082085C">
      <w:pPr>
        <w:pStyle w:val="NormalWeb"/>
        <w:shd w:val="clear" w:color="auto" w:fill="FFFFFF"/>
        <w:rPr>
          <w:color w:val="1B1B1B"/>
        </w:rPr>
      </w:pPr>
      <w:r w:rsidRPr="0082085C">
        <w:rPr>
          <w:color w:val="1B1B1B"/>
        </w:rPr>
        <w:t>Este grupo de selectores te proporciona diferentes formas de seleccionar elementos según la presencia de un atributo determinado en un elemento:</w:t>
      </w:r>
    </w:p>
    <w:p w:rsidR="0082085C" w:rsidRDefault="0082085C" w:rsidP="0082085C">
      <w:pPr>
        <w:pStyle w:val="HTMLconformatoprevio"/>
        <w:shd w:val="clear" w:color="auto" w:fill="FFFFFF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  <w:proofErr w:type="gramStart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a[</w:t>
      </w:r>
      <w:proofErr w:type="spellStart"/>
      <w:proofErr w:type="gramEnd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title</w:t>
      </w:r>
      <w:proofErr w:type="spellEnd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]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{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}</w:t>
      </w:r>
    </w:p>
    <w:p w:rsidR="0082085C" w:rsidRDefault="0082085C" w:rsidP="0082085C">
      <w:pPr>
        <w:pStyle w:val="HTMLconformatoprevio"/>
        <w:shd w:val="clear" w:color="auto" w:fill="FFFFFF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</w:p>
    <w:p w:rsidR="0082085C" w:rsidRPr="00926AF6" w:rsidRDefault="0082085C" w:rsidP="00926AF6">
      <w:pPr>
        <w:rPr>
          <w:rFonts w:ascii="Times New Roman" w:hAnsi="Times New Roman" w:cs="Times New Roman"/>
          <w:sz w:val="24"/>
          <w:szCs w:val="24"/>
        </w:rPr>
      </w:pPr>
      <w:r w:rsidRPr="00926AF6">
        <w:rPr>
          <w:rFonts w:ascii="Times New Roman" w:hAnsi="Times New Roman" w:cs="Times New Roman"/>
          <w:sz w:val="24"/>
          <w:szCs w:val="24"/>
        </w:rPr>
        <w:lastRenderedPageBreak/>
        <w:t>O incluso hacer una selección basada en la presencia de un atributo que tiene un valor particular asignado:</w:t>
      </w:r>
    </w:p>
    <w:p w:rsidR="0082085C" w:rsidRPr="00926AF6" w:rsidRDefault="0082085C" w:rsidP="00926A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6AF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926AF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926AF6">
        <w:rPr>
          <w:rFonts w:ascii="Times New Roman" w:hAnsi="Times New Roman" w:cs="Times New Roman"/>
          <w:sz w:val="24"/>
          <w:szCs w:val="24"/>
        </w:rPr>
        <w:t>="https://example.com"] { }</w:t>
      </w:r>
    </w:p>
    <w:p w:rsidR="0082085C" w:rsidRDefault="0082085C" w:rsidP="0082085C">
      <w:pPr>
        <w:pStyle w:val="HTMLconformatoprevio"/>
        <w:shd w:val="clear" w:color="auto" w:fill="FFFFFF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</w:p>
    <w:p w:rsidR="0082085C" w:rsidRPr="0082085C" w:rsidRDefault="000D173E" w:rsidP="0082085C">
      <w:pPr>
        <w:pStyle w:val="Ttulo3"/>
        <w:shd w:val="clear" w:color="auto" w:fill="FFFFFF"/>
        <w:rPr>
          <w:color w:val="1B1B1B"/>
          <w:sz w:val="24"/>
          <w:szCs w:val="24"/>
          <w:u w:val="single"/>
        </w:rPr>
      </w:pPr>
      <w:hyperlink r:id="rId8" w:anchor="las_pseudoclases_y_los_pseudoelementos" w:tooltip="Permalink to Las pseudoclases y los pseudoelementos" w:history="1">
        <w:r w:rsidR="0082085C" w:rsidRPr="0082085C">
          <w:rPr>
            <w:rStyle w:val="Hipervnculo"/>
            <w:color w:val="auto"/>
            <w:sz w:val="24"/>
            <w:szCs w:val="24"/>
          </w:rPr>
          <w:t xml:space="preserve">Las </w:t>
        </w:r>
        <w:proofErr w:type="spellStart"/>
        <w:r w:rsidR="0082085C" w:rsidRPr="0082085C">
          <w:rPr>
            <w:rStyle w:val="Hipervnculo"/>
            <w:color w:val="auto"/>
            <w:sz w:val="24"/>
            <w:szCs w:val="24"/>
          </w:rPr>
          <w:t>pseudoclases</w:t>
        </w:r>
        <w:proofErr w:type="spellEnd"/>
        <w:r w:rsidR="0082085C" w:rsidRPr="0082085C">
          <w:rPr>
            <w:rStyle w:val="Hipervnculo"/>
            <w:color w:val="auto"/>
            <w:sz w:val="24"/>
            <w:szCs w:val="24"/>
          </w:rPr>
          <w:t xml:space="preserve"> y los </w:t>
        </w:r>
        <w:proofErr w:type="spellStart"/>
        <w:r w:rsidR="0082085C" w:rsidRPr="0082085C">
          <w:rPr>
            <w:rStyle w:val="Hipervnculo"/>
            <w:color w:val="auto"/>
            <w:sz w:val="24"/>
            <w:szCs w:val="24"/>
          </w:rPr>
          <w:t>pseudoelementos</w:t>
        </w:r>
        <w:proofErr w:type="spellEnd"/>
      </w:hyperlink>
    </w:p>
    <w:p w:rsidR="0082085C" w:rsidRPr="0082085C" w:rsidRDefault="0082085C" w:rsidP="0082085C">
      <w:pPr>
        <w:pStyle w:val="NormalWeb"/>
        <w:shd w:val="clear" w:color="auto" w:fill="FFFFFF"/>
        <w:rPr>
          <w:color w:val="1B1B1B"/>
        </w:rPr>
      </w:pPr>
      <w:r w:rsidRPr="0082085C">
        <w:rPr>
          <w:color w:val="1B1B1B"/>
        </w:rPr>
        <w:t xml:space="preserve">Este grupo de selectores incluye </w:t>
      </w:r>
      <w:proofErr w:type="spellStart"/>
      <w:r w:rsidRPr="0082085C">
        <w:rPr>
          <w:color w:val="1B1B1B"/>
        </w:rPr>
        <w:t>pseudoclases</w:t>
      </w:r>
      <w:proofErr w:type="spellEnd"/>
      <w:r w:rsidRPr="0082085C">
        <w:rPr>
          <w:color w:val="1B1B1B"/>
        </w:rPr>
        <w:t xml:space="preserve">, que aplican estilo a ciertos estados de un elemento. La </w:t>
      </w:r>
      <w:proofErr w:type="spellStart"/>
      <w:proofErr w:type="gramStart"/>
      <w:r w:rsidRPr="0082085C">
        <w:rPr>
          <w:color w:val="1B1B1B"/>
        </w:rPr>
        <w:t>pseudoclase</w:t>
      </w:r>
      <w:proofErr w:type="spellEnd"/>
      <w:r w:rsidRPr="0082085C">
        <w:rPr>
          <w:color w:val="1B1B1B"/>
        </w:rPr>
        <w:t> 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:</w:t>
      </w:r>
      <w:proofErr w:type="spellStart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hover</w:t>
      </w:r>
      <w:proofErr w:type="spellEnd"/>
      <w:proofErr w:type="gramEnd"/>
      <w:r w:rsidRPr="0082085C">
        <w:rPr>
          <w:color w:val="1B1B1B"/>
        </w:rPr>
        <w:t>, por ejemplo, selecciona un elemento solo cuando se le pasa el ratón por encima.</w:t>
      </w:r>
    </w:p>
    <w:p w:rsidR="0082085C" w:rsidRDefault="0082085C" w:rsidP="0082085C">
      <w:pPr>
        <w:pStyle w:val="HTMLconformatoprevio"/>
        <w:shd w:val="clear" w:color="auto" w:fill="FFFFFF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  <w:proofErr w:type="gramStart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a</w:t>
      </w:r>
      <w:proofErr w:type="gramEnd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 xml:space="preserve">: </w:t>
      </w:r>
      <w:proofErr w:type="spellStart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hover</w:t>
      </w:r>
      <w:proofErr w:type="spellEnd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{}</w:t>
      </w:r>
    </w:p>
    <w:p w:rsidR="0082085C" w:rsidRPr="0082085C" w:rsidRDefault="0082085C" w:rsidP="0082085C">
      <w:pPr>
        <w:pStyle w:val="HTMLconformatoprevio"/>
        <w:shd w:val="clear" w:color="auto" w:fill="FFFFFF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</w:p>
    <w:p w:rsidR="0082085C" w:rsidRDefault="0082085C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También incluye </w:t>
      </w:r>
      <w:proofErr w:type="spellStart"/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pseudoelementos</w:t>
      </w:r>
      <w:proofErr w:type="spellEnd"/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que seleccionan una parte determinada de un elemento en vez del elemento en sí. Por </w:t>
      </w:r>
      <w:proofErr w:type="gramStart"/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ejemplo, 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::</w:t>
      </w:r>
      <w:proofErr w:type="spellStart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first</w:t>
      </w:r>
      <w:proofErr w:type="spellEnd"/>
      <w:proofErr w:type="gramEnd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-line</w:t>
      </w:r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siempre selecciona la primera línea del texto que se encuentra dentro de un elemento (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&lt;p&gt;</w:t>
      </w:r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, en el ejemplo siguiente), y actúa como si un elemento 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&lt;</w:t>
      </w:r>
      <w:proofErr w:type="spellStart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span</w:t>
      </w:r>
      <w:proofErr w:type="spellEnd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&gt;</w:t>
      </w:r>
      <w:r w:rsidRPr="0082085C"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  <w:t> hubiera delimitado la primera línea, seleccionado y aplicado estilo.</w:t>
      </w:r>
    </w:p>
    <w:p w:rsidR="0082085C" w:rsidRPr="0082085C" w:rsidRDefault="0082085C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:rsidR="0082085C" w:rsidRDefault="0082085C" w:rsidP="0082085C">
      <w:pPr>
        <w:pStyle w:val="HTMLconformatoprevio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p</w:t>
      </w:r>
      <w:proofErr w:type="gramStart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::first</w:t>
      </w:r>
      <w:proofErr w:type="gramEnd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-line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{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}</w:t>
      </w:r>
    </w:p>
    <w:p w:rsidR="0082085C" w:rsidRDefault="0082085C" w:rsidP="0082085C">
      <w:pPr>
        <w:pStyle w:val="HTMLconformatoprevio"/>
        <w:rPr>
          <w:rStyle w:val="token"/>
          <w:rFonts w:ascii="Times New Roman" w:hAnsi="Times New Roman" w:cs="Times New Roman"/>
          <w:color w:val="1B1B1B"/>
          <w:sz w:val="24"/>
          <w:szCs w:val="24"/>
        </w:rPr>
      </w:pPr>
    </w:p>
    <w:p w:rsidR="0082085C" w:rsidRPr="0082085C" w:rsidRDefault="000D173E" w:rsidP="0082085C">
      <w:pPr>
        <w:pStyle w:val="Ttulo3"/>
        <w:shd w:val="clear" w:color="auto" w:fill="FFFFFF"/>
        <w:rPr>
          <w:sz w:val="24"/>
          <w:szCs w:val="24"/>
          <w:u w:val="single"/>
        </w:rPr>
      </w:pPr>
      <w:hyperlink r:id="rId9" w:anchor="combinadores" w:tooltip="Permalink to Combinadores" w:history="1">
        <w:proofErr w:type="spellStart"/>
        <w:r w:rsidR="0082085C" w:rsidRPr="0082085C">
          <w:rPr>
            <w:rStyle w:val="Hipervnculo"/>
            <w:color w:val="auto"/>
            <w:sz w:val="24"/>
            <w:szCs w:val="24"/>
          </w:rPr>
          <w:t>Combinadores</w:t>
        </w:r>
        <w:proofErr w:type="spellEnd"/>
      </w:hyperlink>
    </w:p>
    <w:p w:rsidR="0082085C" w:rsidRPr="0082085C" w:rsidRDefault="0082085C" w:rsidP="0082085C">
      <w:pPr>
        <w:pStyle w:val="NormalWeb"/>
        <w:shd w:val="clear" w:color="auto" w:fill="FFFFFF"/>
        <w:rPr>
          <w:color w:val="1B1B1B"/>
        </w:rPr>
      </w:pPr>
      <w:r w:rsidRPr="0082085C">
        <w:rPr>
          <w:color w:val="1B1B1B"/>
        </w:rPr>
        <w:t>El último grupo de selectores combina otros selectores con el fin de delimitar elementos de nuestros documentos. El ejemplo siguiente selecciona los párrafos que son hijos directos del elemento 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&lt;</w:t>
      </w:r>
      <w:proofErr w:type="spellStart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article</w:t>
      </w:r>
      <w:proofErr w:type="spellEnd"/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&gt;</w:t>
      </w:r>
      <w:r w:rsidRPr="0082085C">
        <w:rPr>
          <w:color w:val="1B1B1B"/>
        </w:rPr>
        <w:t> utilizando el operador de combinación hijo (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>&gt;</w:t>
      </w:r>
      <w:r w:rsidRPr="0082085C">
        <w:rPr>
          <w:color w:val="1B1B1B"/>
        </w:rPr>
        <w:t>):</w:t>
      </w:r>
    </w:p>
    <w:p w:rsidR="0082085C" w:rsidRPr="0082085C" w:rsidRDefault="0082085C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proofErr w:type="gramStart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article</w:t>
      </w:r>
      <w:proofErr w:type="spellEnd"/>
      <w:proofErr w:type="gramEnd"/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 xml:space="preserve"> &gt; p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{</w:t>
      </w:r>
      <w:r w:rsidRPr="0082085C">
        <w:rPr>
          <w:rStyle w:val="CdigoHTML"/>
          <w:rFonts w:ascii="Times New Roman" w:hAnsi="Times New Roman" w:cs="Times New Roman"/>
          <w:color w:val="1B1B1B"/>
          <w:sz w:val="24"/>
          <w:szCs w:val="24"/>
        </w:rPr>
        <w:t xml:space="preserve"> </w:t>
      </w:r>
      <w:r w:rsidRPr="0082085C">
        <w:rPr>
          <w:rStyle w:val="token"/>
          <w:rFonts w:ascii="Times New Roman" w:hAnsi="Times New Roman" w:cs="Times New Roman"/>
          <w:color w:val="1B1B1B"/>
          <w:sz w:val="24"/>
          <w:szCs w:val="24"/>
        </w:rPr>
        <w:t>}</w:t>
      </w:r>
    </w:p>
    <w:p w:rsidR="0082085C" w:rsidRPr="0082085C" w:rsidRDefault="0082085C" w:rsidP="0082085C">
      <w:pPr>
        <w:pStyle w:val="HTMLconformatoprevio"/>
        <w:rPr>
          <w:rFonts w:ascii="Times New Roman" w:hAnsi="Times New Roman" w:cs="Times New Roman"/>
          <w:color w:val="1B1B1B"/>
          <w:sz w:val="24"/>
          <w:szCs w:val="24"/>
        </w:rPr>
      </w:pPr>
    </w:p>
    <w:p w:rsidR="0082085C" w:rsidRDefault="0082085C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6E7546" w:rsidRDefault="006E7546" w:rsidP="0082085C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</w:p>
    <w:p w:rsidR="0082085C" w:rsidRDefault="006E7546" w:rsidP="006E7546">
      <w:pPr>
        <w:pStyle w:val="HTMLconformatoprevio"/>
        <w:shd w:val="clear" w:color="auto" w:fill="FFFFFF"/>
        <w:rPr>
          <w:rFonts w:ascii="Times New Roman" w:hAnsi="Times New Roman" w:cs="Times New Roman"/>
          <w:color w:val="1B1B1B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1B1B1B"/>
          <w:sz w:val="24"/>
          <w:szCs w:val="24"/>
        </w:rPr>
        <w:t>Bibliografia</w:t>
      </w:r>
      <w:proofErr w:type="spellEnd"/>
      <w:r>
        <w:rPr>
          <w:rFonts w:ascii="Times New Roman" w:hAnsi="Times New Roman" w:cs="Times New Roman"/>
          <w:color w:val="1B1B1B"/>
          <w:sz w:val="24"/>
          <w:szCs w:val="24"/>
        </w:rPr>
        <w:t xml:space="preserve"> </w:t>
      </w:r>
    </w:p>
    <w:p w:rsidR="00657254" w:rsidRPr="00657254" w:rsidRDefault="00657254" w:rsidP="00657254">
      <w:pPr>
        <w:spacing w:before="100" w:beforeAutospacing="1" w:after="0" w:line="480" w:lineRule="auto"/>
        <w:ind w:left="720" w:hanging="720"/>
        <w:rPr>
          <w:rFonts w:ascii="Georgia" w:eastAsia="Times New Roman" w:hAnsi="Georgia" w:cs="Times New Roman"/>
          <w:szCs w:val="24"/>
          <w:lang w:val="en-US" w:eastAsia="es-CO"/>
        </w:rPr>
      </w:pPr>
      <w:proofErr w:type="spellStart"/>
      <w:r w:rsidRPr="00657254">
        <w:rPr>
          <w:rFonts w:ascii="Georgia" w:eastAsia="Times New Roman" w:hAnsi="Georgia" w:cs="Times New Roman"/>
          <w:i/>
          <w:iCs/>
          <w:szCs w:val="24"/>
          <w:lang w:val="en-US" w:eastAsia="es-CO"/>
        </w:rPr>
        <w:t>Selectores</w:t>
      </w:r>
      <w:proofErr w:type="spellEnd"/>
      <w:r w:rsidRPr="00657254">
        <w:rPr>
          <w:rFonts w:ascii="Georgia" w:eastAsia="Times New Roman" w:hAnsi="Georgia" w:cs="Times New Roman"/>
          <w:i/>
          <w:iCs/>
          <w:szCs w:val="24"/>
          <w:lang w:val="en-US" w:eastAsia="es-CO"/>
        </w:rPr>
        <w:t xml:space="preserve"> CSS</w:t>
      </w:r>
      <w:r w:rsidRPr="00657254">
        <w:rPr>
          <w:rFonts w:ascii="Georgia" w:eastAsia="Times New Roman" w:hAnsi="Georgia" w:cs="Times New Roman"/>
          <w:szCs w:val="24"/>
          <w:lang w:val="en-US" w:eastAsia="es-CO"/>
        </w:rPr>
        <w:t>. (</w:t>
      </w:r>
      <w:proofErr w:type="spellStart"/>
      <w:r w:rsidRPr="00657254">
        <w:rPr>
          <w:rFonts w:ascii="Georgia" w:eastAsia="Times New Roman" w:hAnsi="Georgia" w:cs="Times New Roman"/>
          <w:szCs w:val="24"/>
          <w:lang w:val="en-US" w:eastAsia="es-CO"/>
        </w:rPr>
        <w:t>n.d.</w:t>
      </w:r>
      <w:proofErr w:type="spellEnd"/>
      <w:r w:rsidRPr="00657254">
        <w:rPr>
          <w:rFonts w:ascii="Georgia" w:eastAsia="Times New Roman" w:hAnsi="Georgia" w:cs="Times New Roman"/>
          <w:szCs w:val="24"/>
          <w:lang w:val="en-US" w:eastAsia="es-CO"/>
        </w:rPr>
        <w:t>). Mozilla.org. Retrieved May 29, 2022, from https://developer.mozilla.org/es/docs/Learn/CSS/Building_blocks/Selectors</w:t>
      </w:r>
    </w:p>
    <w:p w:rsidR="00657254" w:rsidRPr="00926AF6" w:rsidRDefault="00657254" w:rsidP="00926AF6"/>
    <w:p w:rsidR="006E7546" w:rsidRPr="00926AF6" w:rsidRDefault="006E7546" w:rsidP="00926AF6">
      <w:bookmarkStart w:id="0" w:name="_GoBack"/>
      <w:bookmarkEnd w:id="0"/>
    </w:p>
    <w:sectPr w:rsidR="006E7546" w:rsidRPr="00926AF6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54" w:rsidRDefault="00657254" w:rsidP="00657254">
      <w:pPr>
        <w:spacing w:after="0" w:line="240" w:lineRule="auto"/>
      </w:pPr>
      <w:r>
        <w:separator/>
      </w:r>
    </w:p>
  </w:endnote>
  <w:endnote w:type="continuationSeparator" w:id="0">
    <w:p w:rsidR="00657254" w:rsidRDefault="00657254" w:rsidP="00657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54" w:rsidRDefault="00657254" w:rsidP="00657254">
      <w:pPr>
        <w:spacing w:after="0" w:line="240" w:lineRule="auto"/>
      </w:pPr>
      <w:r>
        <w:separator/>
      </w:r>
    </w:p>
  </w:footnote>
  <w:footnote w:type="continuationSeparator" w:id="0">
    <w:p w:rsidR="00657254" w:rsidRDefault="00657254" w:rsidP="00657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254" w:rsidRDefault="0065725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-744855</wp:posOffset>
          </wp:positionV>
          <wp:extent cx="8220075" cy="10788015"/>
          <wp:effectExtent l="0" t="0" r="952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46217-OU0G3G-308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0075" cy="107880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54"/>
    <w:rsid w:val="00657254"/>
    <w:rsid w:val="006E7546"/>
    <w:rsid w:val="0082085C"/>
    <w:rsid w:val="00914D2F"/>
    <w:rsid w:val="00926AF6"/>
    <w:rsid w:val="00B14254"/>
    <w:rsid w:val="00C05856"/>
    <w:rsid w:val="00D6231B"/>
    <w:rsid w:val="00D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1114F10-561F-458E-8F4F-B6507ED1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208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2085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8208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0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82085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2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2085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oken">
    <w:name w:val="token"/>
    <w:basedOn w:val="Fuentedeprrafopredeter"/>
    <w:rsid w:val="0082085C"/>
  </w:style>
  <w:style w:type="character" w:customStyle="1" w:styleId="visually-hidden">
    <w:name w:val="visually-hidden"/>
    <w:basedOn w:val="Fuentedeprrafopredeter"/>
    <w:rsid w:val="0082085C"/>
  </w:style>
  <w:style w:type="paragraph" w:styleId="Encabezado">
    <w:name w:val="header"/>
    <w:basedOn w:val="Normal"/>
    <w:link w:val="EncabezadoCar"/>
    <w:uiPriority w:val="99"/>
    <w:unhideWhenUsed/>
    <w:rsid w:val="00657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254"/>
  </w:style>
  <w:style w:type="paragraph" w:styleId="Piedepgina">
    <w:name w:val="footer"/>
    <w:basedOn w:val="Normal"/>
    <w:link w:val="PiedepginaCar"/>
    <w:uiPriority w:val="99"/>
    <w:unhideWhenUsed/>
    <w:rsid w:val="006572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Learn/CSS/Building_blocks/Selec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Learn/CSS/Building_blocks/Selecto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Building_blocks/Selector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developer.mozilla.org/es/docs/Learn/CSS/Building_blocks/Selecto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Florez D</dc:creator>
  <cp:keywords/>
  <dc:description/>
  <cp:lastModifiedBy>JAIR</cp:lastModifiedBy>
  <cp:revision>8</cp:revision>
  <dcterms:created xsi:type="dcterms:W3CDTF">2022-05-29T22:40:00Z</dcterms:created>
  <dcterms:modified xsi:type="dcterms:W3CDTF">2022-05-29T23:42:00Z</dcterms:modified>
</cp:coreProperties>
</file>