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600" w:lineRule="exact"/>
        <w:jc w:val="center"/>
        <w:textAlignment w:val="auto"/>
        <w:rPr>
          <w:rFonts w:hint="eastAsia" w:ascii="Times New Roman" w:hAnsi="Times New Roman" w:eastAsia="方正小标宋简体" w:cs="Times New Roman"/>
          <w:spacing w:val="0"/>
          <w:sz w:val="44"/>
          <w:szCs w:val="44"/>
          <w:lang w:val="en-US" w:eastAsia="zh-CN"/>
        </w:rPr>
      </w:pPr>
    </w:p>
    <w:p>
      <w:pPr>
        <w:keepNext w:val="0"/>
        <w:keepLines w:val="0"/>
        <w:pageBreakBefore w:val="0"/>
        <w:widowControl w:val="0"/>
        <w:kinsoku/>
        <w:wordWrap/>
        <w:overflowPunct/>
        <w:topLinePunct w:val="0"/>
        <w:autoSpaceDE/>
        <w:autoSpaceDN/>
        <w:bidi w:val="0"/>
        <w:adjustRightInd w:val="0"/>
        <w:snapToGrid w:val="0"/>
        <w:spacing w:line="660" w:lineRule="exact"/>
        <w:jc w:val="center"/>
        <w:textAlignment w:val="auto"/>
        <w:rPr>
          <w:rFonts w:hint="eastAsia" w:eastAsia="方正小标宋简体" w:cs="Times New Roman"/>
          <w:spacing w:val="0"/>
          <w:sz w:val="44"/>
          <w:szCs w:val="44"/>
          <w:lang w:val="en-US" w:eastAsia="zh-CN"/>
        </w:rPr>
      </w:pPr>
      <w:r>
        <w:rPr>
          <w:rFonts w:hint="eastAsia" w:eastAsia="方正小标宋简体" w:cs="Times New Roman"/>
          <w:spacing w:val="0"/>
          <w:sz w:val="44"/>
          <w:szCs w:val="44"/>
          <w:lang w:val="en-US" w:eastAsia="zh-CN"/>
        </w:rPr>
        <w:t>遂宁市市场监督管理局</w:t>
      </w:r>
    </w:p>
    <w:p>
      <w:pPr>
        <w:keepNext w:val="0"/>
        <w:keepLines w:val="0"/>
        <w:pageBreakBefore w:val="0"/>
        <w:widowControl w:val="0"/>
        <w:kinsoku/>
        <w:wordWrap/>
        <w:overflowPunct/>
        <w:topLinePunct w:val="0"/>
        <w:autoSpaceDE/>
        <w:autoSpaceDN/>
        <w:bidi w:val="0"/>
        <w:adjustRightInd w:val="0"/>
        <w:snapToGrid w:val="0"/>
        <w:spacing w:line="660" w:lineRule="exact"/>
        <w:jc w:val="center"/>
        <w:textAlignment w:val="auto"/>
        <w:rPr>
          <w:rFonts w:hint="default" w:ascii="Times New Roman" w:hAnsi="Times New Roman" w:eastAsia="方正小标宋简体" w:cs="Times New Roman"/>
          <w:spacing w:val="0"/>
          <w:sz w:val="44"/>
          <w:szCs w:val="44"/>
          <w:lang w:val="en-US" w:eastAsia="zh-CN"/>
        </w:rPr>
      </w:pPr>
      <w:bookmarkStart w:id="0" w:name="_GoBack"/>
      <w:r>
        <w:rPr>
          <w:rFonts w:hint="eastAsia" w:ascii="Times New Roman" w:hAnsi="Times New Roman" w:eastAsia="方正小标宋简体" w:cs="Times New Roman"/>
          <w:spacing w:val="0"/>
          <w:sz w:val="44"/>
          <w:szCs w:val="44"/>
          <w:lang w:val="en-US" w:eastAsia="zh-CN"/>
        </w:rPr>
        <w:t>关于冷冻狗肉舆情处置</w:t>
      </w:r>
      <w:r>
        <w:rPr>
          <w:rFonts w:hint="default" w:ascii="Times New Roman" w:hAnsi="Times New Roman" w:eastAsia="方正小标宋简体" w:cs="Times New Roman"/>
          <w:spacing w:val="0"/>
          <w:sz w:val="44"/>
          <w:szCs w:val="44"/>
          <w:lang w:val="en-US" w:eastAsia="zh-CN"/>
        </w:rPr>
        <w:t>情况</w:t>
      </w:r>
      <w:r>
        <w:rPr>
          <w:rFonts w:hint="eastAsia" w:ascii="Times New Roman" w:hAnsi="Times New Roman" w:eastAsia="方正小标宋简体" w:cs="Times New Roman"/>
          <w:spacing w:val="0"/>
          <w:sz w:val="44"/>
          <w:szCs w:val="44"/>
          <w:lang w:val="en-US" w:eastAsia="zh-CN"/>
        </w:rPr>
        <w:t>的</w:t>
      </w:r>
      <w:r>
        <w:rPr>
          <w:rFonts w:hint="default" w:ascii="Times New Roman" w:hAnsi="Times New Roman" w:eastAsia="方正小标宋简体" w:cs="Times New Roman"/>
          <w:spacing w:val="0"/>
          <w:sz w:val="44"/>
          <w:szCs w:val="44"/>
          <w:lang w:val="en-US" w:eastAsia="zh-CN"/>
        </w:rPr>
        <w:t>报告</w:t>
      </w:r>
      <w:bookmarkEnd w:id="0"/>
    </w:p>
    <w:p>
      <w:pPr>
        <w:keepNext w:val="0"/>
        <w:keepLines w:val="0"/>
        <w:pageBreakBefore w:val="0"/>
        <w:widowControl w:val="0"/>
        <w:kinsoku/>
        <w:wordWrap/>
        <w:overflowPunct/>
        <w:topLinePunct w:val="0"/>
        <w:autoSpaceDE/>
        <w:autoSpaceDN/>
        <w:bidi w:val="0"/>
        <w:adjustRightInd w:val="0"/>
        <w:snapToGrid w:val="0"/>
        <w:spacing w:line="600" w:lineRule="exact"/>
        <w:jc w:val="both"/>
        <w:textAlignment w:val="auto"/>
        <w:rPr>
          <w:rFonts w:hint="default" w:ascii="Times New Roman" w:hAnsi="Times New Roman" w:eastAsia="仿宋_GB2312" w:cs="Times New Roman"/>
          <w:spacing w:val="0"/>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600" w:lineRule="exact"/>
        <w:jc w:val="both"/>
        <w:textAlignment w:val="auto"/>
        <w:rPr>
          <w:rFonts w:hint="default" w:ascii="Times New Roman" w:hAnsi="Times New Roman" w:eastAsia="仿宋_GB2312" w:cs="Times New Roman"/>
          <w:spacing w:val="0"/>
          <w:sz w:val="32"/>
          <w:szCs w:val="32"/>
          <w:lang w:val="en-US" w:eastAsia="zh-CN"/>
        </w:rPr>
      </w:pPr>
      <w:r>
        <w:rPr>
          <w:rFonts w:hint="eastAsia" w:cs="Times New Roman"/>
          <w:spacing w:val="0"/>
          <w:sz w:val="32"/>
          <w:szCs w:val="32"/>
          <w:lang w:val="en-US" w:eastAsia="zh-CN"/>
        </w:rPr>
        <w:t>鹏龙局长</w:t>
      </w:r>
      <w:r>
        <w:rPr>
          <w:rFonts w:hint="eastAsia" w:ascii="Times New Roman" w:hAnsi="Times New Roman" w:eastAsia="仿宋_GB2312" w:cs="Times New Roman"/>
          <w:spacing w:val="0"/>
          <w:sz w:val="32"/>
          <w:szCs w:val="32"/>
          <w:lang w:val="en-US" w:eastAsia="zh-CN"/>
        </w:rPr>
        <w:t>：</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jc w:val="both"/>
        <w:textAlignment w:val="auto"/>
        <w:rPr>
          <w:rFonts w:hint="default" w:ascii="Times New Roman" w:hAnsi="Times New Roman" w:eastAsia="仿宋_GB2312" w:cs="Times New Roman"/>
          <w:spacing w:val="0"/>
          <w:sz w:val="32"/>
          <w:szCs w:val="32"/>
          <w:lang w:val="en-US" w:eastAsia="zh-CN"/>
        </w:rPr>
      </w:pPr>
      <w:r>
        <w:rPr>
          <w:rFonts w:hint="eastAsia" w:ascii="Times New Roman" w:hAnsi="Times New Roman" w:eastAsia="仿宋_GB2312" w:cs="Times New Roman"/>
          <w:spacing w:val="0"/>
          <w:sz w:val="32"/>
          <w:szCs w:val="32"/>
          <w:lang w:val="en-US" w:eastAsia="zh-CN"/>
        </w:rPr>
        <w:t>2021年</w:t>
      </w:r>
      <w:r>
        <w:rPr>
          <w:rFonts w:hint="default" w:ascii="Times New Roman" w:hAnsi="Times New Roman" w:eastAsia="仿宋_GB2312" w:cs="Times New Roman"/>
          <w:spacing w:val="0"/>
          <w:sz w:val="32"/>
          <w:szCs w:val="32"/>
          <w:lang w:val="en-US" w:eastAsia="zh-CN"/>
        </w:rPr>
        <w:t>8月22日，微博网友发文称</w:t>
      </w:r>
      <w:r>
        <w:rPr>
          <w:rFonts w:hint="eastAsia" w:ascii="Times New Roman" w:hAnsi="Times New Roman" w:eastAsia="仿宋_GB2312" w:cs="Times New Roman"/>
          <w:spacing w:val="0"/>
          <w:sz w:val="32"/>
          <w:szCs w:val="32"/>
          <w:lang w:val="en-US" w:eastAsia="zh-CN"/>
        </w:rPr>
        <w:t>“</w:t>
      </w:r>
      <w:r>
        <w:rPr>
          <w:rFonts w:hint="default" w:ascii="Times New Roman" w:hAnsi="Times New Roman" w:eastAsia="仿宋_GB2312" w:cs="Times New Roman"/>
          <w:spacing w:val="0"/>
          <w:sz w:val="32"/>
          <w:szCs w:val="32"/>
          <w:lang w:val="en-US" w:eastAsia="zh-CN"/>
        </w:rPr>
        <w:t>遂宁高新区金梅社区六组冻库惊现涉嫌有毒有害的大量毒狗肉</w:t>
      </w:r>
      <w:r>
        <w:rPr>
          <w:rFonts w:hint="eastAsia" w:ascii="Times New Roman" w:hAnsi="Times New Roman" w:eastAsia="仿宋_GB2312" w:cs="Times New Roman"/>
          <w:spacing w:val="0"/>
          <w:sz w:val="32"/>
          <w:szCs w:val="32"/>
          <w:lang w:val="en-US" w:eastAsia="zh-CN"/>
        </w:rPr>
        <w:t>”</w:t>
      </w:r>
      <w:r>
        <w:rPr>
          <w:rFonts w:hint="default" w:ascii="Times New Roman" w:hAnsi="Times New Roman" w:eastAsia="仿宋_GB2312" w:cs="Times New Roman"/>
          <w:spacing w:val="0"/>
          <w:sz w:val="32"/>
          <w:szCs w:val="32"/>
          <w:lang w:val="en-US" w:eastAsia="zh-CN"/>
        </w:rPr>
        <w:t>，该消息引起众多网民和动物保护志愿者的关注和热议，中国新闻周刊、新京报、凤凰周刊、环球网、澎湃新闻等媒体相继转载报道，引起舆论关注。舆情出现后，遂宁市委</w:t>
      </w:r>
      <w:r>
        <w:rPr>
          <w:rFonts w:hint="eastAsia" w:cs="Times New Roman"/>
          <w:spacing w:val="0"/>
          <w:sz w:val="32"/>
          <w:szCs w:val="32"/>
          <w:lang w:val="en-US" w:eastAsia="zh-CN"/>
        </w:rPr>
        <w:t>、</w:t>
      </w:r>
      <w:r>
        <w:rPr>
          <w:rFonts w:hint="default" w:ascii="Times New Roman" w:hAnsi="Times New Roman" w:eastAsia="仿宋_GB2312" w:cs="Times New Roman"/>
          <w:spacing w:val="0"/>
          <w:sz w:val="32"/>
          <w:szCs w:val="32"/>
          <w:lang w:val="en-US" w:eastAsia="zh-CN"/>
        </w:rPr>
        <w:t>市政府高度重视，</w:t>
      </w:r>
      <w:r>
        <w:rPr>
          <w:rFonts w:hint="eastAsia" w:ascii="Times New Roman" w:hAnsi="Times New Roman" w:eastAsia="仿宋_GB2312" w:cs="Times New Roman"/>
          <w:spacing w:val="0"/>
          <w:sz w:val="32"/>
          <w:szCs w:val="32"/>
          <w:lang w:val="en-US" w:eastAsia="zh-CN"/>
        </w:rPr>
        <w:t>市政府主要负责同志</w:t>
      </w:r>
      <w:r>
        <w:rPr>
          <w:rFonts w:hint="eastAsia" w:cs="Times New Roman"/>
          <w:spacing w:val="0"/>
          <w:sz w:val="32"/>
          <w:szCs w:val="32"/>
          <w:lang w:val="en-US" w:eastAsia="zh-CN"/>
        </w:rPr>
        <w:t>赓即</w:t>
      </w:r>
      <w:r>
        <w:rPr>
          <w:rFonts w:hint="eastAsia" w:ascii="Times New Roman" w:hAnsi="Times New Roman" w:eastAsia="仿宋_GB2312" w:cs="Times New Roman"/>
          <w:spacing w:val="0"/>
          <w:sz w:val="32"/>
          <w:szCs w:val="32"/>
          <w:lang w:val="en-US" w:eastAsia="zh-CN"/>
        </w:rPr>
        <w:t>安排部署，</w:t>
      </w:r>
      <w:r>
        <w:rPr>
          <w:rFonts w:hint="default" w:ascii="Times New Roman" w:eastAsia="仿宋_GB2312"/>
          <w:spacing w:val="0"/>
          <w:sz w:val="32"/>
          <w:szCs w:val="32"/>
          <w:lang w:eastAsia="zh-CN"/>
        </w:rPr>
        <w:t>要求</w:t>
      </w:r>
      <w:r>
        <w:rPr>
          <w:rFonts w:hint="default" w:ascii="Times New Roman" w:eastAsia="仿宋_GB2312"/>
          <w:spacing w:val="0"/>
          <w:sz w:val="32"/>
          <w:szCs w:val="32"/>
        </w:rPr>
        <w:t>抓紧调查核实网民举报的情况，</w:t>
      </w:r>
      <w:r>
        <w:rPr>
          <w:rFonts w:hint="default" w:ascii="Times New Roman" w:eastAsia="仿宋_GB2312"/>
          <w:spacing w:val="0"/>
          <w:sz w:val="32"/>
          <w:szCs w:val="32"/>
          <w:lang w:eastAsia="zh-CN"/>
        </w:rPr>
        <w:t>对违法行为</w:t>
      </w:r>
      <w:r>
        <w:rPr>
          <w:rFonts w:hint="default" w:ascii="Times New Roman" w:eastAsia="仿宋_GB2312"/>
          <w:spacing w:val="0"/>
          <w:sz w:val="32"/>
          <w:szCs w:val="32"/>
        </w:rPr>
        <w:t>依法严惩</w:t>
      </w:r>
      <w:r>
        <w:rPr>
          <w:rFonts w:hint="default" w:ascii="Times New Roman" w:eastAsia="仿宋_GB2312"/>
          <w:spacing w:val="0"/>
          <w:sz w:val="32"/>
          <w:szCs w:val="32"/>
          <w:lang w:eastAsia="zh-CN"/>
        </w:rPr>
        <w:t>；市政府分管负责同志</w:t>
      </w:r>
      <w:r>
        <w:rPr>
          <w:rFonts w:hint="eastAsia" w:cs="Times New Roman"/>
          <w:spacing w:val="0"/>
          <w:sz w:val="32"/>
          <w:szCs w:val="32"/>
          <w:lang w:val="en-US" w:eastAsia="zh-CN"/>
        </w:rPr>
        <w:t>立</w:t>
      </w:r>
      <w:r>
        <w:rPr>
          <w:rFonts w:hint="eastAsia" w:ascii="Times New Roman" w:hAnsi="Times New Roman" w:eastAsia="仿宋_GB2312" w:cs="Times New Roman"/>
          <w:spacing w:val="0"/>
          <w:sz w:val="32"/>
          <w:szCs w:val="32"/>
          <w:lang w:val="en-US" w:eastAsia="zh-CN"/>
        </w:rPr>
        <w:t>即</w:t>
      </w:r>
      <w:r>
        <w:rPr>
          <w:rFonts w:hint="default" w:ascii="Times New Roman" w:hAnsi="Times New Roman" w:eastAsia="仿宋_GB2312" w:cs="Times New Roman"/>
          <w:spacing w:val="0"/>
          <w:sz w:val="32"/>
          <w:szCs w:val="32"/>
          <w:lang w:val="en-US" w:eastAsia="zh-CN"/>
        </w:rPr>
        <w:t>组织遂宁市市场监管局</w:t>
      </w:r>
      <w:r>
        <w:rPr>
          <w:rFonts w:hint="eastAsia" w:cs="Times New Roman"/>
          <w:spacing w:val="0"/>
          <w:sz w:val="32"/>
          <w:szCs w:val="32"/>
          <w:lang w:val="en-US" w:eastAsia="zh-CN"/>
        </w:rPr>
        <w:t>、</w:t>
      </w:r>
      <w:r>
        <w:rPr>
          <w:rFonts w:hint="default" w:ascii="Times New Roman" w:hAnsi="Times New Roman" w:eastAsia="仿宋_GB2312" w:cs="Times New Roman"/>
          <w:spacing w:val="0"/>
          <w:sz w:val="32"/>
          <w:szCs w:val="32"/>
          <w:lang w:val="en-US" w:eastAsia="zh-CN"/>
        </w:rPr>
        <w:t>遂宁高新区管委会分析研判，迅速开展调查处置</w:t>
      </w:r>
      <w:r>
        <w:rPr>
          <w:rFonts w:hint="eastAsia" w:ascii="Times New Roman" w:hAnsi="Times New Roman" w:eastAsia="仿宋_GB2312" w:cs="Times New Roman"/>
          <w:spacing w:val="0"/>
          <w:sz w:val="32"/>
          <w:szCs w:val="32"/>
          <w:lang w:val="en-US" w:eastAsia="zh-CN"/>
        </w:rPr>
        <w:t>工作。现将有关情况报告如下</w:t>
      </w:r>
      <w:r>
        <w:rPr>
          <w:rFonts w:hint="default" w:ascii="Times New Roman" w:hAnsi="Times New Roman" w:eastAsia="仿宋_GB2312" w:cs="Times New Roman"/>
          <w:spacing w:val="0"/>
          <w:sz w:val="32"/>
          <w:szCs w:val="32"/>
          <w:lang w:val="en-US" w:eastAsia="zh-CN"/>
        </w:rPr>
        <w:t>。</w:t>
      </w:r>
    </w:p>
    <w:p>
      <w:pPr>
        <w:keepNext w:val="0"/>
        <w:keepLines w:val="0"/>
        <w:pageBreakBefore w:val="0"/>
        <w:widowControl w:val="0"/>
        <w:numPr>
          <w:ilvl w:val="0"/>
          <w:numId w:val="1"/>
        </w:numPr>
        <w:kinsoku/>
        <w:wordWrap/>
        <w:overflowPunct/>
        <w:topLinePunct w:val="0"/>
        <w:autoSpaceDE/>
        <w:autoSpaceDN/>
        <w:bidi w:val="0"/>
        <w:adjustRightInd w:val="0"/>
        <w:snapToGrid w:val="0"/>
        <w:spacing w:line="600" w:lineRule="exact"/>
        <w:ind w:firstLine="640" w:firstLineChars="200"/>
        <w:jc w:val="both"/>
        <w:textAlignment w:val="auto"/>
        <w:rPr>
          <w:rFonts w:hint="default" w:ascii="Times New Roman" w:hAnsi="Times New Roman" w:eastAsia="黑体" w:cs="Times New Roman"/>
          <w:spacing w:val="0"/>
          <w:sz w:val="32"/>
          <w:szCs w:val="32"/>
          <w:lang w:val="en-US" w:eastAsia="zh-CN"/>
        </w:rPr>
      </w:pPr>
      <w:r>
        <w:rPr>
          <w:rFonts w:hint="default" w:ascii="Times New Roman" w:hAnsi="Times New Roman" w:eastAsia="黑体" w:cs="Times New Roman"/>
          <w:spacing w:val="0"/>
          <w:sz w:val="32"/>
          <w:szCs w:val="32"/>
          <w:lang w:val="en-US" w:eastAsia="zh-CN"/>
        </w:rPr>
        <w:t>初步核实情况</w:t>
      </w:r>
    </w:p>
    <w:p>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ind w:firstLine="640" w:firstLineChars="200"/>
        <w:jc w:val="both"/>
        <w:textAlignment w:val="auto"/>
        <w:rPr>
          <w:rFonts w:hint="default" w:ascii="Times New Roman" w:hAnsi="Times New Roman" w:eastAsia="仿宋_GB2312" w:cs="Times New Roman"/>
          <w:spacing w:val="0"/>
          <w:sz w:val="32"/>
          <w:szCs w:val="32"/>
          <w:lang w:val="en-US" w:eastAsia="zh-CN"/>
        </w:rPr>
      </w:pPr>
      <w:r>
        <w:rPr>
          <w:rFonts w:hint="default" w:ascii="Times New Roman" w:hAnsi="Times New Roman" w:eastAsia="楷体_GB2312" w:cs="Times New Roman"/>
          <w:spacing w:val="0"/>
          <w:sz w:val="32"/>
          <w:szCs w:val="32"/>
          <w:lang w:val="en-US" w:eastAsia="zh-CN"/>
        </w:rPr>
        <w:t>（一）舆情反映的“遂宁某冷冻库内存放大量有毒冷冻狗肉，并有部分流往外地市场”问题。</w:t>
      </w:r>
      <w:r>
        <w:rPr>
          <w:rFonts w:hint="default" w:ascii="Times New Roman" w:hAnsi="Times New Roman" w:eastAsia="仿宋_GB2312" w:cs="Times New Roman"/>
          <w:spacing w:val="0"/>
          <w:sz w:val="32"/>
          <w:szCs w:val="32"/>
          <w:lang w:val="en-US" w:eastAsia="zh-CN"/>
        </w:rPr>
        <w:t>经初步核实，</w:t>
      </w:r>
      <w:r>
        <w:rPr>
          <w:rFonts w:hint="eastAsia" w:ascii="Times New Roman" w:hAnsi="Times New Roman" w:eastAsia="仿宋_GB2312" w:cs="Times New Roman"/>
          <w:spacing w:val="0"/>
          <w:sz w:val="32"/>
          <w:szCs w:val="32"/>
          <w:lang w:val="en-US" w:eastAsia="zh-CN"/>
        </w:rPr>
        <w:t>遂宁高新区西宁街道金梅社区六组冻库内确存有冷冻狗肉1275.4公斤。8月24日，</w:t>
      </w:r>
      <w:r>
        <w:rPr>
          <w:rFonts w:hint="default" w:ascii="Times New Roman" w:hAnsi="Times New Roman" w:eastAsia="仿宋_GB2312" w:cs="Times New Roman"/>
          <w:spacing w:val="0"/>
          <w:sz w:val="32"/>
          <w:szCs w:val="32"/>
          <w:lang w:val="en-US" w:eastAsia="zh-CN"/>
        </w:rPr>
        <w:t>遂宁市公安局刑事科学技术鉴定所</w:t>
      </w:r>
      <w:r>
        <w:rPr>
          <w:rFonts w:hint="eastAsia" w:ascii="Times New Roman" w:hAnsi="Times New Roman" w:eastAsia="仿宋_GB2312" w:cs="Times New Roman"/>
          <w:spacing w:val="0"/>
          <w:sz w:val="32"/>
          <w:szCs w:val="32"/>
          <w:lang w:val="en-US" w:eastAsia="zh-CN"/>
        </w:rPr>
        <w:t>对</w:t>
      </w:r>
      <w:r>
        <w:rPr>
          <w:rFonts w:hint="default" w:ascii="Times New Roman" w:hAnsi="Times New Roman" w:eastAsia="仿宋_GB2312" w:cs="Times New Roman"/>
          <w:spacing w:val="0"/>
          <w:sz w:val="32"/>
          <w:szCs w:val="32"/>
          <w:lang w:val="en-US" w:eastAsia="zh-CN"/>
        </w:rPr>
        <w:t>涉案冷冻狗肉取样</w:t>
      </w:r>
      <w:r>
        <w:rPr>
          <w:rFonts w:hint="eastAsia" w:ascii="Times New Roman" w:hAnsi="Times New Roman" w:eastAsia="仿宋_GB2312" w:cs="Times New Roman"/>
          <w:spacing w:val="0"/>
          <w:sz w:val="32"/>
          <w:szCs w:val="32"/>
          <w:lang w:val="en-US" w:eastAsia="zh-CN"/>
        </w:rPr>
        <w:t>进行初步</w:t>
      </w:r>
      <w:r>
        <w:rPr>
          <w:rFonts w:hint="default" w:ascii="Times New Roman" w:hAnsi="Times New Roman" w:eastAsia="仿宋_GB2312" w:cs="Times New Roman"/>
          <w:spacing w:val="0"/>
          <w:sz w:val="32"/>
          <w:szCs w:val="32"/>
          <w:lang w:val="en-US" w:eastAsia="zh-CN"/>
        </w:rPr>
        <w:t>检测，未检</w:t>
      </w:r>
      <w:r>
        <w:rPr>
          <w:rFonts w:hint="eastAsia" w:ascii="Times New Roman" w:hAnsi="Times New Roman" w:eastAsia="仿宋_GB2312" w:cs="Times New Roman"/>
          <w:spacing w:val="0"/>
          <w:sz w:val="32"/>
          <w:szCs w:val="32"/>
          <w:lang w:val="en-US" w:eastAsia="zh-CN"/>
        </w:rPr>
        <w:t>测</w:t>
      </w:r>
      <w:r>
        <w:rPr>
          <w:rFonts w:hint="default" w:ascii="Times New Roman" w:hAnsi="Times New Roman" w:eastAsia="仿宋_GB2312" w:cs="Times New Roman"/>
          <w:spacing w:val="0"/>
          <w:sz w:val="32"/>
          <w:szCs w:val="32"/>
          <w:lang w:val="en-US" w:eastAsia="zh-CN"/>
        </w:rPr>
        <w:t>出有机磷类农药、毒鼠强、拟除虫菊酯类农药等样品成分</w:t>
      </w:r>
      <w:r>
        <w:rPr>
          <w:rFonts w:hint="eastAsia" w:ascii="Times New Roman" w:hAnsi="Times New Roman" w:eastAsia="仿宋_GB2312" w:cs="Times New Roman"/>
          <w:spacing w:val="0"/>
          <w:sz w:val="32"/>
          <w:szCs w:val="32"/>
          <w:lang w:val="en-US" w:eastAsia="zh-CN"/>
        </w:rPr>
        <w:t>；8月29日，</w:t>
      </w:r>
      <w:r>
        <w:rPr>
          <w:rFonts w:hint="default" w:ascii="Times New Roman" w:hAnsi="Times New Roman" w:eastAsia="仿宋_GB2312" w:cs="Times New Roman"/>
          <w:spacing w:val="0"/>
          <w:sz w:val="32"/>
          <w:szCs w:val="32"/>
          <w:lang w:val="en-US" w:eastAsia="zh-CN"/>
        </w:rPr>
        <w:t>将涉案冷冻狗肉样品送至公安部物证鉴定中心，目前正在检测鉴定中</w:t>
      </w:r>
      <w:r>
        <w:rPr>
          <w:rFonts w:hint="default" w:ascii="Times New Roman" w:hAnsi="Times New Roman" w:eastAsia="仿宋_GB2312" w:cs="Times New Roman"/>
          <w:color w:val="auto"/>
          <w:spacing w:val="0"/>
          <w:sz w:val="32"/>
          <w:szCs w:val="32"/>
          <w:lang w:val="en-US" w:eastAsia="zh-CN"/>
        </w:rPr>
        <w:t>。</w:t>
      </w:r>
      <w:r>
        <w:rPr>
          <w:rFonts w:hint="eastAsia" w:ascii="Times New Roman" w:hAnsi="Times New Roman" w:eastAsia="仿宋_GB2312" w:cs="Times New Roman"/>
          <w:color w:val="auto"/>
          <w:spacing w:val="0"/>
          <w:sz w:val="32"/>
          <w:szCs w:val="32"/>
          <w:lang w:val="en-US" w:eastAsia="zh-CN"/>
        </w:rPr>
        <w:t>8月26日，已锁定一名犬只运输人员，对犬只贩卖人员及狗肉流向正在调查中</w:t>
      </w:r>
      <w:r>
        <w:rPr>
          <w:rFonts w:hint="eastAsia" w:ascii="Times New Roman" w:hAnsi="Times New Roman" w:eastAsia="仿宋_GB2312" w:cs="Times New Roman"/>
          <w:spacing w:val="0"/>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ind w:firstLine="640" w:firstLineChars="200"/>
        <w:jc w:val="both"/>
        <w:textAlignment w:val="auto"/>
        <w:rPr>
          <w:rFonts w:hint="default" w:ascii="Times New Roman" w:hAnsi="Times New Roman" w:eastAsia="仿宋_GB2312" w:cs="Times New Roman"/>
          <w:spacing w:val="0"/>
          <w:sz w:val="32"/>
          <w:szCs w:val="32"/>
          <w:lang w:val="en-US" w:eastAsia="zh-CN"/>
        </w:rPr>
      </w:pPr>
      <w:r>
        <w:rPr>
          <w:rFonts w:hint="default" w:ascii="Times New Roman" w:hAnsi="Times New Roman" w:eastAsia="楷体_GB2312" w:cs="Times New Roman"/>
          <w:spacing w:val="0"/>
          <w:sz w:val="32"/>
          <w:szCs w:val="32"/>
          <w:lang w:val="en-US" w:eastAsia="zh-CN"/>
        </w:rPr>
        <w:t>（二）舆情反映的“冰库一吨多的涉毒狗肉全用正规猪肉食品公司包装，伪装猪肉的包装袋上的‘检疫证’是谁开的绿灯”问题。</w:t>
      </w:r>
      <w:r>
        <w:rPr>
          <w:rFonts w:hint="default" w:ascii="Times New Roman" w:hAnsi="Times New Roman" w:eastAsia="仿宋_GB2312" w:cs="Times New Roman"/>
          <w:spacing w:val="0"/>
          <w:sz w:val="32"/>
          <w:szCs w:val="32"/>
          <w:lang w:val="en-US" w:eastAsia="zh-CN"/>
        </w:rPr>
        <w:t>经初步核实，冻库内冷冻狗肉的猪肉食品包装袋系当事人购买的废旧包装袋，该废旧包装袋原用于包装猪肉产品。经农业农村厅查询检疫标识编码，包装袋封面张贴的3组动物检疫标识中，有2组检疫标识为眉山市仁寿县发放，1组为绵阳市江油市发放。</w:t>
      </w:r>
    </w:p>
    <w:p>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ind w:firstLine="640" w:firstLineChars="200"/>
        <w:jc w:val="both"/>
        <w:textAlignment w:val="auto"/>
        <w:rPr>
          <w:rFonts w:hint="default" w:ascii="Times New Roman" w:hAnsi="Times New Roman" w:eastAsia="仿宋_GB2312" w:cs="Times New Roman"/>
          <w:spacing w:val="0"/>
          <w:sz w:val="32"/>
          <w:szCs w:val="32"/>
          <w:lang w:val="en-US" w:eastAsia="zh-CN"/>
        </w:rPr>
      </w:pPr>
      <w:r>
        <w:rPr>
          <w:rFonts w:hint="default" w:ascii="Times New Roman" w:hAnsi="Times New Roman" w:eastAsia="楷体_GB2312" w:cs="Times New Roman"/>
          <w:spacing w:val="0"/>
          <w:sz w:val="32"/>
          <w:szCs w:val="32"/>
          <w:lang w:val="en-US" w:eastAsia="zh-CN"/>
        </w:rPr>
        <w:t>（三）舆情反映的“在被举报之前，当地执法部门在2021年8月17日曾发出停业整顿通告，说明当地执法部门一直都知道违法行为和事实，为何长期不作为”问题。</w:t>
      </w:r>
      <w:r>
        <w:rPr>
          <w:rFonts w:hint="default" w:ascii="Times New Roman" w:hAnsi="Times New Roman" w:eastAsia="仿宋_GB2312" w:cs="Times New Roman"/>
          <w:spacing w:val="0"/>
          <w:sz w:val="32"/>
          <w:szCs w:val="32"/>
          <w:lang w:val="en-US" w:eastAsia="zh-CN"/>
        </w:rPr>
        <w:t>经初步核实，8月16日</w:t>
      </w:r>
      <w:r>
        <w:rPr>
          <w:rFonts w:hint="eastAsia" w:cs="Times New Roman"/>
          <w:spacing w:val="0"/>
          <w:sz w:val="32"/>
          <w:szCs w:val="32"/>
          <w:lang w:val="en-US" w:eastAsia="zh-CN"/>
        </w:rPr>
        <w:t>，</w:t>
      </w:r>
      <w:r>
        <w:rPr>
          <w:rFonts w:hint="default" w:ascii="Times New Roman" w:hAnsi="Times New Roman" w:eastAsia="仿宋_GB2312" w:cs="Times New Roman"/>
          <w:spacing w:val="0"/>
          <w:sz w:val="32"/>
          <w:szCs w:val="32"/>
          <w:lang w:val="en-US" w:eastAsia="zh-CN"/>
        </w:rPr>
        <w:t>遂宁高新区西宁派出所接到一条疑似辖区涉及有偷狗和杀狗视频的线索，遂将该情况报告</w:t>
      </w:r>
      <w:r>
        <w:rPr>
          <w:rFonts w:hint="eastAsia" w:ascii="Times New Roman" w:hAnsi="Times New Roman" w:eastAsia="仿宋_GB2312" w:cs="Times New Roman"/>
          <w:spacing w:val="0"/>
          <w:sz w:val="32"/>
          <w:szCs w:val="32"/>
          <w:lang w:val="en-US" w:eastAsia="zh-CN"/>
        </w:rPr>
        <w:t>遂宁</w:t>
      </w:r>
      <w:r>
        <w:rPr>
          <w:rFonts w:hint="default" w:ascii="Times New Roman" w:hAnsi="Times New Roman" w:eastAsia="仿宋_GB2312" w:cs="Times New Roman"/>
          <w:spacing w:val="0"/>
          <w:sz w:val="32"/>
          <w:szCs w:val="32"/>
          <w:lang w:val="en-US" w:eastAsia="zh-CN"/>
        </w:rPr>
        <w:t>高新区西宁街道、</w:t>
      </w:r>
      <w:r>
        <w:rPr>
          <w:rFonts w:hint="eastAsia" w:ascii="Times New Roman" w:hAnsi="Times New Roman" w:eastAsia="仿宋_GB2312" w:cs="Times New Roman"/>
          <w:spacing w:val="0"/>
          <w:sz w:val="32"/>
          <w:szCs w:val="32"/>
          <w:lang w:val="en-US" w:eastAsia="zh-CN"/>
        </w:rPr>
        <w:t>市应急管理局遂宁高新区</w:t>
      </w:r>
      <w:r>
        <w:rPr>
          <w:rFonts w:hint="default" w:ascii="Times New Roman" w:hAnsi="Times New Roman" w:eastAsia="仿宋_GB2312" w:cs="Times New Roman"/>
          <w:spacing w:val="0"/>
          <w:sz w:val="32"/>
          <w:szCs w:val="32"/>
          <w:lang w:val="en-US" w:eastAsia="zh-CN"/>
        </w:rPr>
        <w:t>分局、</w:t>
      </w:r>
      <w:r>
        <w:rPr>
          <w:rFonts w:hint="eastAsia" w:ascii="Times New Roman" w:hAnsi="Times New Roman" w:eastAsia="仿宋_GB2312" w:cs="Times New Roman"/>
          <w:spacing w:val="0"/>
          <w:sz w:val="32"/>
          <w:szCs w:val="32"/>
          <w:lang w:val="en-US" w:eastAsia="zh-CN"/>
        </w:rPr>
        <w:t>遂宁高新区</w:t>
      </w:r>
      <w:r>
        <w:rPr>
          <w:rFonts w:hint="default" w:ascii="Times New Roman" w:hAnsi="Times New Roman" w:eastAsia="仿宋_GB2312" w:cs="Times New Roman"/>
          <w:spacing w:val="0"/>
          <w:sz w:val="32"/>
          <w:szCs w:val="32"/>
          <w:lang w:val="en-US" w:eastAsia="zh-CN"/>
        </w:rPr>
        <w:t>城乡统筹中心、</w:t>
      </w:r>
      <w:r>
        <w:rPr>
          <w:rFonts w:hint="eastAsia" w:ascii="Times New Roman" w:hAnsi="Times New Roman" w:eastAsia="仿宋_GB2312" w:cs="Times New Roman"/>
          <w:spacing w:val="0"/>
          <w:sz w:val="32"/>
          <w:szCs w:val="32"/>
          <w:lang w:val="en-US" w:eastAsia="zh-CN"/>
        </w:rPr>
        <w:t>市</w:t>
      </w:r>
      <w:r>
        <w:rPr>
          <w:rFonts w:hint="default" w:ascii="Times New Roman" w:hAnsi="Times New Roman" w:eastAsia="仿宋_GB2312" w:cs="Times New Roman"/>
          <w:spacing w:val="0"/>
          <w:sz w:val="32"/>
          <w:szCs w:val="32"/>
          <w:lang w:val="en-US" w:eastAsia="zh-CN"/>
        </w:rPr>
        <w:t>市场监管</w:t>
      </w:r>
      <w:r>
        <w:rPr>
          <w:rFonts w:hint="eastAsia" w:ascii="Times New Roman" w:hAnsi="Times New Roman" w:eastAsia="仿宋_GB2312" w:cs="Times New Roman"/>
          <w:spacing w:val="0"/>
          <w:sz w:val="32"/>
          <w:szCs w:val="32"/>
          <w:lang w:val="en-US" w:eastAsia="zh-CN"/>
        </w:rPr>
        <w:t>局遂宁市高新区</w:t>
      </w:r>
      <w:r>
        <w:rPr>
          <w:rFonts w:hint="default" w:ascii="Times New Roman" w:hAnsi="Times New Roman" w:eastAsia="仿宋_GB2312" w:cs="Times New Roman"/>
          <w:spacing w:val="0"/>
          <w:sz w:val="32"/>
          <w:szCs w:val="32"/>
          <w:lang w:val="en-US" w:eastAsia="zh-CN"/>
        </w:rPr>
        <w:t>分局。8月17日上午，</w:t>
      </w:r>
      <w:r>
        <w:rPr>
          <w:rFonts w:hint="eastAsia" w:ascii="Times New Roman" w:hAnsi="Times New Roman" w:eastAsia="仿宋_GB2312" w:cs="Times New Roman"/>
          <w:spacing w:val="0"/>
          <w:sz w:val="32"/>
          <w:szCs w:val="32"/>
          <w:lang w:val="en-US" w:eastAsia="zh-CN"/>
        </w:rPr>
        <w:t>遂宁高新区</w:t>
      </w:r>
      <w:r>
        <w:rPr>
          <w:rFonts w:hint="default" w:ascii="Times New Roman" w:hAnsi="Times New Roman" w:eastAsia="仿宋_GB2312" w:cs="Times New Roman"/>
          <w:spacing w:val="0"/>
          <w:sz w:val="32"/>
          <w:szCs w:val="32"/>
          <w:lang w:val="en-US" w:eastAsia="zh-CN"/>
        </w:rPr>
        <w:t>西宁街道会同上述部门到</w:t>
      </w:r>
      <w:r>
        <w:rPr>
          <w:rFonts w:hint="eastAsia" w:ascii="Times New Roman" w:hAnsi="Times New Roman" w:eastAsia="仿宋_GB2312" w:cs="Times New Roman"/>
          <w:spacing w:val="0"/>
          <w:sz w:val="32"/>
          <w:szCs w:val="32"/>
          <w:lang w:val="en-US" w:eastAsia="zh-CN"/>
        </w:rPr>
        <w:t>现场</w:t>
      </w:r>
      <w:r>
        <w:rPr>
          <w:rFonts w:hint="default" w:ascii="Times New Roman" w:hAnsi="Times New Roman" w:eastAsia="仿宋_GB2312" w:cs="Times New Roman"/>
          <w:spacing w:val="0"/>
          <w:sz w:val="32"/>
          <w:szCs w:val="32"/>
          <w:lang w:val="en-US" w:eastAsia="zh-CN"/>
        </w:rPr>
        <w:t>核查，议定由</w:t>
      </w:r>
      <w:r>
        <w:rPr>
          <w:rFonts w:hint="eastAsia" w:ascii="Times New Roman" w:hAnsi="Times New Roman" w:eastAsia="仿宋_GB2312" w:cs="Times New Roman"/>
          <w:spacing w:val="0"/>
          <w:sz w:val="32"/>
          <w:szCs w:val="32"/>
          <w:lang w:val="en-US" w:eastAsia="zh-CN"/>
        </w:rPr>
        <w:t>遂宁高新区</w:t>
      </w:r>
      <w:r>
        <w:rPr>
          <w:rFonts w:hint="default" w:ascii="Times New Roman" w:hAnsi="Times New Roman" w:eastAsia="仿宋_GB2312" w:cs="Times New Roman"/>
          <w:spacing w:val="0"/>
          <w:sz w:val="32"/>
          <w:szCs w:val="32"/>
          <w:lang w:val="en-US" w:eastAsia="zh-CN"/>
        </w:rPr>
        <w:t>西宁街道汇总相关部门意见后以通知书形式告知其关停和自行处置设施设备及狗肉。因涉案区域</w:t>
      </w:r>
      <w:r>
        <w:rPr>
          <w:rFonts w:hint="eastAsia" w:ascii="Times New Roman" w:hAnsi="Times New Roman" w:eastAsia="仿宋_GB2312" w:cs="Times New Roman"/>
          <w:spacing w:val="0"/>
          <w:sz w:val="32"/>
          <w:szCs w:val="32"/>
          <w:lang w:val="en-US" w:eastAsia="zh-CN"/>
        </w:rPr>
        <w:t>地处城郊，</w:t>
      </w:r>
      <w:r>
        <w:rPr>
          <w:rFonts w:hint="default" w:ascii="Times New Roman" w:hAnsi="Times New Roman" w:eastAsia="仿宋_GB2312" w:cs="Times New Roman"/>
          <w:spacing w:val="0"/>
          <w:sz w:val="32"/>
          <w:szCs w:val="32"/>
          <w:lang w:val="en-US" w:eastAsia="zh-CN"/>
        </w:rPr>
        <w:t>隐蔽性</w:t>
      </w:r>
      <w:r>
        <w:rPr>
          <w:rFonts w:hint="eastAsia" w:ascii="Times New Roman" w:hAnsi="Times New Roman" w:eastAsia="仿宋_GB2312" w:cs="Times New Roman"/>
          <w:spacing w:val="0"/>
          <w:sz w:val="32"/>
          <w:szCs w:val="32"/>
          <w:lang w:val="en-US" w:eastAsia="zh-CN"/>
        </w:rPr>
        <w:t>强</w:t>
      </w:r>
      <w:r>
        <w:rPr>
          <w:rFonts w:hint="default" w:ascii="Times New Roman" w:hAnsi="Times New Roman" w:eastAsia="仿宋_GB2312" w:cs="Times New Roman"/>
          <w:spacing w:val="0"/>
          <w:sz w:val="32"/>
          <w:szCs w:val="32"/>
          <w:lang w:val="en-US" w:eastAsia="zh-CN"/>
        </w:rPr>
        <w:t>，</w:t>
      </w:r>
      <w:r>
        <w:rPr>
          <w:rFonts w:hint="eastAsia" w:ascii="Times New Roman" w:hAnsi="Times New Roman" w:eastAsia="仿宋_GB2312" w:cs="Times New Roman"/>
          <w:spacing w:val="0"/>
          <w:sz w:val="32"/>
          <w:szCs w:val="32"/>
          <w:lang w:val="en-US" w:eastAsia="zh-CN"/>
        </w:rPr>
        <w:t>且当事人仅在夜间作业，导致相关部门未能及时发现</w:t>
      </w:r>
      <w:r>
        <w:rPr>
          <w:rFonts w:hint="default" w:ascii="Times New Roman" w:hAnsi="Times New Roman" w:eastAsia="仿宋_GB2312" w:cs="Times New Roman"/>
          <w:spacing w:val="0"/>
          <w:sz w:val="32"/>
          <w:szCs w:val="32"/>
          <w:lang w:val="en-US" w:eastAsia="zh-CN"/>
        </w:rPr>
        <w:t>违法行为和事实。</w:t>
      </w:r>
    </w:p>
    <w:p>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ind w:firstLine="640" w:firstLineChars="200"/>
        <w:jc w:val="both"/>
        <w:textAlignment w:val="auto"/>
        <w:rPr>
          <w:rFonts w:hint="default" w:ascii="Times New Roman" w:hAnsi="Times New Roman" w:eastAsia="黑体" w:cs="Times New Roman"/>
          <w:spacing w:val="0"/>
          <w:sz w:val="32"/>
          <w:szCs w:val="32"/>
          <w:lang w:val="en-US" w:eastAsia="zh-CN"/>
        </w:rPr>
      </w:pPr>
      <w:r>
        <w:rPr>
          <w:rFonts w:hint="default" w:ascii="Times New Roman" w:hAnsi="Times New Roman" w:eastAsia="黑体" w:cs="Times New Roman"/>
          <w:spacing w:val="0"/>
          <w:sz w:val="32"/>
          <w:szCs w:val="32"/>
          <w:lang w:val="en-US" w:eastAsia="zh-CN"/>
        </w:rPr>
        <w:t>二、处置措施</w:t>
      </w:r>
    </w:p>
    <w:p>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ind w:firstLine="640" w:firstLineChars="200"/>
        <w:jc w:val="both"/>
        <w:textAlignment w:val="auto"/>
        <w:rPr>
          <w:rFonts w:hint="eastAsia" w:ascii="Times New Roman" w:hAnsi="Times New Roman" w:eastAsia="仿宋_GB2312" w:cs="Times New Roman"/>
          <w:spacing w:val="0"/>
          <w:sz w:val="32"/>
          <w:szCs w:val="32"/>
          <w:lang w:val="en-US" w:eastAsia="zh-CN"/>
        </w:rPr>
      </w:pPr>
      <w:r>
        <w:rPr>
          <w:rFonts w:hint="default" w:ascii="Times New Roman" w:hAnsi="Times New Roman" w:eastAsia="楷体_GB2312" w:cs="Times New Roman"/>
          <w:spacing w:val="0"/>
          <w:sz w:val="32"/>
          <w:szCs w:val="32"/>
          <w:lang w:val="en-US" w:eastAsia="zh-CN"/>
        </w:rPr>
        <w:t>（一）迅速开展调查处置。</w:t>
      </w:r>
      <w:r>
        <w:rPr>
          <w:rFonts w:hint="default" w:ascii="Times New Roman" w:hAnsi="Times New Roman" w:eastAsia="仿宋_GB2312" w:cs="Times New Roman"/>
          <w:spacing w:val="0"/>
          <w:sz w:val="32"/>
          <w:szCs w:val="32"/>
          <w:lang w:val="en-US" w:eastAsia="zh-CN"/>
        </w:rPr>
        <w:t>8月22日，</w:t>
      </w:r>
      <w:r>
        <w:rPr>
          <w:rFonts w:hint="eastAsia" w:ascii="Times New Roman" w:hAnsi="Times New Roman" w:eastAsia="仿宋_GB2312" w:cs="Times New Roman"/>
          <w:spacing w:val="0"/>
          <w:sz w:val="32"/>
          <w:szCs w:val="32"/>
          <w:lang w:val="en-US" w:eastAsia="zh-CN"/>
        </w:rPr>
        <w:t>相关部门组成联合检查组</w:t>
      </w:r>
      <w:r>
        <w:rPr>
          <w:rFonts w:hint="default" w:ascii="Times New Roman" w:hAnsi="Times New Roman" w:eastAsia="仿宋_GB2312" w:cs="Times New Roman"/>
          <w:spacing w:val="0"/>
          <w:sz w:val="32"/>
          <w:szCs w:val="32"/>
          <w:lang w:val="en-US" w:eastAsia="zh-CN"/>
        </w:rPr>
        <w:t>立即前往冻库进行现场检查，对冻库予以查封，对冷冻狗肉予以依法扣押，对当事人进行询问调查并制作笔录。8月23日，对冻库内所有物品进行转移扣押，并继续对当事人开展询问调查。</w:t>
      </w:r>
      <w:r>
        <w:rPr>
          <w:rFonts w:hint="eastAsia" w:ascii="Times New Roman" w:hAnsi="Times New Roman" w:eastAsia="仿宋_GB2312" w:cs="Times New Roman"/>
          <w:spacing w:val="0"/>
          <w:sz w:val="32"/>
          <w:szCs w:val="32"/>
          <w:lang w:val="en-US" w:eastAsia="zh-CN"/>
        </w:rPr>
        <w:t>8月24日，对当事人涉嫌无照经营行为正式立案。8月27日，调查终结，并向当事人发出行政处罚听证告知书。9月3日，对当事人无照经营行为作出行政处罚决定。同时，对全市482个冻库开展全面排查，未发现冷冻狗肉。</w:t>
      </w:r>
    </w:p>
    <w:p>
      <w:pPr>
        <w:keepNext w:val="0"/>
        <w:keepLines w:val="0"/>
        <w:pageBreakBefore w:val="0"/>
        <w:widowControl w:val="0"/>
        <w:kinsoku/>
        <w:overflowPunct/>
        <w:topLinePunct w:val="0"/>
        <w:autoSpaceDE/>
        <w:autoSpaceDN/>
        <w:bidi w:val="0"/>
        <w:spacing w:line="600" w:lineRule="exact"/>
        <w:ind w:firstLine="566" w:firstLineChars="177"/>
        <w:textAlignment w:val="auto"/>
        <w:rPr>
          <w:rFonts w:ascii="Times New Roman" w:eastAsia="仿宋_GB2312"/>
          <w:spacing w:val="0"/>
          <w:sz w:val="32"/>
          <w:szCs w:val="32"/>
        </w:rPr>
      </w:pPr>
      <w:r>
        <w:rPr>
          <w:rFonts w:hint="default" w:ascii="Times New Roman" w:hAnsi="Times New Roman" w:eastAsia="楷体_GB2312" w:cs="Times New Roman"/>
          <w:spacing w:val="0"/>
          <w:sz w:val="32"/>
          <w:szCs w:val="32"/>
          <w:lang w:val="en-US" w:eastAsia="zh-CN"/>
        </w:rPr>
        <w:t>（二）积极应对网络舆情。</w:t>
      </w:r>
      <w:r>
        <w:rPr>
          <w:rFonts w:hint="default" w:ascii="Times New Roman" w:hAnsi="Times New Roman" w:eastAsia="仿宋_GB2312" w:cs="Times New Roman"/>
          <w:spacing w:val="0"/>
          <w:sz w:val="32"/>
          <w:szCs w:val="32"/>
          <w:lang w:val="en-US" w:eastAsia="zh-CN"/>
        </w:rPr>
        <w:t>8月23日，</w:t>
      </w:r>
      <w:r>
        <w:rPr>
          <w:rFonts w:hint="eastAsia" w:ascii="Times New Roman" w:hAnsi="Times New Roman" w:eastAsia="仿宋_GB2312" w:cs="Times New Roman"/>
          <w:spacing w:val="0"/>
          <w:sz w:val="32"/>
          <w:szCs w:val="32"/>
          <w:lang w:val="en-US" w:eastAsia="zh-CN"/>
        </w:rPr>
        <w:t>我市召开网络舆情分析研判会，及时</w:t>
      </w:r>
      <w:r>
        <w:rPr>
          <w:rFonts w:hint="default" w:ascii="Times New Roman" w:hAnsi="Times New Roman" w:eastAsia="仿宋_GB2312" w:cs="Times New Roman"/>
          <w:spacing w:val="0"/>
          <w:sz w:val="32"/>
          <w:szCs w:val="32"/>
          <w:lang w:val="en-US" w:eastAsia="zh-CN"/>
        </w:rPr>
        <w:t>发布《情况通报》，对网友提出的</w:t>
      </w:r>
      <w:r>
        <w:rPr>
          <w:rFonts w:hint="eastAsia" w:ascii="Times New Roman" w:hAnsi="Times New Roman" w:eastAsia="仿宋_GB2312" w:cs="Times New Roman"/>
          <w:spacing w:val="0"/>
          <w:sz w:val="32"/>
          <w:szCs w:val="32"/>
          <w:lang w:val="en-US" w:eastAsia="zh-CN"/>
        </w:rPr>
        <w:t>“</w:t>
      </w:r>
      <w:r>
        <w:rPr>
          <w:rFonts w:hint="default" w:ascii="Times New Roman" w:hAnsi="Times New Roman" w:eastAsia="仿宋_GB2312" w:cs="Times New Roman"/>
          <w:spacing w:val="0"/>
          <w:sz w:val="32"/>
          <w:szCs w:val="32"/>
          <w:lang w:val="en-US" w:eastAsia="zh-CN"/>
        </w:rPr>
        <w:t>遂宁高新区金梅社区六组冻库惊现涉嫌有毒有害的大量毒狗肉</w:t>
      </w:r>
      <w:r>
        <w:rPr>
          <w:rFonts w:hint="eastAsia" w:ascii="Times New Roman" w:hAnsi="Times New Roman" w:eastAsia="仿宋_GB2312" w:cs="Times New Roman"/>
          <w:spacing w:val="0"/>
          <w:sz w:val="32"/>
          <w:szCs w:val="32"/>
          <w:lang w:val="en-US" w:eastAsia="zh-CN"/>
        </w:rPr>
        <w:t>”</w:t>
      </w:r>
      <w:r>
        <w:rPr>
          <w:rFonts w:hint="default" w:ascii="Times New Roman" w:hAnsi="Times New Roman" w:eastAsia="仿宋_GB2312" w:cs="Times New Roman"/>
          <w:spacing w:val="0"/>
          <w:sz w:val="32"/>
          <w:szCs w:val="32"/>
          <w:lang w:val="en-US" w:eastAsia="zh-CN"/>
        </w:rPr>
        <w:t>进行正面回应，公布案件进展。密切关注舆论走向</w:t>
      </w:r>
      <w:r>
        <w:rPr>
          <w:rFonts w:hint="eastAsia" w:ascii="Times New Roman" w:hAnsi="Times New Roman" w:eastAsia="仿宋_GB2312" w:cs="Times New Roman"/>
          <w:spacing w:val="0"/>
          <w:sz w:val="32"/>
          <w:szCs w:val="32"/>
          <w:lang w:val="en-US" w:eastAsia="zh-CN"/>
        </w:rPr>
        <w:t>，建立日报告日研判机制，</w:t>
      </w:r>
      <w:r>
        <w:rPr>
          <w:rFonts w:hint="default" w:ascii="Times New Roman" w:eastAsia="仿宋_GB2312"/>
          <w:spacing w:val="0"/>
          <w:sz w:val="32"/>
          <w:szCs w:val="32"/>
        </w:rPr>
        <w:t>目前舆情态势已趋于平稳</w:t>
      </w:r>
      <w:r>
        <w:rPr>
          <w:rFonts w:hint="default" w:ascii="Times New Roman" w:eastAsia="仿宋_GB2312"/>
          <w:spacing w:val="0"/>
          <w:sz w:val="32"/>
          <w:szCs w:val="32"/>
          <w:lang w:eastAsia="zh-CN"/>
        </w:rPr>
        <w:t>。</w:t>
      </w:r>
      <w:r>
        <w:rPr>
          <w:rFonts w:hint="default" w:ascii="Times New Roman" w:eastAsia="仿宋_GB2312"/>
          <w:spacing w:val="0"/>
          <w:sz w:val="32"/>
          <w:szCs w:val="32"/>
          <w:lang w:val="en-US" w:eastAsia="zh-CN"/>
        </w:rPr>
        <w:t>同</w:t>
      </w:r>
      <w:r>
        <w:rPr>
          <w:rFonts w:hint="eastAsia" w:ascii="Times New Roman" w:hAnsi="Times New Roman" w:eastAsia="仿宋_GB2312" w:cs="Times New Roman"/>
          <w:spacing w:val="0"/>
          <w:sz w:val="32"/>
          <w:szCs w:val="32"/>
          <w:lang w:val="en-US" w:eastAsia="zh-CN"/>
        </w:rPr>
        <w:t>时，积极与</w:t>
      </w:r>
      <w:r>
        <w:rPr>
          <w:rFonts w:hint="default" w:ascii="Times New Roman" w:hAnsi="Times New Roman" w:eastAsia="仿宋_GB2312" w:cs="Times New Roman"/>
          <w:spacing w:val="0"/>
          <w:sz w:val="32"/>
          <w:szCs w:val="32"/>
          <w:lang w:val="en-US" w:eastAsia="zh-CN"/>
        </w:rPr>
        <w:t>动物保护志愿者</w:t>
      </w:r>
      <w:r>
        <w:rPr>
          <w:rFonts w:hint="eastAsia" w:ascii="Times New Roman" w:hAnsi="Times New Roman" w:eastAsia="仿宋_GB2312" w:cs="Times New Roman"/>
          <w:spacing w:val="0"/>
          <w:sz w:val="32"/>
          <w:szCs w:val="32"/>
          <w:lang w:val="en-US" w:eastAsia="zh-CN"/>
        </w:rPr>
        <w:t>进行</w:t>
      </w:r>
      <w:r>
        <w:rPr>
          <w:rFonts w:hint="default" w:ascii="Times New Roman" w:eastAsia="仿宋_GB2312"/>
          <w:spacing w:val="0"/>
          <w:sz w:val="32"/>
          <w:szCs w:val="32"/>
        </w:rPr>
        <w:t>沟通座谈</w:t>
      </w:r>
      <w:r>
        <w:rPr>
          <w:rFonts w:hint="default" w:ascii="Times New Roman" w:eastAsia="仿宋_GB2312"/>
          <w:spacing w:val="0"/>
          <w:sz w:val="32"/>
          <w:szCs w:val="32"/>
          <w:lang w:eastAsia="zh-CN"/>
        </w:rPr>
        <w:t>，</w:t>
      </w:r>
      <w:r>
        <w:rPr>
          <w:rFonts w:hint="default" w:ascii="Times New Roman" w:eastAsia="仿宋_GB2312"/>
          <w:spacing w:val="0"/>
          <w:sz w:val="32"/>
          <w:szCs w:val="32"/>
        </w:rPr>
        <w:t>通报</w:t>
      </w:r>
      <w:r>
        <w:rPr>
          <w:rFonts w:hint="default" w:ascii="Times New Roman" w:eastAsia="仿宋_GB2312"/>
          <w:spacing w:val="0"/>
          <w:sz w:val="32"/>
          <w:szCs w:val="32"/>
          <w:lang w:eastAsia="zh-CN"/>
        </w:rPr>
        <w:t>调查处置情况，</w:t>
      </w:r>
      <w:r>
        <w:rPr>
          <w:rFonts w:hint="default" w:ascii="Times New Roman" w:eastAsia="仿宋_GB2312"/>
          <w:spacing w:val="0"/>
          <w:sz w:val="32"/>
          <w:szCs w:val="32"/>
        </w:rPr>
        <w:t>邀请</w:t>
      </w:r>
      <w:r>
        <w:rPr>
          <w:rFonts w:hint="default" w:ascii="Times New Roman" w:hAnsi="Times New Roman" w:eastAsia="仿宋_GB2312" w:cs="Times New Roman"/>
          <w:spacing w:val="0"/>
          <w:sz w:val="32"/>
          <w:szCs w:val="32"/>
          <w:lang w:val="en-US" w:eastAsia="zh-CN"/>
        </w:rPr>
        <w:t>动物保护志愿者</w:t>
      </w:r>
      <w:r>
        <w:rPr>
          <w:rFonts w:hint="eastAsia" w:ascii="Times New Roman" w:hAnsi="Times New Roman" w:eastAsia="仿宋_GB2312" w:cs="Times New Roman"/>
          <w:spacing w:val="0"/>
          <w:sz w:val="32"/>
          <w:szCs w:val="32"/>
          <w:lang w:val="en-US" w:eastAsia="zh-CN"/>
        </w:rPr>
        <w:t>代表对</w:t>
      </w:r>
      <w:r>
        <w:rPr>
          <w:rFonts w:hint="default" w:ascii="Times New Roman" w:eastAsia="仿宋_GB2312"/>
          <w:spacing w:val="0"/>
          <w:sz w:val="32"/>
          <w:szCs w:val="32"/>
        </w:rPr>
        <w:t>扣押、查封</w:t>
      </w:r>
      <w:r>
        <w:rPr>
          <w:rFonts w:hint="default" w:ascii="Times New Roman" w:eastAsia="仿宋_GB2312"/>
          <w:spacing w:val="0"/>
          <w:sz w:val="32"/>
          <w:szCs w:val="32"/>
          <w:lang w:eastAsia="zh-CN"/>
        </w:rPr>
        <w:t>、</w:t>
      </w:r>
      <w:r>
        <w:rPr>
          <w:rFonts w:hint="default" w:ascii="Times New Roman" w:eastAsia="仿宋_GB2312"/>
          <w:spacing w:val="0"/>
          <w:sz w:val="32"/>
          <w:szCs w:val="32"/>
        </w:rPr>
        <w:t>取样</w:t>
      </w:r>
      <w:r>
        <w:rPr>
          <w:rFonts w:hint="default" w:ascii="Times New Roman" w:eastAsia="仿宋_GB2312"/>
          <w:spacing w:val="0"/>
          <w:sz w:val="32"/>
          <w:szCs w:val="32"/>
          <w:lang w:eastAsia="zh-CN"/>
        </w:rPr>
        <w:t>过程进行监督</w:t>
      </w:r>
      <w:r>
        <w:rPr>
          <w:rFonts w:hint="default" w:ascii="Times New Roman" w:eastAsia="仿宋_GB2312"/>
          <w:spacing w:val="0"/>
          <w:sz w:val="32"/>
          <w:szCs w:val="32"/>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ind w:firstLine="640" w:firstLineChars="200"/>
        <w:jc w:val="both"/>
        <w:textAlignment w:val="auto"/>
        <w:rPr>
          <w:rFonts w:hint="default" w:ascii="Times New Roman" w:hAnsi="Times New Roman" w:eastAsia="黑体" w:cs="Times New Roman"/>
          <w:spacing w:val="0"/>
          <w:sz w:val="32"/>
          <w:szCs w:val="32"/>
          <w:lang w:val="en-US" w:eastAsia="zh-CN"/>
        </w:rPr>
      </w:pPr>
      <w:r>
        <w:rPr>
          <w:rFonts w:hint="default" w:ascii="Times New Roman" w:hAnsi="Times New Roman" w:eastAsia="黑体" w:cs="Times New Roman"/>
          <w:spacing w:val="0"/>
          <w:sz w:val="32"/>
          <w:szCs w:val="32"/>
          <w:lang w:val="en-US" w:eastAsia="zh-CN"/>
        </w:rPr>
        <w:t>三、下步工作</w:t>
      </w:r>
    </w:p>
    <w:p>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ind w:firstLine="640" w:firstLineChars="200"/>
        <w:jc w:val="both"/>
        <w:textAlignment w:val="auto"/>
        <w:rPr>
          <w:rFonts w:hint="default" w:ascii="Times New Roman" w:hAnsi="Times New Roman" w:eastAsia="仿宋_GB2312" w:cs="Times New Roman"/>
          <w:spacing w:val="0"/>
          <w:sz w:val="32"/>
          <w:szCs w:val="32"/>
          <w:lang w:val="en-US" w:eastAsia="zh-CN"/>
        </w:rPr>
      </w:pPr>
      <w:r>
        <w:rPr>
          <w:rFonts w:hint="default" w:ascii="Times New Roman" w:hAnsi="Times New Roman" w:eastAsia="楷体_GB2312" w:cs="Times New Roman"/>
          <w:spacing w:val="0"/>
          <w:sz w:val="32"/>
          <w:szCs w:val="32"/>
          <w:lang w:val="en-US" w:eastAsia="zh-CN"/>
        </w:rPr>
        <w:t>（一）加大调查力度。</w:t>
      </w:r>
      <w:r>
        <w:rPr>
          <w:rFonts w:hint="eastAsia" w:ascii="Times New Roman" w:hAnsi="Times New Roman" w:eastAsia="仿宋_GB2312" w:cs="Times New Roman"/>
          <w:spacing w:val="0"/>
          <w:sz w:val="32"/>
          <w:szCs w:val="32"/>
          <w:lang w:val="en-US" w:eastAsia="zh-CN"/>
        </w:rPr>
        <w:t>及时跟进</w:t>
      </w:r>
      <w:r>
        <w:rPr>
          <w:rFonts w:hint="default" w:ascii="Times New Roman" w:hAnsi="Times New Roman" w:eastAsia="仿宋_GB2312" w:cs="Times New Roman"/>
          <w:spacing w:val="0"/>
          <w:sz w:val="32"/>
          <w:szCs w:val="32"/>
          <w:lang w:val="en-US" w:eastAsia="zh-CN"/>
        </w:rPr>
        <w:t>冷冻狗肉样品</w:t>
      </w:r>
      <w:r>
        <w:rPr>
          <w:rFonts w:hint="eastAsia" w:ascii="Times New Roman" w:hAnsi="Times New Roman" w:eastAsia="仿宋_GB2312" w:cs="Times New Roman"/>
          <w:spacing w:val="0"/>
          <w:sz w:val="32"/>
          <w:szCs w:val="32"/>
          <w:lang w:val="en-US" w:eastAsia="zh-CN"/>
        </w:rPr>
        <w:t>检测情况，</w:t>
      </w:r>
      <w:r>
        <w:rPr>
          <w:rFonts w:hint="default" w:ascii="Times New Roman" w:hAnsi="Times New Roman" w:eastAsia="仿宋_GB2312" w:cs="Times New Roman"/>
          <w:spacing w:val="0"/>
          <w:sz w:val="32"/>
          <w:szCs w:val="32"/>
          <w:lang w:val="en-US" w:eastAsia="zh-CN"/>
        </w:rPr>
        <w:t>加快推进狗肉来源、流向调查，发现</w:t>
      </w:r>
      <w:r>
        <w:rPr>
          <w:rFonts w:hint="eastAsia" w:ascii="Times New Roman" w:hAnsi="Times New Roman" w:eastAsia="仿宋_GB2312" w:cs="Times New Roman"/>
          <w:spacing w:val="0"/>
          <w:sz w:val="32"/>
          <w:szCs w:val="32"/>
          <w:lang w:val="en-US" w:eastAsia="zh-CN"/>
        </w:rPr>
        <w:t>违法犯罪线索，立</w:t>
      </w:r>
      <w:r>
        <w:rPr>
          <w:rFonts w:hint="eastAsia" w:cs="Times New Roman"/>
          <w:spacing w:val="0"/>
          <w:sz w:val="32"/>
          <w:szCs w:val="32"/>
          <w:lang w:val="en-US" w:eastAsia="zh-CN"/>
        </w:rPr>
        <w:t>即移送公安机关</w:t>
      </w:r>
      <w:r>
        <w:rPr>
          <w:rFonts w:hint="eastAsia" w:ascii="Times New Roman" w:hAnsi="Times New Roman" w:eastAsia="仿宋_GB2312" w:cs="Times New Roman"/>
          <w:spacing w:val="0"/>
          <w:sz w:val="32"/>
          <w:szCs w:val="32"/>
          <w:lang w:val="en-US" w:eastAsia="zh-CN"/>
        </w:rPr>
        <w:t>开展刑事立案查处</w:t>
      </w:r>
      <w:r>
        <w:rPr>
          <w:rFonts w:hint="default" w:ascii="Times New Roman" w:hAnsi="Times New Roman" w:eastAsia="仿宋_GB2312" w:cs="Times New Roman"/>
          <w:spacing w:val="0"/>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ind w:firstLine="640" w:firstLineChars="200"/>
        <w:jc w:val="both"/>
        <w:textAlignment w:val="auto"/>
        <w:rPr>
          <w:rFonts w:hint="default" w:ascii="Times New Roman" w:hAnsi="Times New Roman" w:eastAsia="仿宋_GB2312" w:cs="Times New Roman"/>
          <w:spacing w:val="0"/>
          <w:sz w:val="32"/>
          <w:szCs w:val="32"/>
          <w:lang w:val="en-US" w:eastAsia="zh-CN"/>
        </w:rPr>
      </w:pPr>
      <w:r>
        <w:rPr>
          <w:rFonts w:hint="default" w:ascii="Times New Roman" w:hAnsi="Times New Roman" w:eastAsia="楷体_GB2312" w:cs="Times New Roman"/>
          <w:spacing w:val="0"/>
          <w:sz w:val="32"/>
          <w:szCs w:val="32"/>
          <w:lang w:val="en-US" w:eastAsia="zh-CN"/>
        </w:rPr>
        <w:t>（二）持续关注舆情。</w:t>
      </w:r>
      <w:r>
        <w:rPr>
          <w:rFonts w:hint="default" w:ascii="Times New Roman" w:hAnsi="Times New Roman" w:eastAsia="仿宋_GB2312" w:cs="Times New Roman"/>
          <w:spacing w:val="0"/>
          <w:sz w:val="32"/>
          <w:szCs w:val="32"/>
          <w:lang w:val="en-US" w:eastAsia="zh-CN"/>
        </w:rPr>
        <w:t>持续做好网络舆情监测研判，实时掌握网络舆情动态，为快速有效处置网络舆情提供决策参考</w:t>
      </w:r>
      <w:r>
        <w:rPr>
          <w:rFonts w:hint="eastAsia" w:ascii="Times New Roman" w:hAnsi="Times New Roman" w:eastAsia="仿宋_GB2312" w:cs="Times New Roman"/>
          <w:spacing w:val="0"/>
          <w:sz w:val="32"/>
          <w:szCs w:val="32"/>
          <w:lang w:val="en-US" w:eastAsia="zh-CN"/>
        </w:rPr>
        <w:t>。</w:t>
      </w:r>
      <w:r>
        <w:rPr>
          <w:rFonts w:hint="default" w:ascii="Times New Roman" w:hAnsi="Times New Roman" w:eastAsia="仿宋_GB2312" w:cs="Times New Roman"/>
          <w:spacing w:val="0"/>
          <w:sz w:val="32"/>
          <w:szCs w:val="32"/>
          <w:lang w:val="en-US" w:eastAsia="zh-CN"/>
        </w:rPr>
        <w:t>根据调查结果</w:t>
      </w:r>
      <w:r>
        <w:rPr>
          <w:rFonts w:hint="eastAsia" w:ascii="Times New Roman" w:hAnsi="Times New Roman" w:eastAsia="仿宋_GB2312" w:cs="Times New Roman"/>
          <w:spacing w:val="0"/>
          <w:sz w:val="32"/>
          <w:szCs w:val="32"/>
          <w:lang w:val="en-US" w:eastAsia="zh-CN"/>
        </w:rPr>
        <w:t>及时</w:t>
      </w:r>
      <w:r>
        <w:rPr>
          <w:rFonts w:hint="default" w:ascii="Times New Roman" w:hAnsi="Times New Roman" w:eastAsia="仿宋_GB2312" w:cs="Times New Roman"/>
          <w:spacing w:val="0"/>
          <w:sz w:val="32"/>
          <w:szCs w:val="32"/>
          <w:lang w:val="en-US" w:eastAsia="zh-CN"/>
        </w:rPr>
        <w:t>发布最新情况通报，主动回应网民关切。</w:t>
      </w:r>
    </w:p>
    <w:p>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ind w:firstLine="640" w:firstLineChars="200"/>
        <w:jc w:val="both"/>
        <w:textAlignment w:val="auto"/>
        <w:rPr>
          <w:rFonts w:hint="default" w:ascii="Times New Roman" w:hAnsi="Times New Roman" w:eastAsia="仿宋_GB2312" w:cs="Times New Roman"/>
          <w:spacing w:val="0"/>
          <w:sz w:val="32"/>
          <w:szCs w:val="32"/>
          <w:lang w:val="en-US" w:eastAsia="zh-CN"/>
        </w:rPr>
      </w:pPr>
      <w:r>
        <w:rPr>
          <w:rFonts w:hint="default" w:ascii="Times New Roman" w:hAnsi="Times New Roman" w:eastAsia="楷体_GB2312" w:cs="Times New Roman"/>
          <w:spacing w:val="0"/>
          <w:sz w:val="32"/>
          <w:szCs w:val="32"/>
          <w:lang w:val="en-US" w:eastAsia="zh-CN"/>
        </w:rPr>
        <w:t>（三）加强监督管理。</w:t>
      </w:r>
      <w:r>
        <w:rPr>
          <w:rFonts w:hint="default" w:ascii="Times New Roman" w:hAnsi="Times New Roman" w:eastAsia="仿宋_GB2312" w:cs="Times New Roman"/>
          <w:spacing w:val="0"/>
          <w:sz w:val="32"/>
          <w:szCs w:val="32"/>
          <w:lang w:val="en-US" w:eastAsia="zh-CN"/>
        </w:rPr>
        <w:t>落实专人加强巡逻检查，加大对屠宰、加工、经营等重点场所的检查执法力度，全面排查清理不合格肉及肉制品</w:t>
      </w:r>
      <w:r>
        <w:rPr>
          <w:rFonts w:hint="eastAsia" w:ascii="Times New Roman" w:hAnsi="Times New Roman" w:eastAsia="仿宋_GB2312" w:cs="Times New Roman"/>
          <w:spacing w:val="0"/>
          <w:sz w:val="32"/>
          <w:szCs w:val="32"/>
          <w:lang w:val="en-US" w:eastAsia="zh-CN"/>
        </w:rPr>
        <w:t>。</w:t>
      </w:r>
      <w:r>
        <w:rPr>
          <w:rFonts w:hint="default" w:ascii="Times New Roman" w:hAnsi="Times New Roman" w:eastAsia="仿宋_GB2312" w:cs="Times New Roman"/>
          <w:spacing w:val="0"/>
          <w:sz w:val="32"/>
          <w:szCs w:val="32"/>
          <w:lang w:val="en-US" w:eastAsia="zh-CN"/>
        </w:rPr>
        <w:t>吸取教训、举一反三，督促生产经营主体严格落实食品安全主体责任，确保依法诚信经营。</w:t>
      </w:r>
    </w:p>
    <w:p>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ind w:firstLine="640" w:firstLineChars="200"/>
        <w:jc w:val="both"/>
        <w:textAlignment w:val="auto"/>
        <w:rPr>
          <w:rFonts w:hint="default" w:ascii="Times New Roman" w:hAnsi="Times New Roman" w:eastAsia="仿宋_GB2312" w:cs="Times New Roman"/>
          <w:spacing w:val="0"/>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ind w:firstLine="640" w:firstLineChars="200"/>
        <w:jc w:val="both"/>
        <w:textAlignment w:val="auto"/>
        <w:rPr>
          <w:rFonts w:hint="default" w:ascii="Times New Roman" w:hAnsi="Times New Roman" w:eastAsia="仿宋_GB2312" w:cs="Times New Roman"/>
          <w:spacing w:val="0"/>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ind w:firstLine="640" w:firstLineChars="200"/>
        <w:jc w:val="both"/>
        <w:textAlignment w:val="auto"/>
        <w:rPr>
          <w:rFonts w:hint="default" w:ascii="Times New Roman" w:hAnsi="Times New Roman" w:eastAsia="仿宋_GB2312" w:cs="Times New Roman"/>
          <w:spacing w:val="0"/>
          <w:sz w:val="32"/>
          <w:szCs w:val="32"/>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val="0"/>
        <w:snapToGrid w:val="0"/>
        <w:spacing w:line="600" w:lineRule="exact"/>
        <w:ind w:right="1232" w:rightChars="400" w:firstLine="0" w:firstLineChars="0"/>
        <w:jc w:val="right"/>
        <w:textAlignment w:val="auto"/>
        <w:rPr>
          <w:rFonts w:hint="eastAsia" w:cs="Times New Roman"/>
          <w:spacing w:val="0"/>
          <w:sz w:val="32"/>
          <w:szCs w:val="32"/>
          <w:lang w:val="en-US" w:eastAsia="zh-CN"/>
        </w:rPr>
      </w:pPr>
      <w:r>
        <w:rPr>
          <w:rFonts w:hint="eastAsia" w:cs="Times New Roman"/>
          <w:spacing w:val="0"/>
          <w:sz w:val="32"/>
          <w:szCs w:val="32"/>
          <w:lang w:val="en-US" w:eastAsia="zh-CN"/>
        </w:rPr>
        <w:t>遂宁市市场监督管理局</w:t>
      </w:r>
    </w:p>
    <w:p>
      <w:pPr>
        <w:keepNext w:val="0"/>
        <w:keepLines w:val="0"/>
        <w:pageBreakBefore w:val="0"/>
        <w:widowControl w:val="0"/>
        <w:numPr>
          <w:ilvl w:val="0"/>
          <w:numId w:val="0"/>
        </w:numPr>
        <w:kinsoku/>
        <w:wordWrap w:val="0"/>
        <w:overflowPunct/>
        <w:topLinePunct w:val="0"/>
        <w:autoSpaceDE/>
        <w:autoSpaceDN/>
        <w:bidi w:val="0"/>
        <w:adjustRightInd w:val="0"/>
        <w:snapToGrid w:val="0"/>
        <w:spacing w:line="600" w:lineRule="exact"/>
        <w:ind w:right="1232" w:rightChars="400" w:firstLine="0" w:firstLineChars="0"/>
        <w:jc w:val="right"/>
        <w:textAlignment w:val="auto"/>
        <w:rPr>
          <w:rFonts w:hint="default" w:ascii="Times New Roman" w:hAnsi="Times New Roman" w:eastAsia="仿宋_GB2312" w:cs="Times New Roman"/>
          <w:spacing w:val="0"/>
          <w:sz w:val="32"/>
          <w:szCs w:val="32"/>
          <w:lang w:val="en-US" w:eastAsia="zh-CN"/>
        </w:rPr>
      </w:pPr>
      <w:r>
        <w:rPr>
          <w:rFonts w:hint="eastAsia" w:ascii="Times New Roman" w:hAnsi="Times New Roman" w:eastAsia="仿宋_GB2312" w:cs="Times New Roman"/>
          <w:spacing w:val="0"/>
          <w:sz w:val="32"/>
          <w:szCs w:val="32"/>
          <w:lang w:val="en-US" w:eastAsia="zh-CN"/>
        </w:rPr>
        <w:t>2021年9月</w:t>
      </w:r>
      <w:r>
        <w:rPr>
          <w:rFonts w:hint="eastAsia" w:cs="Times New Roman"/>
          <w:spacing w:val="0"/>
          <w:sz w:val="32"/>
          <w:szCs w:val="32"/>
          <w:lang w:val="en-US" w:eastAsia="zh-CN"/>
        </w:rPr>
        <w:t>3</w:t>
      </w:r>
      <w:r>
        <w:rPr>
          <w:rFonts w:hint="eastAsia" w:ascii="Times New Roman" w:hAnsi="Times New Roman" w:eastAsia="仿宋_GB2312" w:cs="Times New Roman"/>
          <w:spacing w:val="0"/>
          <w:sz w:val="32"/>
          <w:szCs w:val="32"/>
          <w:lang w:val="en-US" w:eastAsia="zh-CN"/>
        </w:rPr>
        <w:t>日</w:t>
      </w:r>
      <w:r>
        <w:rPr>
          <w:rFonts w:hint="eastAsia" w:cs="Times New Roman"/>
          <w:spacing w:val="0"/>
          <w:sz w:val="32"/>
          <w:szCs w:val="32"/>
          <w:lang w:val="en-US" w:eastAsia="zh-CN"/>
        </w:rPr>
        <w:t xml:space="preserve"> </w:t>
      </w:r>
    </w:p>
    <w:p/>
    <w:sectPr>
      <w:pgSz w:w="11906" w:h="16838"/>
      <w:pgMar w:top="2098" w:right="1474" w:bottom="1984" w:left="1587" w:header="851" w:footer="992" w:gutter="0"/>
      <w:paperSrc/>
      <w:cols w:space="0" w:num="1"/>
      <w:rtlGutter w:val="0"/>
      <w:docGrid w:type="lines" w:linePitch="43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A40B224"/>
    <w:multiLevelType w:val="singleLevel"/>
    <w:tmpl w:val="3A40B224"/>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220"/>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05727A"/>
    <w:rsid w:val="6B0572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2021-09-03T03:05:00Z</dcterms:created>
  <dc:creator>qzuser</dc:creator>
  <cp:lastModifiedBy>qzuser</cp:lastModifiedBy>
  <dcterms:modified xsi:type="dcterms:W3CDTF">2021-09-03T03:08:47Z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EFC705F2914F46A0B11F92910A63B671</vt:lpwstr>
  </property>
</Properties>
</file>