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32C" w:rsidRDefault="00A60868" w:rsidP="00A60868">
      <w:pPr>
        <w:pStyle w:val="1"/>
        <w:jc w:val="center"/>
      </w:pPr>
      <w:r>
        <w:rPr>
          <w:rFonts w:hint="eastAsia"/>
        </w:rPr>
        <w:t>需求分析</w:t>
      </w:r>
    </w:p>
    <w:p w:rsidR="00A60868" w:rsidRDefault="00A346E8" w:rsidP="00A346E8">
      <w:pPr>
        <w:ind w:firstLine="420"/>
        <w:rPr>
          <w:rFonts w:hint="eastAsia"/>
        </w:rPr>
      </w:pPr>
      <w:r>
        <w:rPr>
          <w:rFonts w:hint="eastAsia"/>
        </w:rPr>
        <w:t>该项目目的是为了实现一个小型的，插件化，高可配置性的</w:t>
      </w:r>
      <w:r>
        <w:rPr>
          <w:rFonts w:hint="eastAsia"/>
        </w:rPr>
        <w:t>ERP</w:t>
      </w:r>
      <w:r>
        <w:rPr>
          <w:rFonts w:hint="eastAsia"/>
        </w:rPr>
        <w:t>系统，主要面向流通业和零售业，同时，希望能够具备一个灵活的</w:t>
      </w:r>
      <w:r>
        <w:rPr>
          <w:rFonts w:hint="eastAsia"/>
        </w:rPr>
        <w:t>BI</w:t>
      </w:r>
      <w:r>
        <w:rPr>
          <w:rFonts w:hint="eastAsia"/>
        </w:rPr>
        <w:t>支撑能力。</w:t>
      </w:r>
    </w:p>
    <w:p w:rsidR="00A346E8" w:rsidRPr="00A346E8" w:rsidRDefault="00A346E8" w:rsidP="00A346E8">
      <w:pPr>
        <w:ind w:firstLine="420"/>
        <w:rPr>
          <w:rFonts w:hint="eastAsia"/>
        </w:rPr>
      </w:pPr>
      <w:r>
        <w:rPr>
          <w:rFonts w:hint="eastAsia"/>
        </w:rPr>
        <w:t>对于该系统，首先应该具有</w:t>
      </w:r>
      <w:proofErr w:type="gramStart"/>
      <w:r>
        <w:rPr>
          <w:rFonts w:hint="eastAsia"/>
        </w:rPr>
        <w:t>插件化</w:t>
      </w:r>
      <w:proofErr w:type="gramEnd"/>
      <w:r>
        <w:rPr>
          <w:rFonts w:hint="eastAsia"/>
        </w:rPr>
        <w:t>管理，在线升级，配置灵活的特性。</w:t>
      </w:r>
      <w:proofErr w:type="gramStart"/>
      <w:r>
        <w:rPr>
          <w:rFonts w:hint="eastAsia"/>
        </w:rPr>
        <w:t>插件化</w:t>
      </w:r>
      <w:proofErr w:type="gramEnd"/>
      <w:r>
        <w:rPr>
          <w:rFonts w:hint="eastAsia"/>
        </w:rPr>
        <w:t>管理保证系统可以灵活的部署的，且可以面向各种不同的细分行业都具有较好的体验。在线升级则提供了更优质的后期维护服务。配置灵活</w:t>
      </w:r>
      <w:r w:rsidR="00D55B8C">
        <w:rPr>
          <w:rFonts w:hint="eastAsia"/>
        </w:rPr>
        <w:t>保证系统可以有效的应对业务的变更或者扩张带来的压力。</w:t>
      </w:r>
    </w:p>
    <w:p w:rsidR="00A346E8" w:rsidRDefault="00A346E8" w:rsidP="00A346E8">
      <w:pPr>
        <w:rPr>
          <w:rFonts w:hint="eastAsia"/>
        </w:rPr>
      </w:pPr>
    </w:p>
    <w:p w:rsidR="00D55B8C" w:rsidRDefault="00D55B8C" w:rsidP="00D55B8C">
      <w:pPr>
        <w:pStyle w:val="2"/>
        <w:rPr>
          <w:rFonts w:hint="eastAsia"/>
        </w:rPr>
      </w:pPr>
      <w:r>
        <w:rPr>
          <w:rFonts w:hint="eastAsia"/>
        </w:rPr>
        <w:t>系统的主要功能模块划分</w:t>
      </w:r>
    </w:p>
    <w:p w:rsidR="00D55B8C" w:rsidRDefault="00D55B8C" w:rsidP="00D55B8C">
      <w:pPr>
        <w:ind w:firstLine="420"/>
        <w:rPr>
          <w:rFonts w:hint="eastAsia"/>
        </w:rPr>
      </w:pPr>
      <w:r>
        <w:rPr>
          <w:rFonts w:hint="eastAsia"/>
        </w:rPr>
        <w:t>系统的主要功能模块包括以下内容：</w:t>
      </w:r>
    </w:p>
    <w:p w:rsidR="00D55B8C" w:rsidRDefault="00D55B8C" w:rsidP="00D55B8C">
      <w:pPr>
        <w:pStyle w:val="a4"/>
        <w:numPr>
          <w:ilvl w:val="0"/>
          <w:numId w:val="2"/>
        </w:numPr>
        <w:ind w:firstLineChars="0"/>
        <w:rPr>
          <w:rFonts w:hint="eastAsia"/>
        </w:rPr>
      </w:pPr>
      <w:r>
        <w:rPr>
          <w:rFonts w:hint="eastAsia"/>
        </w:rPr>
        <w:t>库存管理</w:t>
      </w:r>
    </w:p>
    <w:p w:rsidR="00D55B8C" w:rsidRDefault="00D55B8C" w:rsidP="00D55B8C">
      <w:pPr>
        <w:ind w:left="420"/>
        <w:rPr>
          <w:rFonts w:hint="eastAsia"/>
        </w:rPr>
      </w:pPr>
      <w:r>
        <w:rPr>
          <w:rFonts w:hint="eastAsia"/>
        </w:rPr>
        <w:t>库存管理主要是指对库存盘点的管理，包括</w:t>
      </w:r>
      <w:r w:rsidR="009C3098">
        <w:rPr>
          <w:rFonts w:hint="eastAsia"/>
        </w:rPr>
        <w:t>商品管理、</w:t>
      </w:r>
      <w:r>
        <w:rPr>
          <w:rFonts w:hint="eastAsia"/>
        </w:rPr>
        <w:t>对仓库的分区管理、商品的分区存储管理、销售货架的管理（这里将面向销售客户的货架抽象成一个特殊的</w:t>
      </w:r>
      <w:r w:rsidR="00277B65">
        <w:rPr>
          <w:rFonts w:hint="eastAsia"/>
        </w:rPr>
        <w:t>仓库</w:t>
      </w:r>
      <w:r>
        <w:rPr>
          <w:rFonts w:hint="eastAsia"/>
        </w:rPr>
        <w:t>）。</w:t>
      </w:r>
    </w:p>
    <w:p w:rsidR="00D55B8C" w:rsidRDefault="00D55B8C" w:rsidP="00D55B8C">
      <w:pPr>
        <w:pStyle w:val="a4"/>
        <w:numPr>
          <w:ilvl w:val="0"/>
          <w:numId w:val="2"/>
        </w:numPr>
        <w:ind w:firstLineChars="0"/>
        <w:rPr>
          <w:rFonts w:hint="eastAsia"/>
        </w:rPr>
      </w:pPr>
      <w:r>
        <w:rPr>
          <w:rFonts w:hint="eastAsia"/>
        </w:rPr>
        <w:t>进货管理</w:t>
      </w:r>
    </w:p>
    <w:p w:rsidR="009C3098" w:rsidRDefault="009C3098" w:rsidP="009C3098">
      <w:pPr>
        <w:ind w:left="420"/>
        <w:rPr>
          <w:rFonts w:hint="eastAsia"/>
        </w:rPr>
      </w:pPr>
      <w:r>
        <w:rPr>
          <w:rFonts w:hint="eastAsia"/>
        </w:rPr>
        <w:t>进货管理主要是指从内部发现供货需求到向供货商提出供货申请最后收到供货转库存的过程的管理。包括供应商管理，提交供货需求，审批产生供货单，供货转库存，</w:t>
      </w:r>
      <w:r w:rsidR="00B11DCF">
        <w:rPr>
          <w:rFonts w:hint="eastAsia"/>
        </w:rPr>
        <w:t>供货结算等。</w:t>
      </w:r>
    </w:p>
    <w:p w:rsidR="00D55B8C" w:rsidRDefault="00D55B8C" w:rsidP="00D55B8C">
      <w:pPr>
        <w:pStyle w:val="a4"/>
        <w:numPr>
          <w:ilvl w:val="0"/>
          <w:numId w:val="2"/>
        </w:numPr>
        <w:ind w:firstLineChars="0"/>
        <w:rPr>
          <w:rFonts w:hint="eastAsia"/>
        </w:rPr>
      </w:pPr>
      <w:r>
        <w:rPr>
          <w:rFonts w:hint="eastAsia"/>
        </w:rPr>
        <w:t>销售管理</w:t>
      </w:r>
    </w:p>
    <w:p w:rsidR="00B11DCF" w:rsidRDefault="00B11DCF" w:rsidP="00B11DCF">
      <w:pPr>
        <w:ind w:left="420"/>
        <w:rPr>
          <w:rFonts w:hint="eastAsia"/>
        </w:rPr>
      </w:pPr>
      <w:r>
        <w:rPr>
          <w:rFonts w:hint="eastAsia"/>
        </w:rPr>
        <w:t>销售管理主要指</w:t>
      </w:r>
      <w:r w:rsidR="00676AFB">
        <w:rPr>
          <w:rFonts w:hint="eastAsia"/>
        </w:rPr>
        <w:t>从客户询价到下订单发货以及收回账款的过程的管理。包括客户管理、询价单、订单管理（对于零售业主要是订单管理，询价和销货单主要用于至制造业）、销货单管理、账单结算等。</w:t>
      </w:r>
    </w:p>
    <w:p w:rsidR="00D55B8C" w:rsidRDefault="00D55B8C" w:rsidP="00D55B8C">
      <w:pPr>
        <w:pStyle w:val="a4"/>
        <w:numPr>
          <w:ilvl w:val="0"/>
          <w:numId w:val="2"/>
        </w:numPr>
        <w:ind w:firstLineChars="0"/>
        <w:rPr>
          <w:rFonts w:hint="eastAsia"/>
        </w:rPr>
      </w:pPr>
      <w:r>
        <w:rPr>
          <w:rFonts w:hint="eastAsia"/>
        </w:rPr>
        <w:t>优惠管理</w:t>
      </w:r>
    </w:p>
    <w:p w:rsidR="00F26DAC" w:rsidRDefault="00F26DAC" w:rsidP="00F26DAC">
      <w:pPr>
        <w:ind w:left="420"/>
        <w:rPr>
          <w:rFonts w:hint="eastAsia"/>
        </w:rPr>
      </w:pPr>
      <w:r>
        <w:rPr>
          <w:rFonts w:hint="eastAsia"/>
        </w:rPr>
        <w:t>优惠管理只要指商业活动中的优惠方案制定和实施过程的管理。包括优惠方案的制定、生失效管理、优惠权限管理（这里指对特殊情况下的优惠权</w:t>
      </w:r>
      <w:r w:rsidR="00507661">
        <w:rPr>
          <w:rFonts w:hint="eastAsia"/>
        </w:rPr>
        <w:t>限管理，比如说商品有瑕疵的情况下对个别商品做出零时打折处理需要经理或者主管审批等</w:t>
      </w:r>
      <w:r>
        <w:rPr>
          <w:rFonts w:hint="eastAsia"/>
        </w:rPr>
        <w:t>）。</w:t>
      </w:r>
    </w:p>
    <w:p w:rsidR="00D55B8C" w:rsidRDefault="00D55B8C" w:rsidP="00D55B8C">
      <w:pPr>
        <w:pStyle w:val="a4"/>
        <w:numPr>
          <w:ilvl w:val="0"/>
          <w:numId w:val="2"/>
        </w:numPr>
        <w:ind w:firstLineChars="0"/>
        <w:rPr>
          <w:rFonts w:hint="eastAsia"/>
        </w:rPr>
      </w:pPr>
      <w:r>
        <w:rPr>
          <w:rFonts w:hint="eastAsia"/>
        </w:rPr>
        <w:t>财务管理</w:t>
      </w:r>
      <w:bookmarkStart w:id="0" w:name="_GoBack"/>
      <w:bookmarkEnd w:id="0"/>
    </w:p>
    <w:p w:rsidR="00D55B8C" w:rsidRDefault="00D55B8C" w:rsidP="00D55B8C">
      <w:pPr>
        <w:pStyle w:val="a4"/>
        <w:numPr>
          <w:ilvl w:val="0"/>
          <w:numId w:val="2"/>
        </w:numPr>
        <w:ind w:firstLineChars="0"/>
        <w:rPr>
          <w:rFonts w:hint="eastAsia"/>
        </w:rPr>
      </w:pPr>
      <w:r>
        <w:rPr>
          <w:rFonts w:hint="eastAsia"/>
        </w:rPr>
        <w:t>人力管理</w:t>
      </w:r>
    </w:p>
    <w:p w:rsidR="00D55B8C" w:rsidRDefault="00D55B8C" w:rsidP="00D55B8C">
      <w:pPr>
        <w:pStyle w:val="a4"/>
        <w:numPr>
          <w:ilvl w:val="0"/>
          <w:numId w:val="2"/>
        </w:numPr>
        <w:ind w:firstLineChars="0"/>
        <w:rPr>
          <w:rFonts w:hint="eastAsia"/>
        </w:rPr>
      </w:pPr>
      <w:r>
        <w:rPr>
          <w:rFonts w:hint="eastAsia"/>
        </w:rPr>
        <w:t>会员管理</w:t>
      </w:r>
    </w:p>
    <w:p w:rsidR="00D55B8C" w:rsidRDefault="00D55B8C" w:rsidP="00D55B8C">
      <w:pPr>
        <w:pStyle w:val="a4"/>
        <w:numPr>
          <w:ilvl w:val="0"/>
          <w:numId w:val="2"/>
        </w:numPr>
        <w:ind w:firstLineChars="0"/>
        <w:rPr>
          <w:rFonts w:hint="eastAsia"/>
        </w:rPr>
      </w:pPr>
      <w:r>
        <w:rPr>
          <w:rFonts w:hint="eastAsia"/>
        </w:rPr>
        <w:t>资产管理</w:t>
      </w:r>
    </w:p>
    <w:p w:rsidR="00D55B8C" w:rsidRPr="00D55B8C" w:rsidRDefault="00D55B8C" w:rsidP="00D55B8C">
      <w:pPr>
        <w:pStyle w:val="a4"/>
        <w:numPr>
          <w:ilvl w:val="0"/>
          <w:numId w:val="2"/>
        </w:numPr>
        <w:ind w:firstLineChars="0"/>
      </w:pPr>
      <w:r>
        <w:rPr>
          <w:rFonts w:hint="eastAsia"/>
        </w:rPr>
        <w:t>柜台管理</w:t>
      </w:r>
    </w:p>
    <w:p w:rsidR="00A60868" w:rsidRDefault="00A60868"/>
    <w:sectPr w:rsidR="00A60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739"/>
    <w:multiLevelType w:val="hybridMultilevel"/>
    <w:tmpl w:val="BB789FA6"/>
    <w:lvl w:ilvl="0" w:tplc="D12AD8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AB11BD7"/>
    <w:multiLevelType w:val="hybridMultilevel"/>
    <w:tmpl w:val="64FC7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BC"/>
    <w:rsid w:val="00277B65"/>
    <w:rsid w:val="00507661"/>
    <w:rsid w:val="00676AFB"/>
    <w:rsid w:val="0087032C"/>
    <w:rsid w:val="009974BC"/>
    <w:rsid w:val="009C3098"/>
    <w:rsid w:val="00A346E8"/>
    <w:rsid w:val="00A60868"/>
    <w:rsid w:val="00B11DCF"/>
    <w:rsid w:val="00D55B8C"/>
    <w:rsid w:val="00F26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0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46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0868"/>
    <w:rPr>
      <w:b/>
      <w:bCs/>
      <w:kern w:val="44"/>
      <w:sz w:val="44"/>
      <w:szCs w:val="44"/>
    </w:rPr>
  </w:style>
  <w:style w:type="paragraph" w:styleId="a3">
    <w:name w:val="Title"/>
    <w:basedOn w:val="a"/>
    <w:next w:val="a"/>
    <w:link w:val="Char"/>
    <w:uiPriority w:val="10"/>
    <w:qFormat/>
    <w:rsid w:val="00A346E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346E8"/>
    <w:rPr>
      <w:rFonts w:asciiTheme="majorHAnsi" w:eastAsia="宋体" w:hAnsiTheme="majorHAnsi" w:cstheme="majorBidi"/>
      <w:b/>
      <w:bCs/>
      <w:sz w:val="32"/>
      <w:szCs w:val="32"/>
    </w:rPr>
  </w:style>
  <w:style w:type="character" w:customStyle="1" w:styleId="2Char">
    <w:name w:val="标题 2 Char"/>
    <w:basedOn w:val="a0"/>
    <w:link w:val="2"/>
    <w:uiPriority w:val="9"/>
    <w:rsid w:val="00A346E8"/>
    <w:rPr>
      <w:rFonts w:asciiTheme="majorHAnsi" w:eastAsiaTheme="majorEastAsia" w:hAnsiTheme="majorHAnsi" w:cstheme="majorBidi"/>
      <w:b/>
      <w:bCs/>
      <w:sz w:val="32"/>
      <w:szCs w:val="32"/>
    </w:rPr>
  </w:style>
  <w:style w:type="paragraph" w:styleId="a4">
    <w:name w:val="List Paragraph"/>
    <w:basedOn w:val="a"/>
    <w:uiPriority w:val="34"/>
    <w:qFormat/>
    <w:rsid w:val="00D55B8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0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46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0868"/>
    <w:rPr>
      <w:b/>
      <w:bCs/>
      <w:kern w:val="44"/>
      <w:sz w:val="44"/>
      <w:szCs w:val="44"/>
    </w:rPr>
  </w:style>
  <w:style w:type="paragraph" w:styleId="a3">
    <w:name w:val="Title"/>
    <w:basedOn w:val="a"/>
    <w:next w:val="a"/>
    <w:link w:val="Char"/>
    <w:uiPriority w:val="10"/>
    <w:qFormat/>
    <w:rsid w:val="00A346E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346E8"/>
    <w:rPr>
      <w:rFonts w:asciiTheme="majorHAnsi" w:eastAsia="宋体" w:hAnsiTheme="majorHAnsi" w:cstheme="majorBidi"/>
      <w:b/>
      <w:bCs/>
      <w:sz w:val="32"/>
      <w:szCs w:val="32"/>
    </w:rPr>
  </w:style>
  <w:style w:type="character" w:customStyle="1" w:styleId="2Char">
    <w:name w:val="标题 2 Char"/>
    <w:basedOn w:val="a0"/>
    <w:link w:val="2"/>
    <w:uiPriority w:val="9"/>
    <w:rsid w:val="00A346E8"/>
    <w:rPr>
      <w:rFonts w:asciiTheme="majorHAnsi" w:eastAsiaTheme="majorEastAsia" w:hAnsiTheme="majorHAnsi" w:cstheme="majorBidi"/>
      <w:b/>
      <w:bCs/>
      <w:sz w:val="32"/>
      <w:szCs w:val="32"/>
    </w:rPr>
  </w:style>
  <w:style w:type="paragraph" w:styleId="a4">
    <w:name w:val="List Paragraph"/>
    <w:basedOn w:val="a"/>
    <w:uiPriority w:val="34"/>
    <w:qFormat/>
    <w:rsid w:val="00D55B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7069">
      <w:bodyDiv w:val="1"/>
      <w:marLeft w:val="0"/>
      <w:marRight w:val="0"/>
      <w:marTop w:val="0"/>
      <w:marBottom w:val="0"/>
      <w:divBdr>
        <w:top w:val="none" w:sz="0" w:space="0" w:color="auto"/>
        <w:left w:val="none" w:sz="0" w:space="0" w:color="auto"/>
        <w:bottom w:val="none" w:sz="0" w:space="0" w:color="auto"/>
        <w:right w:val="none" w:sz="0" w:space="0" w:color="auto"/>
      </w:divBdr>
      <w:divsChild>
        <w:div w:id="990602360">
          <w:marLeft w:val="0"/>
          <w:marRight w:val="0"/>
          <w:marTop w:val="0"/>
          <w:marBottom w:val="0"/>
          <w:divBdr>
            <w:top w:val="none" w:sz="0" w:space="0" w:color="auto"/>
            <w:left w:val="none" w:sz="0" w:space="0" w:color="auto"/>
            <w:bottom w:val="none" w:sz="0" w:space="0" w:color="auto"/>
            <w:right w:val="none" w:sz="0" w:space="0" w:color="auto"/>
          </w:divBdr>
        </w:div>
        <w:div w:id="1814786065">
          <w:marLeft w:val="0"/>
          <w:marRight w:val="0"/>
          <w:marTop w:val="0"/>
          <w:marBottom w:val="0"/>
          <w:divBdr>
            <w:top w:val="none" w:sz="0" w:space="0" w:color="auto"/>
            <w:left w:val="none" w:sz="0" w:space="0" w:color="auto"/>
            <w:bottom w:val="none" w:sz="0" w:space="0" w:color="auto"/>
            <w:right w:val="none" w:sz="0" w:space="0" w:color="auto"/>
          </w:divBdr>
        </w:div>
        <w:div w:id="1593516147">
          <w:marLeft w:val="0"/>
          <w:marRight w:val="0"/>
          <w:marTop w:val="0"/>
          <w:marBottom w:val="0"/>
          <w:divBdr>
            <w:top w:val="none" w:sz="0" w:space="0" w:color="auto"/>
            <w:left w:val="none" w:sz="0" w:space="0" w:color="auto"/>
            <w:bottom w:val="none" w:sz="0" w:space="0" w:color="auto"/>
            <w:right w:val="none" w:sz="0" w:space="0" w:color="auto"/>
          </w:divBdr>
        </w:div>
        <w:div w:id="1854148181">
          <w:marLeft w:val="0"/>
          <w:marRight w:val="0"/>
          <w:marTop w:val="0"/>
          <w:marBottom w:val="0"/>
          <w:divBdr>
            <w:top w:val="none" w:sz="0" w:space="0" w:color="auto"/>
            <w:left w:val="none" w:sz="0" w:space="0" w:color="auto"/>
            <w:bottom w:val="none" w:sz="0" w:space="0" w:color="auto"/>
            <w:right w:val="none" w:sz="0" w:space="0" w:color="auto"/>
          </w:divBdr>
        </w:div>
        <w:div w:id="1526753886">
          <w:marLeft w:val="0"/>
          <w:marRight w:val="0"/>
          <w:marTop w:val="0"/>
          <w:marBottom w:val="0"/>
          <w:divBdr>
            <w:top w:val="none" w:sz="0" w:space="0" w:color="auto"/>
            <w:left w:val="none" w:sz="0" w:space="0" w:color="auto"/>
            <w:bottom w:val="none" w:sz="0" w:space="0" w:color="auto"/>
            <w:right w:val="none" w:sz="0" w:space="0" w:color="auto"/>
          </w:divBdr>
        </w:div>
        <w:div w:id="789785058">
          <w:marLeft w:val="0"/>
          <w:marRight w:val="0"/>
          <w:marTop w:val="0"/>
          <w:marBottom w:val="0"/>
          <w:divBdr>
            <w:top w:val="none" w:sz="0" w:space="0" w:color="auto"/>
            <w:left w:val="none" w:sz="0" w:space="0" w:color="auto"/>
            <w:bottom w:val="none" w:sz="0" w:space="0" w:color="auto"/>
            <w:right w:val="none" w:sz="0" w:space="0" w:color="auto"/>
          </w:divBdr>
        </w:div>
        <w:div w:id="1220748823">
          <w:marLeft w:val="0"/>
          <w:marRight w:val="0"/>
          <w:marTop w:val="0"/>
          <w:marBottom w:val="0"/>
          <w:divBdr>
            <w:top w:val="none" w:sz="0" w:space="0" w:color="auto"/>
            <w:left w:val="none" w:sz="0" w:space="0" w:color="auto"/>
            <w:bottom w:val="none" w:sz="0" w:space="0" w:color="auto"/>
            <w:right w:val="none" w:sz="0" w:space="0" w:color="auto"/>
          </w:divBdr>
        </w:div>
        <w:div w:id="1382053529">
          <w:marLeft w:val="0"/>
          <w:marRight w:val="0"/>
          <w:marTop w:val="0"/>
          <w:marBottom w:val="0"/>
          <w:divBdr>
            <w:top w:val="none" w:sz="0" w:space="0" w:color="auto"/>
            <w:left w:val="none" w:sz="0" w:space="0" w:color="auto"/>
            <w:bottom w:val="none" w:sz="0" w:space="0" w:color="auto"/>
            <w:right w:val="none" w:sz="0" w:space="0" w:color="auto"/>
          </w:divBdr>
        </w:div>
        <w:div w:id="1891846777">
          <w:marLeft w:val="0"/>
          <w:marRight w:val="0"/>
          <w:marTop w:val="0"/>
          <w:marBottom w:val="0"/>
          <w:divBdr>
            <w:top w:val="none" w:sz="0" w:space="0" w:color="auto"/>
            <w:left w:val="none" w:sz="0" w:space="0" w:color="auto"/>
            <w:bottom w:val="none" w:sz="0" w:space="0" w:color="auto"/>
            <w:right w:val="none" w:sz="0" w:space="0" w:color="auto"/>
          </w:divBdr>
        </w:div>
        <w:div w:id="47626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8C76F-1FE3-4E51-A87A-B967B36C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cp:revision>
  <dcterms:created xsi:type="dcterms:W3CDTF">2013-03-12T15:28:00Z</dcterms:created>
  <dcterms:modified xsi:type="dcterms:W3CDTF">2013-03-12T17:20:00Z</dcterms:modified>
</cp:coreProperties>
</file>