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2C" w:rsidRDefault="00A60868" w:rsidP="00A60868">
      <w:pPr>
        <w:pStyle w:val="1"/>
        <w:jc w:val="center"/>
        <w:rPr>
          <w:rFonts w:hint="eastAsia"/>
        </w:rPr>
      </w:pPr>
      <w:r>
        <w:rPr>
          <w:rFonts w:hint="eastAsia"/>
        </w:rPr>
        <w:t>需求分析</w:t>
      </w:r>
    </w:p>
    <w:p w:rsidR="00A60868" w:rsidRDefault="00A60868">
      <w:pPr>
        <w:rPr>
          <w:rFonts w:hint="eastAsia"/>
        </w:rPr>
      </w:pPr>
    </w:p>
    <w:p w:rsidR="00A60868" w:rsidRPr="00A60868" w:rsidRDefault="00A60868" w:rsidP="00A6086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60868">
        <w:rPr>
          <w:rFonts w:ascii="微软雅黑" w:eastAsia="微软雅黑" w:hAnsi="微软雅黑" w:cs="宋体" w:hint="eastAsia"/>
          <w:color w:val="000000"/>
          <w:kern w:val="0"/>
          <w:szCs w:val="21"/>
        </w:rPr>
        <w:t>超市管理系统主要功能模块拆分：</w:t>
      </w:r>
    </w:p>
    <w:p w:rsidR="00A60868" w:rsidRPr="00A60868" w:rsidRDefault="00A60868" w:rsidP="00A6086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0868">
        <w:rPr>
          <w:rFonts w:ascii="微软雅黑" w:eastAsia="微软雅黑" w:hAnsi="微软雅黑" w:cs="宋体" w:hint="eastAsia"/>
          <w:color w:val="000000"/>
          <w:kern w:val="0"/>
          <w:szCs w:val="21"/>
        </w:rPr>
        <w:t>1、进货管理</w:t>
      </w:r>
    </w:p>
    <w:p w:rsidR="00A60868" w:rsidRPr="00A60868" w:rsidRDefault="00A60868" w:rsidP="00A6086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0868">
        <w:rPr>
          <w:rFonts w:ascii="微软雅黑" w:eastAsia="微软雅黑" w:hAnsi="微软雅黑" w:cs="宋体" w:hint="eastAsia"/>
          <w:color w:val="000000"/>
          <w:kern w:val="0"/>
          <w:szCs w:val="21"/>
        </w:rPr>
        <w:t>2、销售管理</w:t>
      </w:r>
    </w:p>
    <w:p w:rsidR="00A60868" w:rsidRPr="00A60868" w:rsidRDefault="00A60868" w:rsidP="00A6086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0868">
        <w:rPr>
          <w:rFonts w:ascii="微软雅黑" w:eastAsia="微软雅黑" w:hAnsi="微软雅黑" w:cs="宋体" w:hint="eastAsia"/>
          <w:color w:val="000000"/>
          <w:kern w:val="0"/>
          <w:szCs w:val="21"/>
        </w:rPr>
        <w:t>3、库存管理</w:t>
      </w:r>
    </w:p>
    <w:p w:rsidR="00A60868" w:rsidRPr="00A60868" w:rsidRDefault="00A60868" w:rsidP="00A6086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0868">
        <w:rPr>
          <w:rFonts w:ascii="微软雅黑" w:eastAsia="微软雅黑" w:hAnsi="微软雅黑" w:cs="宋体" w:hint="eastAsia"/>
          <w:color w:val="000000"/>
          <w:kern w:val="0"/>
          <w:szCs w:val="21"/>
        </w:rPr>
        <w:t>4、财务管理</w:t>
      </w:r>
    </w:p>
    <w:p w:rsidR="00A60868" w:rsidRPr="00A60868" w:rsidRDefault="00A60868" w:rsidP="00A6086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0868">
        <w:rPr>
          <w:rFonts w:ascii="微软雅黑" w:eastAsia="微软雅黑" w:hAnsi="微软雅黑" w:cs="宋体" w:hint="eastAsia"/>
          <w:color w:val="000000"/>
          <w:kern w:val="0"/>
          <w:szCs w:val="21"/>
        </w:rPr>
        <w:t>5、员工管理</w:t>
      </w:r>
    </w:p>
    <w:p w:rsidR="00A60868" w:rsidRPr="00A60868" w:rsidRDefault="00A60868" w:rsidP="00A6086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0868">
        <w:rPr>
          <w:rFonts w:ascii="微软雅黑" w:eastAsia="微软雅黑" w:hAnsi="微软雅黑" w:cs="宋体" w:hint="eastAsia"/>
          <w:color w:val="000000"/>
          <w:kern w:val="0"/>
          <w:szCs w:val="21"/>
        </w:rPr>
        <w:t>6、资产管理</w:t>
      </w:r>
    </w:p>
    <w:p w:rsidR="00A60868" w:rsidRPr="00A60868" w:rsidRDefault="00A60868" w:rsidP="00A6086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0868">
        <w:rPr>
          <w:rFonts w:ascii="微软雅黑" w:eastAsia="微软雅黑" w:hAnsi="微软雅黑" w:cs="宋体" w:hint="eastAsia"/>
          <w:color w:val="000000"/>
          <w:kern w:val="0"/>
          <w:szCs w:val="21"/>
        </w:rPr>
        <w:t>7、会员管理</w:t>
      </w:r>
    </w:p>
    <w:p w:rsidR="00A60868" w:rsidRPr="00A60868" w:rsidRDefault="00A60868" w:rsidP="00A6086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0868">
        <w:rPr>
          <w:rFonts w:ascii="微软雅黑" w:eastAsia="微软雅黑" w:hAnsi="微软雅黑" w:cs="宋体" w:hint="eastAsia"/>
          <w:color w:val="000000"/>
          <w:kern w:val="0"/>
          <w:szCs w:val="21"/>
        </w:rPr>
        <w:t>8、优惠管理</w:t>
      </w:r>
    </w:p>
    <w:p w:rsidR="00A60868" w:rsidRPr="00A60868" w:rsidRDefault="00A60868" w:rsidP="00A6086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0868">
        <w:rPr>
          <w:rFonts w:ascii="微软雅黑" w:eastAsia="微软雅黑" w:hAnsi="微软雅黑" w:cs="宋体" w:hint="eastAsia"/>
          <w:color w:val="000000"/>
          <w:kern w:val="0"/>
          <w:szCs w:val="21"/>
        </w:rPr>
        <w:t>9、柜台管理</w:t>
      </w:r>
    </w:p>
    <w:p w:rsidR="00A60868" w:rsidRDefault="00A60868">
      <w:bookmarkStart w:id="0" w:name="_GoBack"/>
      <w:bookmarkEnd w:id="0"/>
    </w:p>
    <w:sectPr w:rsidR="00A6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BC"/>
    <w:rsid w:val="0087032C"/>
    <w:rsid w:val="009974BC"/>
    <w:rsid w:val="00A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86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8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2013-03-12T15:28:00Z</dcterms:created>
  <dcterms:modified xsi:type="dcterms:W3CDTF">2013-03-12T15:29:00Z</dcterms:modified>
</cp:coreProperties>
</file>