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E6" w:rsidRPr="0078671B" w:rsidRDefault="001D59E6" w:rsidP="001D59E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</w:t>
      </w:r>
    </w:p>
    <w:tbl>
      <w:tblPr>
        <w:tblW w:w="8919" w:type="dxa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2985"/>
        <w:gridCol w:w="5934"/>
      </w:tblGrid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Behavioral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measure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sz w:val="24"/>
                <w:szCs w:val="24"/>
              </w:rPr>
              <w:t>Calculation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Avoid/Stay Symmetry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(no. times A approaches B) / [(no. times A approaches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times B approaches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Coalitions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[(no. times A supports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times B supports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Conflict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[(no. times A aggresses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times B aggresses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Conflict Symmetry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(no. times A aggresses B) / [(no. times A aggresses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times B aggresses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Food Sharing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[(no. times A gives to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times B gives to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Food Sharing Symmetry</w:t>
            </w:r>
          </w:p>
        </w:tc>
        <w:tc>
          <w:tcPr>
            <w:tcW w:w="5934" w:type="dxa"/>
            <w:tcBorders>
              <w:top w:val="single" w:sz="8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(no. times A gives to B / [(no. times A gives to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times B gives to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Grooming</w:t>
            </w:r>
          </w:p>
        </w:tc>
        <w:tc>
          <w:tcPr>
            <w:tcW w:w="5934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[(no. minutes A grooms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minutes B grooms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Grooming Symmetry</w:t>
            </w:r>
          </w:p>
        </w:tc>
        <w:tc>
          <w:tcPr>
            <w:tcW w:w="5934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(no. minutes A grooms B) / [(no. minutes A grooms B) + (no.</w:t>
            </w:r>
            <w:r w:rsidRPr="0078671B">
              <w:rPr>
                <w:rFonts w:ascii="Arial" w:hAnsi="Arial" w:cs="Arial"/>
                <w:sz w:val="24"/>
                <w:szCs w:val="24"/>
              </w:rPr>
              <w:t xml:space="preserve"> minutes B grooms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Social Foraging</w:t>
            </w:r>
          </w:p>
        </w:tc>
        <w:tc>
          <w:tcPr>
            <w:tcW w:w="5934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[(% of time A within proximity of B) + (% of time B within proximity of A)]</w:t>
            </w:r>
          </w:p>
        </w:tc>
      </w:tr>
      <w:tr w:rsidR="001D59E6" w:rsidRPr="0078671B" w:rsidTr="009B0FC5">
        <w:tc>
          <w:tcPr>
            <w:tcW w:w="2985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78671B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Spatial Proximity</w:t>
            </w:r>
          </w:p>
        </w:tc>
        <w:tc>
          <w:tcPr>
            <w:tcW w:w="5934" w:type="dxa"/>
            <w:tcBorders>
              <w:top w:val="single" w:sz="4" w:space="0" w:color="auto"/>
              <w:bottom w:val="single" w:sz="4" w:space="0" w:color="auto"/>
            </w:tcBorders>
          </w:tcPr>
          <w:p w:rsidR="001D59E6" w:rsidRPr="00403CD6" w:rsidRDefault="001D59E6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78671B">
              <w:rPr>
                <w:rFonts w:ascii="Arial" w:hAnsi="Arial" w:cs="Arial"/>
                <w:sz w:val="24"/>
                <w:szCs w:val="24"/>
              </w:rPr>
              <w:t>[(% of time A within proximity of B) + (% of time B within proximity of A)]</w:t>
            </w:r>
            <w:r w:rsidR="00403CD6">
              <w:rPr>
                <w:rFonts w:ascii="Arial" w:hAnsi="Arial" w:cs="Arial"/>
                <w:sz w:val="24"/>
                <w:szCs w:val="24"/>
                <w:vertAlign w:val="superscript"/>
              </w:rPr>
              <w:t>a</w:t>
            </w:r>
          </w:p>
        </w:tc>
      </w:tr>
    </w:tbl>
    <w:p w:rsidR="00403CD6" w:rsidRDefault="00403CD6" w:rsidP="001D59E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Behavior</w:t>
      </w:r>
      <w:r w:rsidRPr="0078671B">
        <w:rPr>
          <w:rFonts w:ascii="Arial" w:hAnsi="Arial" w:cs="Arial"/>
          <w:sz w:val="24"/>
          <w:szCs w:val="24"/>
        </w:rPr>
        <w:t>al</w:t>
      </w:r>
      <w:proofErr w:type="spellEnd"/>
      <w:r w:rsidRPr="0078671B">
        <w:rPr>
          <w:rFonts w:ascii="Arial" w:hAnsi="Arial" w:cs="Arial"/>
          <w:sz w:val="24"/>
          <w:szCs w:val="24"/>
        </w:rPr>
        <w:t xml:space="preserve"> measures calculated for each </w:t>
      </w:r>
      <w:r>
        <w:rPr>
          <w:rFonts w:ascii="Arial" w:hAnsi="Arial" w:cs="Arial"/>
          <w:sz w:val="24"/>
          <w:szCs w:val="24"/>
        </w:rPr>
        <w:t>monkey dyad (reproduced with permission from Morton et al. 2015).</w:t>
      </w:r>
      <w:r w:rsidRPr="00403CD6"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b</w:t>
      </w:r>
      <w:proofErr w:type="gramEnd"/>
    </w:p>
    <w:p w:rsidR="001D59E6" w:rsidRPr="0078671B" w:rsidRDefault="00403CD6" w:rsidP="001D59E6">
      <w:pPr>
        <w:spacing w:after="0" w:line="480" w:lineRule="auto"/>
        <w:jc w:val="both"/>
        <w:rPr>
          <w:rFonts w:ascii="Arial" w:hAnsi="Arial" w:cs="Arial"/>
          <w:sz w:val="24"/>
          <w:szCs w:val="24"/>
          <w:lang w:val="de-DE"/>
        </w:rPr>
      </w:pPr>
      <w:proofErr w:type="gramStart"/>
      <w:r>
        <w:rPr>
          <w:rFonts w:ascii="Arial" w:hAnsi="Arial" w:cs="Arial"/>
          <w:sz w:val="24"/>
          <w:szCs w:val="24"/>
          <w:vertAlign w:val="superscript"/>
        </w:rPr>
        <w:t>a</w:t>
      </w:r>
      <w:proofErr w:type="gramEnd"/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bookmarkStart w:id="0" w:name="_GoBack"/>
      <w:bookmarkEnd w:id="0"/>
      <w:r w:rsidRPr="0078671B">
        <w:rPr>
          <w:rFonts w:ascii="Arial" w:hAnsi="Arial" w:cs="Arial"/>
          <w:sz w:val="24"/>
          <w:szCs w:val="24"/>
          <w:lang w:val="de-DE"/>
        </w:rPr>
        <w:t>These calculations do not include time spent grooming or time spent social foraging.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b</w:t>
      </w:r>
      <w:proofErr w:type="gramEnd"/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1D59E6" w:rsidRPr="0078671B">
        <w:rPr>
          <w:rFonts w:ascii="Arial" w:hAnsi="Arial" w:cs="Arial"/>
          <w:sz w:val="24"/>
          <w:szCs w:val="24"/>
        </w:rPr>
        <w:t xml:space="preserve">Modified from </w:t>
      </w:r>
      <w:proofErr w:type="spellStart"/>
      <w:r w:rsidR="001D59E6" w:rsidRPr="0078671B">
        <w:rPr>
          <w:rFonts w:ascii="Arial" w:hAnsi="Arial" w:cs="Arial"/>
          <w:sz w:val="24"/>
          <w:szCs w:val="24"/>
        </w:rPr>
        <w:t>Rebecchini</w:t>
      </w:r>
      <w:proofErr w:type="spellEnd"/>
      <w:r w:rsidR="001D59E6" w:rsidRPr="0078671B">
        <w:rPr>
          <w:rFonts w:ascii="Arial" w:hAnsi="Arial" w:cs="Arial"/>
          <w:sz w:val="24"/>
          <w:szCs w:val="24"/>
        </w:rPr>
        <w:t xml:space="preserve"> et al. </w:t>
      </w:r>
      <w:r w:rsidR="001D59E6" w:rsidRPr="0078671B">
        <w:rPr>
          <w:rFonts w:ascii="Arial" w:hAnsi="Arial" w:cs="Arial"/>
          <w:sz w:val="24"/>
          <w:szCs w:val="24"/>
          <w:lang w:val="de-DE"/>
        </w:rPr>
        <w:t>(</w:t>
      </w:r>
      <w:r>
        <w:rPr>
          <w:rFonts w:ascii="Arial" w:hAnsi="Arial" w:cs="Arial"/>
          <w:sz w:val="24"/>
          <w:szCs w:val="24"/>
          <w:lang w:val="de-DE"/>
        </w:rPr>
        <w:t xml:space="preserve">2011) and Koski et al. (2012). </w:t>
      </w:r>
    </w:p>
    <w:p w:rsidR="001D59E6" w:rsidRDefault="001D59E6" w:rsidP="001D59E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1057DD" w:rsidRDefault="001057DD"/>
    <w:sectPr w:rsidR="001057DD" w:rsidSect="00945B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E6"/>
    <w:rsid w:val="001057DD"/>
    <w:rsid w:val="001D59E6"/>
    <w:rsid w:val="00403CD6"/>
    <w:rsid w:val="00945B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7DB2389-2779-4978-AFB9-809E8337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9E6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9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E6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>University of Stirling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Morton</dc:creator>
  <cp:keywords/>
  <dc:description/>
  <cp:lastModifiedBy>ALTSCHUL Drew</cp:lastModifiedBy>
  <cp:revision>2</cp:revision>
  <dcterms:created xsi:type="dcterms:W3CDTF">2015-07-18T19:46:00Z</dcterms:created>
  <dcterms:modified xsi:type="dcterms:W3CDTF">2015-08-12T13:00:00Z</dcterms:modified>
</cp:coreProperties>
</file>