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FFFB3" w14:textId="1F3F02D2" w:rsidR="00D2289B" w:rsidRPr="005F4762" w:rsidRDefault="007B74C3" w:rsidP="00D2289B">
      <w:pPr>
        <w:spacing w:after="0" w:line="240" w:lineRule="auto"/>
        <w:rPr>
          <w:rFonts w:ascii="Arial" w:hAnsi="Arial" w:cs="Arial"/>
          <w:i/>
          <w:iCs/>
        </w:rPr>
      </w:pPr>
      <w:r w:rsidRPr="00B91F97">
        <w:rPr>
          <w:rFonts w:ascii="Arial" w:hAnsi="Arial" w:cs="Arial"/>
          <w:i/>
          <w:iCs/>
        </w:rPr>
        <w:t>British Medical Journal</w:t>
      </w:r>
      <w:r w:rsidR="00D2289B" w:rsidRPr="00B91F97">
        <w:rPr>
          <w:rFonts w:ascii="Arial" w:hAnsi="Arial" w:cs="Arial"/>
          <w:i/>
          <w:iCs/>
        </w:rPr>
        <w:t xml:space="preserve"> – </w:t>
      </w:r>
      <w:r w:rsidRPr="00B91F97">
        <w:rPr>
          <w:rFonts w:ascii="Arial" w:hAnsi="Arial" w:cs="Arial"/>
          <w:i/>
          <w:iCs/>
        </w:rPr>
        <w:t>Original Research</w:t>
      </w:r>
      <w:r>
        <w:rPr>
          <w:rFonts w:ascii="Arial" w:hAnsi="Arial" w:cs="Arial"/>
          <w:i/>
          <w:iCs/>
        </w:rPr>
        <w:t xml:space="preserve"> </w:t>
      </w:r>
    </w:p>
    <w:p w14:paraId="7DD143E0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</w:p>
    <w:p w14:paraId="6025DE03" w14:textId="2B2C9603" w:rsidR="00D2289B" w:rsidRPr="005F4762" w:rsidRDefault="00E3063B" w:rsidP="00D2289B">
      <w:pPr>
        <w:spacing w:after="0" w:line="240" w:lineRule="auto"/>
        <w:rPr>
          <w:rFonts w:ascii="Arial" w:hAnsi="Arial" w:cs="Arial"/>
          <w:b/>
          <w:bCs/>
        </w:rPr>
      </w:pPr>
      <w:r w:rsidRPr="005F4762">
        <w:rPr>
          <w:rFonts w:ascii="Arial" w:hAnsi="Arial" w:cs="Arial"/>
          <w:b/>
          <w:bCs/>
        </w:rPr>
        <w:t>Pre-pandemic</w:t>
      </w:r>
      <w:r w:rsidR="00D2289B" w:rsidRPr="005F4762">
        <w:rPr>
          <w:rFonts w:ascii="Arial" w:hAnsi="Arial" w:cs="Arial"/>
          <w:b/>
          <w:bCs/>
        </w:rPr>
        <w:t xml:space="preserve"> </w:t>
      </w:r>
      <w:r w:rsidRPr="005F4762">
        <w:rPr>
          <w:rFonts w:ascii="Arial" w:hAnsi="Arial" w:cs="Arial"/>
          <w:b/>
          <w:bCs/>
        </w:rPr>
        <w:t>C</w:t>
      </w:r>
      <w:r w:rsidR="00D2289B" w:rsidRPr="005F4762">
        <w:rPr>
          <w:rFonts w:ascii="Arial" w:hAnsi="Arial" w:cs="Arial"/>
          <w:b/>
          <w:bCs/>
        </w:rPr>
        <w:t xml:space="preserve">ognitive </w:t>
      </w:r>
      <w:r w:rsidRPr="005F4762">
        <w:rPr>
          <w:rFonts w:ascii="Arial" w:hAnsi="Arial" w:cs="Arial"/>
          <w:b/>
          <w:bCs/>
        </w:rPr>
        <w:t>F</w:t>
      </w:r>
      <w:r w:rsidR="00D2289B" w:rsidRPr="005F4762">
        <w:rPr>
          <w:rFonts w:ascii="Arial" w:hAnsi="Arial" w:cs="Arial"/>
          <w:b/>
          <w:bCs/>
        </w:rPr>
        <w:t xml:space="preserve">unction and COVID-19 </w:t>
      </w:r>
      <w:r w:rsidRPr="005F4762">
        <w:rPr>
          <w:rFonts w:ascii="Arial" w:hAnsi="Arial" w:cs="Arial"/>
          <w:b/>
          <w:bCs/>
        </w:rPr>
        <w:t xml:space="preserve">Vaccine </w:t>
      </w:r>
      <w:r w:rsidR="002875CB">
        <w:rPr>
          <w:rFonts w:ascii="Arial" w:hAnsi="Arial" w:cs="Arial"/>
          <w:b/>
          <w:bCs/>
        </w:rPr>
        <w:t>Intentionality</w:t>
      </w:r>
      <w:r w:rsidR="00D2289B" w:rsidRPr="005F4762">
        <w:rPr>
          <w:rFonts w:ascii="Arial" w:hAnsi="Arial" w:cs="Arial"/>
          <w:b/>
          <w:bCs/>
        </w:rPr>
        <w:t xml:space="preserve">: </w:t>
      </w:r>
      <w:r w:rsidRPr="005F4762">
        <w:rPr>
          <w:rFonts w:ascii="Arial" w:hAnsi="Arial" w:cs="Arial"/>
          <w:b/>
          <w:bCs/>
        </w:rPr>
        <w:t xml:space="preserve">Evidence from the Understanding Society </w:t>
      </w:r>
      <w:r w:rsidRPr="00F2460D">
        <w:rPr>
          <w:rFonts w:ascii="Arial" w:hAnsi="Arial" w:cs="Arial"/>
          <w:b/>
          <w:bCs/>
          <w:highlight w:val="yellow"/>
        </w:rPr>
        <w:t xml:space="preserve">and Generation Scotland </w:t>
      </w:r>
      <w:r w:rsidR="007B74C3" w:rsidRPr="00F2460D">
        <w:rPr>
          <w:rFonts w:ascii="Arial" w:hAnsi="Arial" w:cs="Arial"/>
          <w:b/>
          <w:bCs/>
          <w:highlight w:val="yellow"/>
        </w:rPr>
        <w:t>C</w:t>
      </w:r>
      <w:r w:rsidRPr="00F2460D">
        <w:rPr>
          <w:rFonts w:ascii="Arial" w:hAnsi="Arial" w:cs="Arial"/>
          <w:b/>
          <w:bCs/>
          <w:highlight w:val="yellow"/>
        </w:rPr>
        <w:t xml:space="preserve">ohort </w:t>
      </w:r>
      <w:r w:rsidR="007B74C3" w:rsidRPr="00F2460D">
        <w:rPr>
          <w:rFonts w:ascii="Arial" w:hAnsi="Arial" w:cs="Arial"/>
          <w:b/>
          <w:bCs/>
          <w:highlight w:val="yellow"/>
        </w:rPr>
        <w:t>S</w:t>
      </w:r>
      <w:r w:rsidRPr="00F2460D">
        <w:rPr>
          <w:rFonts w:ascii="Arial" w:hAnsi="Arial" w:cs="Arial"/>
          <w:b/>
          <w:bCs/>
          <w:highlight w:val="yellow"/>
        </w:rPr>
        <w:t>tudies</w:t>
      </w:r>
    </w:p>
    <w:p w14:paraId="27C2F9D3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</w:p>
    <w:p w14:paraId="7DF6DA3B" w14:textId="69BB98CB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>G. David Batty (</w:t>
      </w:r>
      <w:r w:rsidR="003C3432" w:rsidRPr="005F4762">
        <w:rPr>
          <w:rFonts w:ascii="Arial" w:hAnsi="Arial" w:cs="Arial"/>
        </w:rPr>
        <w:t xml:space="preserve">E. </w:t>
      </w:r>
      <w:hyperlink r:id="rId8" w:history="1">
        <w:r w:rsidR="003C3432" w:rsidRPr="005F4762">
          <w:rPr>
            <w:rStyle w:val="Hyperlink"/>
            <w:rFonts w:ascii="Arial" w:hAnsi="Arial" w:cs="Arial"/>
            <w:color w:val="auto"/>
            <w:u w:val="none"/>
          </w:rPr>
          <w:t>david.batty@ucl.ac.uk</w:t>
        </w:r>
      </w:hyperlink>
      <w:r w:rsidR="003C3432" w:rsidRPr="005F4762">
        <w:rPr>
          <w:rFonts w:ascii="Arial" w:hAnsi="Arial" w:cs="Arial"/>
        </w:rPr>
        <w:t xml:space="preserve"> / ORCID: 0000-0003-1822-5753</w:t>
      </w:r>
      <w:r w:rsidRPr="005F4762">
        <w:rPr>
          <w:rFonts w:ascii="Arial" w:hAnsi="Arial" w:cs="Arial"/>
        </w:rPr>
        <w:t>)</w:t>
      </w:r>
    </w:p>
    <w:p w14:paraId="021F0DB0" w14:textId="77777777" w:rsidR="00D2289B" w:rsidRPr="005F4762" w:rsidRDefault="00D2289B" w:rsidP="00D2289B">
      <w:pPr>
        <w:spacing w:after="0" w:line="240" w:lineRule="auto"/>
        <w:rPr>
          <w:rFonts w:ascii="Arial" w:hAnsi="Arial" w:cs="Arial"/>
          <w:i/>
          <w:iCs/>
        </w:rPr>
      </w:pPr>
      <w:r w:rsidRPr="005F4762">
        <w:rPr>
          <w:rFonts w:ascii="Arial" w:hAnsi="Arial" w:cs="Arial"/>
          <w:i/>
          <w:iCs/>
        </w:rPr>
        <w:t>Department of Epidemiology and Public Health, University College London, UK</w:t>
      </w:r>
    </w:p>
    <w:p w14:paraId="504A2844" w14:textId="77777777" w:rsidR="00F05DD3" w:rsidRPr="005F4762" w:rsidRDefault="00F05DD3" w:rsidP="00F05DD3">
      <w:pPr>
        <w:spacing w:after="0" w:line="240" w:lineRule="auto"/>
        <w:rPr>
          <w:rFonts w:ascii="Arial" w:hAnsi="Arial" w:cs="Arial"/>
        </w:rPr>
      </w:pPr>
    </w:p>
    <w:p w14:paraId="16AC6E65" w14:textId="34BABB0E" w:rsidR="00FE2666" w:rsidRPr="005F4762" w:rsidRDefault="00FE2666" w:rsidP="00FE2666">
      <w:pPr>
        <w:spacing w:after="0" w:line="240" w:lineRule="auto"/>
        <w:rPr>
          <w:rFonts w:ascii="Arial" w:hAnsi="Arial" w:cs="Arial"/>
          <w:highlight w:val="yellow"/>
        </w:rPr>
      </w:pPr>
      <w:r w:rsidRPr="00D25C38">
        <w:rPr>
          <w:rFonts w:ascii="Arial" w:hAnsi="Arial" w:cs="Arial"/>
        </w:rPr>
        <w:t xml:space="preserve">Drew </w:t>
      </w:r>
      <w:proofErr w:type="spellStart"/>
      <w:r w:rsidRPr="00D25C38">
        <w:rPr>
          <w:rFonts w:ascii="Arial" w:hAnsi="Arial" w:cs="Arial"/>
        </w:rPr>
        <w:t>Altschuld</w:t>
      </w:r>
      <w:proofErr w:type="spellEnd"/>
      <w:r w:rsidRPr="00D25C38">
        <w:rPr>
          <w:rFonts w:ascii="Arial" w:hAnsi="Arial" w:cs="Arial"/>
        </w:rPr>
        <w:t xml:space="preserve"> (</w:t>
      </w:r>
      <w:hyperlink r:id="rId9" w:history="1">
        <w:r w:rsidRPr="007B74C3">
          <w:rPr>
            <w:rStyle w:val="Hyperlink"/>
            <w:rFonts w:ascii="Arial" w:hAnsi="Arial" w:cs="Arial"/>
            <w:color w:val="auto"/>
            <w:u w:val="none"/>
          </w:rPr>
          <w:t>drew.altschul@ed.ac.uk</w:t>
        </w:r>
      </w:hyperlink>
      <w:r w:rsidRPr="007B74C3">
        <w:rPr>
          <w:rFonts w:ascii="Arial" w:hAnsi="Arial" w:cs="Arial"/>
        </w:rPr>
        <w:t xml:space="preserve"> / </w:t>
      </w:r>
      <w:r w:rsidR="00137191" w:rsidRPr="00137191">
        <w:rPr>
          <w:rFonts w:ascii="Arial" w:hAnsi="Arial" w:cs="Arial"/>
        </w:rPr>
        <w:t>0000-0001-7053-4209</w:t>
      </w:r>
      <w:r w:rsidR="00137191">
        <w:rPr>
          <w:rFonts w:ascii="Arial" w:hAnsi="Arial" w:cs="Arial"/>
        </w:rPr>
        <w:t>)</w:t>
      </w:r>
    </w:p>
    <w:p w14:paraId="7013CFFC" w14:textId="77777777" w:rsidR="00FE2666" w:rsidRPr="005F4762" w:rsidRDefault="00FE2666" w:rsidP="00FE2666">
      <w:pPr>
        <w:spacing w:after="0" w:line="240" w:lineRule="auto"/>
        <w:rPr>
          <w:rFonts w:ascii="Arial" w:hAnsi="Arial" w:cs="Arial"/>
          <w:i/>
          <w:iCs/>
        </w:rPr>
      </w:pPr>
      <w:r w:rsidRPr="005F4762">
        <w:rPr>
          <w:rFonts w:ascii="Arial" w:hAnsi="Arial" w:cs="Arial"/>
          <w:i/>
          <w:iCs/>
        </w:rPr>
        <w:t>Department of Psychology, University of Edinburgh, UK</w:t>
      </w:r>
    </w:p>
    <w:p w14:paraId="2581CD9C" w14:textId="77777777" w:rsidR="003C7B91" w:rsidRDefault="003C7B91" w:rsidP="00EF7BA2">
      <w:pPr>
        <w:spacing w:after="0" w:line="240" w:lineRule="auto"/>
        <w:rPr>
          <w:rFonts w:ascii="Arial" w:hAnsi="Arial" w:cs="Arial"/>
          <w:highlight w:val="green"/>
        </w:rPr>
      </w:pPr>
    </w:p>
    <w:p w14:paraId="07870AAA" w14:textId="473DB627" w:rsidR="00EF7BA2" w:rsidRPr="005F4762" w:rsidRDefault="00EF7BA2" w:rsidP="00EF7BA2">
      <w:pPr>
        <w:spacing w:after="0" w:line="240" w:lineRule="auto"/>
        <w:rPr>
          <w:rFonts w:ascii="Arial" w:hAnsi="Arial" w:cs="Arial"/>
        </w:rPr>
      </w:pPr>
      <w:r w:rsidRPr="00D25C38">
        <w:rPr>
          <w:rFonts w:ascii="Arial" w:hAnsi="Arial" w:cs="Arial"/>
        </w:rPr>
        <w:t xml:space="preserve">Chloe </w:t>
      </w:r>
      <w:proofErr w:type="spellStart"/>
      <w:r w:rsidRPr="00D25C38">
        <w:rPr>
          <w:rFonts w:ascii="Arial" w:hAnsi="Arial" w:cs="Arial"/>
        </w:rPr>
        <w:t>Fawns-Ritchie</w:t>
      </w:r>
      <w:proofErr w:type="spellEnd"/>
      <w:r w:rsidRPr="00D25C38">
        <w:rPr>
          <w:rFonts w:ascii="Arial" w:hAnsi="Arial" w:cs="Arial"/>
        </w:rPr>
        <w:t xml:space="preserve"> (</w:t>
      </w:r>
      <w:hyperlink r:id="rId10" w:history="1">
        <w:r w:rsidRPr="005F4762">
          <w:rPr>
            <w:rStyle w:val="Hyperlink"/>
            <w:rFonts w:ascii="Arial" w:hAnsi="Arial" w:cs="Arial"/>
            <w:color w:val="auto"/>
            <w:u w:val="none"/>
          </w:rPr>
          <w:t>c.fawns-ritchie@ed.ac.uk</w:t>
        </w:r>
      </w:hyperlink>
      <w:r w:rsidR="00DD0375" w:rsidRPr="005F4762">
        <w:rPr>
          <w:rFonts w:ascii="Arial" w:hAnsi="Arial" w:cs="Arial"/>
        </w:rPr>
        <w:t xml:space="preserve"> / </w:t>
      </w:r>
      <w:r w:rsidRPr="005F4762">
        <w:rPr>
          <w:rFonts w:ascii="Arial" w:hAnsi="Arial" w:cs="Arial"/>
          <w:highlight w:val="yellow"/>
        </w:rPr>
        <w:t>XXXXXX</w:t>
      </w:r>
      <w:r w:rsidRPr="005F4762">
        <w:rPr>
          <w:rFonts w:ascii="Arial" w:hAnsi="Arial" w:cs="Arial"/>
        </w:rPr>
        <w:t>)</w:t>
      </w:r>
    </w:p>
    <w:p w14:paraId="39C54FB2" w14:textId="41702D4F" w:rsidR="00F05DD3" w:rsidRPr="005F4762" w:rsidRDefault="00EF7BA2" w:rsidP="00EF7BA2">
      <w:pPr>
        <w:spacing w:after="0" w:line="240" w:lineRule="auto"/>
        <w:rPr>
          <w:rFonts w:ascii="Arial" w:hAnsi="Arial" w:cs="Arial"/>
          <w:i/>
          <w:iCs/>
        </w:rPr>
      </w:pPr>
      <w:r w:rsidRPr="005F4762">
        <w:rPr>
          <w:rFonts w:ascii="Arial" w:hAnsi="Arial" w:cs="Arial"/>
          <w:i/>
          <w:iCs/>
        </w:rPr>
        <w:t>Department of Psychology, University of Edinburgh, UK</w:t>
      </w:r>
    </w:p>
    <w:p w14:paraId="131AD812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</w:p>
    <w:p w14:paraId="07DFEF8D" w14:textId="42FAA70A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>Catharine R. Gale (</w:t>
      </w:r>
      <w:hyperlink r:id="rId11" w:history="1">
        <w:r w:rsidR="003C3432" w:rsidRPr="005F4762">
          <w:rPr>
            <w:rStyle w:val="Hyperlink"/>
            <w:rFonts w:ascii="Arial" w:hAnsi="Arial" w:cs="Arial"/>
            <w:color w:val="auto"/>
            <w:u w:val="none"/>
          </w:rPr>
          <w:t>crg@mrc.soton.ac.uk</w:t>
        </w:r>
      </w:hyperlink>
      <w:r w:rsidR="003C3432" w:rsidRPr="005F4762">
        <w:rPr>
          <w:rFonts w:ascii="Arial" w:hAnsi="Arial" w:cs="Arial"/>
        </w:rPr>
        <w:t xml:space="preserve"> / 0000-0002-3361-8638</w:t>
      </w:r>
      <w:r w:rsidRPr="005F4762">
        <w:rPr>
          <w:rFonts w:ascii="Arial" w:hAnsi="Arial" w:cs="Arial"/>
        </w:rPr>
        <w:t>)</w:t>
      </w:r>
    </w:p>
    <w:p w14:paraId="34F5B2DD" w14:textId="77777777" w:rsidR="00D2289B" w:rsidRPr="007B74C3" w:rsidRDefault="00D2289B" w:rsidP="00D2289B">
      <w:pPr>
        <w:spacing w:after="0" w:line="240" w:lineRule="auto"/>
        <w:rPr>
          <w:rFonts w:ascii="Arial" w:hAnsi="Arial" w:cs="Arial"/>
          <w:i/>
          <w:iCs/>
        </w:rPr>
      </w:pPr>
      <w:r w:rsidRPr="005F4762">
        <w:rPr>
          <w:rFonts w:ascii="Arial" w:hAnsi="Arial" w:cs="Arial"/>
          <w:i/>
          <w:iCs/>
        </w:rPr>
        <w:t xml:space="preserve">Medical Research </w:t>
      </w:r>
      <w:r w:rsidRPr="007B74C3">
        <w:rPr>
          <w:rFonts w:ascii="Arial" w:hAnsi="Arial" w:cs="Arial"/>
          <w:i/>
          <w:iCs/>
        </w:rPr>
        <w:t xml:space="preserve">Council </w:t>
      </w:r>
      <w:proofErr w:type="spellStart"/>
      <w:r w:rsidRPr="007B74C3">
        <w:rPr>
          <w:rFonts w:ascii="Arial" w:hAnsi="Arial" w:cs="Arial"/>
          <w:i/>
          <w:iCs/>
        </w:rPr>
        <w:t>Lifecourse</w:t>
      </w:r>
      <w:proofErr w:type="spellEnd"/>
      <w:r w:rsidRPr="007B74C3">
        <w:rPr>
          <w:rFonts w:ascii="Arial" w:hAnsi="Arial" w:cs="Arial"/>
          <w:i/>
          <w:iCs/>
        </w:rPr>
        <w:t xml:space="preserve"> Epidemiology Unit, University of Southampton, UK</w:t>
      </w:r>
    </w:p>
    <w:p w14:paraId="50DB9C6E" w14:textId="77777777" w:rsidR="00D2289B" w:rsidRPr="007B74C3" w:rsidRDefault="00D2289B" w:rsidP="00D2289B">
      <w:pPr>
        <w:spacing w:after="0" w:line="240" w:lineRule="auto"/>
        <w:rPr>
          <w:rFonts w:ascii="Arial" w:hAnsi="Arial" w:cs="Arial"/>
          <w:i/>
          <w:iCs/>
        </w:rPr>
      </w:pPr>
      <w:r w:rsidRPr="007B74C3">
        <w:rPr>
          <w:rFonts w:ascii="Arial" w:hAnsi="Arial" w:cs="Arial"/>
          <w:i/>
          <w:iCs/>
        </w:rPr>
        <w:t>Lothian Birth Cohorts, Department of Psychology, University of Edinburgh, UK</w:t>
      </w:r>
    </w:p>
    <w:p w14:paraId="68B0D13A" w14:textId="77777777" w:rsidR="00FE2666" w:rsidRDefault="00FE2666" w:rsidP="00FE2666">
      <w:pPr>
        <w:spacing w:after="0" w:line="240" w:lineRule="auto"/>
        <w:rPr>
          <w:rFonts w:ascii="Arial" w:hAnsi="Arial" w:cs="Arial"/>
        </w:rPr>
      </w:pPr>
    </w:p>
    <w:p w14:paraId="66418AEA" w14:textId="3C9CDC00" w:rsidR="00FE2666" w:rsidRPr="005F4762" w:rsidRDefault="00FE2666" w:rsidP="00FE2666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>Ian J. Deary (</w:t>
      </w:r>
      <w:hyperlink r:id="rId12" w:history="1">
        <w:r w:rsidRPr="005F4762">
          <w:rPr>
            <w:rStyle w:val="Hyperlink"/>
            <w:rFonts w:ascii="Arial" w:hAnsi="Arial" w:cs="Arial"/>
            <w:color w:val="auto"/>
            <w:u w:val="none"/>
          </w:rPr>
          <w:t>i.deary@ed.ac.uk</w:t>
        </w:r>
      </w:hyperlink>
      <w:r w:rsidRPr="005F4762">
        <w:rPr>
          <w:rFonts w:ascii="Arial" w:hAnsi="Arial" w:cs="Arial"/>
        </w:rPr>
        <w:t xml:space="preserve"> / 0000-0002-1733-263X)</w:t>
      </w:r>
    </w:p>
    <w:p w14:paraId="7B7B19E2" w14:textId="77777777" w:rsidR="00FE2666" w:rsidRPr="005F4762" w:rsidRDefault="00FE2666" w:rsidP="00FE2666">
      <w:pPr>
        <w:spacing w:after="0" w:line="240" w:lineRule="auto"/>
        <w:rPr>
          <w:rFonts w:ascii="Arial" w:hAnsi="Arial" w:cs="Arial"/>
          <w:i/>
          <w:iCs/>
        </w:rPr>
      </w:pPr>
      <w:r w:rsidRPr="005F4762">
        <w:rPr>
          <w:rFonts w:ascii="Arial" w:hAnsi="Arial" w:cs="Arial"/>
          <w:i/>
          <w:iCs/>
        </w:rPr>
        <w:t>Lothian Birth Cohorts, Department of Psychology, University of Edinburgh, UK</w:t>
      </w:r>
    </w:p>
    <w:p w14:paraId="0D91CD7D" w14:textId="77777777" w:rsidR="00F05DD3" w:rsidRPr="007B74C3" w:rsidRDefault="00F05DD3" w:rsidP="00F05DD3">
      <w:pPr>
        <w:spacing w:after="0" w:line="240" w:lineRule="auto"/>
        <w:rPr>
          <w:rFonts w:ascii="Arial" w:hAnsi="Arial" w:cs="Arial"/>
        </w:rPr>
      </w:pPr>
    </w:p>
    <w:p w14:paraId="51F1084F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>Correspondence: David Batty, Department of Epidemiology &amp; Public Health, University College London, 1-19 Torrington Place, London, UK, WC1E 6BT.  E. david.batty@ucl.ac.uk</w:t>
      </w:r>
    </w:p>
    <w:p w14:paraId="26D896D1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</w:p>
    <w:p w14:paraId="5E1E9AC7" w14:textId="0722FCC2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  <w:highlight w:val="yellow"/>
        </w:rPr>
        <w:t xml:space="preserve">Manuscript statistics: </w:t>
      </w:r>
      <w:r w:rsidR="003C3432" w:rsidRPr="005F4762">
        <w:rPr>
          <w:rFonts w:ascii="Arial" w:hAnsi="Arial" w:cs="Arial"/>
          <w:highlight w:val="yellow"/>
        </w:rPr>
        <w:t>1937</w:t>
      </w:r>
      <w:r w:rsidRPr="005F4762">
        <w:rPr>
          <w:rFonts w:ascii="Arial" w:hAnsi="Arial" w:cs="Arial"/>
          <w:highlight w:val="yellow"/>
        </w:rPr>
        <w:t xml:space="preserve"> words, </w:t>
      </w:r>
      <w:r w:rsidR="003C3432" w:rsidRPr="005F4762">
        <w:rPr>
          <w:rFonts w:ascii="Arial" w:hAnsi="Arial" w:cs="Arial"/>
          <w:highlight w:val="yellow"/>
        </w:rPr>
        <w:t>11</w:t>
      </w:r>
      <w:r w:rsidRPr="005F4762">
        <w:rPr>
          <w:rFonts w:ascii="Arial" w:hAnsi="Arial" w:cs="Arial"/>
          <w:highlight w:val="yellow"/>
        </w:rPr>
        <w:t xml:space="preserve"> references, 2 tables</w:t>
      </w:r>
    </w:p>
    <w:p w14:paraId="5724AFBD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</w:p>
    <w:p w14:paraId="3576D1A2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 xml:space="preserve">Funding:  GDB is supported by the UK Medical Research Council (MR/P023444/1) and the US National Institute on Aging (1R56AG052519-01; 1R01AG052519-01A1); and IJD by the UK Medical Research Council (MR/R024065/1), UK Economic and Social Research Council (ES/S015604/1), and US National Institute on Aging (NIH), US (1R01AG054628-01A1); These funders, who provided no direct financial or material support for the work, had no role in study design, data collection, data analysis, data interpretation, or report preparation.  </w:t>
      </w:r>
    </w:p>
    <w:p w14:paraId="2A5503E0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</w:p>
    <w:p w14:paraId="1A8281EB" w14:textId="43ED4252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 xml:space="preserve">Acknowledgement: We thank </w:t>
      </w:r>
      <w:r w:rsidR="00B5781C">
        <w:rPr>
          <w:rFonts w:ascii="Arial" w:hAnsi="Arial" w:cs="Arial"/>
        </w:rPr>
        <w:t>Understanding Society</w:t>
      </w:r>
      <w:r w:rsidRPr="005F4762">
        <w:rPr>
          <w:rFonts w:ascii="Arial" w:hAnsi="Arial" w:cs="Arial"/>
        </w:rPr>
        <w:t xml:space="preserve"> study members for their generosity in participating.   </w:t>
      </w:r>
    </w:p>
    <w:p w14:paraId="1BBECA2C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</w:p>
    <w:p w14:paraId="4138F71A" w14:textId="637814C1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 xml:space="preserve">Access to data: Data from </w:t>
      </w:r>
      <w:r w:rsidR="00B5781C">
        <w:rPr>
          <w:rFonts w:ascii="Arial" w:hAnsi="Arial" w:cs="Arial"/>
        </w:rPr>
        <w:t>Understanding Society</w:t>
      </w:r>
      <w:r w:rsidR="00B5781C" w:rsidRPr="005F4762">
        <w:rPr>
          <w:rFonts w:ascii="Arial" w:hAnsi="Arial" w:cs="Arial"/>
        </w:rPr>
        <w:t xml:space="preserve"> </w:t>
      </w:r>
      <w:r w:rsidRPr="005F4762">
        <w:rPr>
          <w:rFonts w:ascii="Arial" w:hAnsi="Arial" w:cs="Arial"/>
        </w:rPr>
        <w:t>(</w:t>
      </w:r>
      <w:r w:rsidR="00B5781C">
        <w:rPr>
          <w:rFonts w:ascii="Arial" w:hAnsi="Arial" w:cs="Arial"/>
        </w:rPr>
        <w:t>XXXXXX</w:t>
      </w:r>
      <w:r w:rsidRPr="005F4762">
        <w:rPr>
          <w:rFonts w:ascii="Arial" w:hAnsi="Arial" w:cs="Arial"/>
        </w:rPr>
        <w:t xml:space="preserve">) are available to bona fide researchers upon application.  </w:t>
      </w:r>
    </w:p>
    <w:p w14:paraId="76D33443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br w:type="page"/>
      </w:r>
    </w:p>
    <w:p w14:paraId="7D9DA24B" w14:textId="416C67B4" w:rsidR="00892009" w:rsidRPr="005F4762" w:rsidRDefault="004A4087" w:rsidP="00D2289B">
      <w:pPr>
        <w:spacing w:after="0" w:line="480" w:lineRule="auto"/>
        <w:rPr>
          <w:rFonts w:ascii="Arial" w:hAnsi="Arial" w:cs="Arial"/>
          <w:b/>
          <w:bCs/>
        </w:rPr>
      </w:pPr>
      <w:r w:rsidRPr="005F4762">
        <w:rPr>
          <w:rFonts w:ascii="Arial" w:hAnsi="Arial" w:cs="Arial"/>
          <w:b/>
          <w:bCs/>
        </w:rPr>
        <w:lastRenderedPageBreak/>
        <w:t>Abstract</w:t>
      </w:r>
    </w:p>
    <w:p w14:paraId="4A4F52AD" w14:textId="043AAA17" w:rsidR="00B91F97" w:rsidRPr="00B91F97" w:rsidRDefault="00B91F97" w:rsidP="00B91F97">
      <w:pPr>
        <w:spacing w:after="0" w:line="480" w:lineRule="auto"/>
        <w:rPr>
          <w:rFonts w:ascii="Arial" w:hAnsi="Arial" w:cs="Arial"/>
        </w:rPr>
      </w:pPr>
      <w:r w:rsidRPr="00B91F97">
        <w:rPr>
          <w:rFonts w:ascii="Arial" w:hAnsi="Arial" w:cs="Arial"/>
          <w:i/>
          <w:iCs/>
        </w:rPr>
        <w:t>Importance</w:t>
      </w:r>
      <w:r w:rsidRPr="00B91F97"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 xml:space="preserve">While several predictors of COVID-19 vaccine intentionality have been examined – ethnicity, education gender, age – the role of cognitive function, particularly post-announcement of the successful trial results of the Oxford-AstraZeneca vaccination, is unknown. </w:t>
      </w:r>
    </w:p>
    <w:p w14:paraId="60238D17" w14:textId="04864C3A" w:rsidR="00B91F97" w:rsidRPr="00B91F97" w:rsidRDefault="00B91F97" w:rsidP="00B91F97">
      <w:pPr>
        <w:spacing w:after="0" w:line="480" w:lineRule="auto"/>
        <w:rPr>
          <w:rFonts w:ascii="Arial" w:hAnsi="Arial" w:cs="Arial"/>
        </w:rPr>
      </w:pPr>
      <w:r w:rsidRPr="00B91F97">
        <w:rPr>
          <w:rFonts w:ascii="Arial" w:hAnsi="Arial" w:cs="Arial"/>
          <w:i/>
          <w:iCs/>
        </w:rPr>
        <w:t>Objective</w:t>
      </w:r>
      <w:r w:rsidRPr="00B91F97"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>To relate pre-pandemic scores on a</w:t>
      </w:r>
      <w:r w:rsidR="007953E2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array of cognitive function tests with vaccine hesitancy. </w:t>
      </w:r>
    </w:p>
    <w:p w14:paraId="4EE887D1" w14:textId="43AA89FB" w:rsidR="00B91F97" w:rsidRPr="00B91F97" w:rsidRDefault="00B91F97" w:rsidP="00B91F97">
      <w:pPr>
        <w:spacing w:after="0" w:line="480" w:lineRule="auto"/>
        <w:rPr>
          <w:rFonts w:ascii="Arial" w:hAnsi="Arial" w:cs="Arial"/>
        </w:rPr>
      </w:pPr>
      <w:r w:rsidRPr="00B91F97">
        <w:rPr>
          <w:rFonts w:ascii="Arial" w:hAnsi="Arial" w:cs="Arial"/>
          <w:i/>
          <w:iCs/>
        </w:rPr>
        <w:t>Design, Setting, and Participants</w:t>
      </w:r>
      <w:r w:rsidRPr="00B91F97">
        <w:rPr>
          <w:rFonts w:ascii="Arial" w:hAnsi="Arial" w:cs="Arial"/>
        </w:rPr>
        <w:t xml:space="preserve">:  We used individual-level baseline data </w:t>
      </w:r>
      <w:r>
        <w:rPr>
          <w:rFonts w:ascii="Arial" w:hAnsi="Arial" w:cs="Arial"/>
        </w:rPr>
        <w:t>the Understanding Society COVID Survey</w:t>
      </w:r>
      <w:r w:rsidRPr="00B91F97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Aged </w:t>
      </w:r>
      <w:r w:rsidRPr="008C5684">
        <w:rPr>
          <w:rFonts w:ascii="Arial" w:hAnsi="Arial" w:cs="Arial"/>
          <w:highlight w:val="yellow"/>
        </w:rPr>
        <w:t>XXXX</w:t>
      </w:r>
      <w:r w:rsidRPr="00B91F97">
        <w:rPr>
          <w:rFonts w:ascii="Arial" w:hAnsi="Arial" w:cs="Arial"/>
        </w:rPr>
        <w:t xml:space="preserve"> at study induction</w:t>
      </w:r>
      <w:r>
        <w:rPr>
          <w:rFonts w:ascii="Arial" w:hAnsi="Arial" w:cs="Arial"/>
        </w:rPr>
        <w:t>, cohort members responded XXXXX</w:t>
      </w:r>
      <w:r w:rsidRPr="00B91F97">
        <w:rPr>
          <w:rFonts w:ascii="Arial" w:hAnsi="Arial" w:cs="Arial"/>
        </w:rPr>
        <w:t xml:space="preserve">.  </w:t>
      </w:r>
    </w:p>
    <w:p w14:paraId="49AF3C4F" w14:textId="617B311C" w:rsidR="00B91F97" w:rsidRPr="00B91F97" w:rsidRDefault="00B91F97" w:rsidP="00B91F97">
      <w:pPr>
        <w:spacing w:after="0" w:line="480" w:lineRule="auto"/>
        <w:rPr>
          <w:rFonts w:ascii="Arial" w:hAnsi="Arial" w:cs="Arial"/>
        </w:rPr>
      </w:pPr>
      <w:r w:rsidRPr="00B91F97">
        <w:rPr>
          <w:rFonts w:ascii="Arial" w:hAnsi="Arial" w:cs="Arial"/>
          <w:i/>
          <w:iCs/>
        </w:rPr>
        <w:t>Main Outcomes and Measures</w:t>
      </w:r>
      <w:r w:rsidRPr="00B91F97"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 xml:space="preserve">Self-reported intention to take up a COVID-19 vaccination.  </w:t>
      </w:r>
      <w:r w:rsidRPr="00B91F97">
        <w:rPr>
          <w:rFonts w:ascii="Arial" w:hAnsi="Arial" w:cs="Arial"/>
        </w:rPr>
        <w:t xml:space="preserve">To summarise our results, we computed </w:t>
      </w:r>
      <w:r>
        <w:rPr>
          <w:rFonts w:ascii="Arial" w:hAnsi="Arial" w:cs="Arial"/>
        </w:rPr>
        <w:t>odds ratios with accompany 95% confidence intervals adjusted for a series of covariates. XXXXXXX</w:t>
      </w:r>
      <w:r w:rsidRPr="00B91F97">
        <w:rPr>
          <w:rFonts w:ascii="Arial" w:hAnsi="Arial" w:cs="Arial"/>
        </w:rPr>
        <w:t xml:space="preserve">.  </w:t>
      </w:r>
    </w:p>
    <w:p w14:paraId="62A9854E" w14:textId="709558AD" w:rsidR="00B91F97" w:rsidRPr="00B91F97" w:rsidRDefault="00B91F97" w:rsidP="00B91F97">
      <w:pPr>
        <w:spacing w:after="0" w:line="480" w:lineRule="auto"/>
        <w:rPr>
          <w:rFonts w:ascii="Arial" w:hAnsi="Arial" w:cs="Arial"/>
        </w:rPr>
      </w:pPr>
      <w:r w:rsidRPr="00B91F97">
        <w:rPr>
          <w:rFonts w:ascii="Arial" w:hAnsi="Arial" w:cs="Arial"/>
          <w:i/>
          <w:iCs/>
        </w:rPr>
        <w:t>Results</w:t>
      </w:r>
      <w:r w:rsidRPr="00B91F9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XXXXXXX.</w:t>
      </w:r>
    </w:p>
    <w:p w14:paraId="61E9E3E4" w14:textId="10491835" w:rsidR="008246EE" w:rsidRPr="00B91F97" w:rsidRDefault="00B91F97" w:rsidP="00B91F97">
      <w:pPr>
        <w:spacing w:after="0" w:line="480" w:lineRule="auto"/>
        <w:rPr>
          <w:rFonts w:ascii="Arial" w:hAnsi="Arial" w:cs="Arial"/>
        </w:rPr>
      </w:pPr>
      <w:r w:rsidRPr="00B91F97">
        <w:rPr>
          <w:rFonts w:ascii="Arial" w:hAnsi="Arial" w:cs="Arial"/>
          <w:i/>
          <w:iCs/>
        </w:rPr>
        <w:t>Conclusions and Relevance</w:t>
      </w:r>
      <w:r w:rsidRPr="00B91F9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XXXXXX</w:t>
      </w:r>
    </w:p>
    <w:p w14:paraId="0E3CF891" w14:textId="3AD7BEAF" w:rsidR="00892009" w:rsidRPr="005F4762" w:rsidRDefault="004A4087" w:rsidP="008246EE">
      <w:pPr>
        <w:spacing w:after="0" w:line="480" w:lineRule="auto"/>
        <w:rPr>
          <w:rFonts w:ascii="Arial" w:hAnsi="Arial" w:cs="Arial"/>
          <w:b/>
          <w:bCs/>
        </w:rPr>
      </w:pPr>
      <w:r w:rsidRPr="005F4762">
        <w:rPr>
          <w:rFonts w:ascii="Arial" w:hAnsi="Arial" w:cs="Arial"/>
          <w:b/>
          <w:bCs/>
        </w:rPr>
        <w:br w:type="page"/>
      </w:r>
      <w:r w:rsidR="00892009" w:rsidRPr="005F4762">
        <w:rPr>
          <w:rFonts w:ascii="Arial" w:hAnsi="Arial" w:cs="Arial"/>
          <w:b/>
          <w:bCs/>
        </w:rPr>
        <w:lastRenderedPageBreak/>
        <w:t>Introduction</w:t>
      </w:r>
    </w:p>
    <w:p w14:paraId="56130AD8" w14:textId="6883BE7D" w:rsidR="00F53DF6" w:rsidRDefault="00700D64" w:rsidP="00BD6B3F">
      <w:pPr>
        <w:spacing w:after="0" w:line="48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 xml:space="preserve">Cognitive </w:t>
      </w:r>
      <w:r w:rsidR="002F2183" w:rsidRPr="005F4762">
        <w:rPr>
          <w:rFonts w:ascii="Arial" w:hAnsi="Arial" w:cs="Arial"/>
        </w:rPr>
        <w:t xml:space="preserve">function – </w:t>
      </w:r>
      <w:r w:rsidR="00DD0375" w:rsidRPr="005F4762">
        <w:rPr>
          <w:rFonts w:ascii="Arial" w:hAnsi="Arial" w:cs="Arial"/>
        </w:rPr>
        <w:t>also known as</w:t>
      </w:r>
      <w:r w:rsidR="002F2183" w:rsidRPr="005F4762">
        <w:rPr>
          <w:rFonts w:ascii="Arial" w:hAnsi="Arial" w:cs="Arial"/>
        </w:rPr>
        <w:t xml:space="preserve"> mental ability </w:t>
      </w:r>
      <w:r w:rsidR="009E7861" w:rsidRPr="005F4762">
        <w:rPr>
          <w:rFonts w:ascii="Arial" w:hAnsi="Arial" w:cs="Arial"/>
        </w:rPr>
        <w:t>or</w:t>
      </w:r>
      <w:r w:rsidR="002F2183" w:rsidRPr="005F4762">
        <w:rPr>
          <w:rFonts w:ascii="Arial" w:hAnsi="Arial" w:cs="Arial"/>
        </w:rPr>
        <w:t xml:space="preserve"> intelligence – </w:t>
      </w:r>
      <w:r w:rsidRPr="005F4762">
        <w:rPr>
          <w:rFonts w:ascii="Arial" w:hAnsi="Arial" w:cs="Arial"/>
        </w:rPr>
        <w:t>refer</w:t>
      </w:r>
      <w:r w:rsidR="00D82D62" w:rsidRPr="005F4762">
        <w:rPr>
          <w:rFonts w:ascii="Arial" w:hAnsi="Arial" w:cs="Arial"/>
        </w:rPr>
        <w:t>s</w:t>
      </w:r>
      <w:r w:rsidRPr="005F4762">
        <w:rPr>
          <w:rFonts w:ascii="Arial" w:hAnsi="Arial" w:cs="Arial"/>
        </w:rPr>
        <w:t xml:space="preserve"> to </w:t>
      </w:r>
      <w:r w:rsidR="008532BE" w:rsidRPr="005F4762">
        <w:rPr>
          <w:rFonts w:ascii="Arial" w:hAnsi="Arial" w:cs="Arial"/>
        </w:rPr>
        <w:t>psychological</w:t>
      </w:r>
      <w:r w:rsidRPr="005F4762">
        <w:rPr>
          <w:rFonts w:ascii="Arial" w:hAnsi="Arial" w:cs="Arial"/>
        </w:rPr>
        <w:t xml:space="preserve"> functions that involve the storage, selection, manipulation</w:t>
      </w:r>
      <w:r w:rsidR="00980223" w:rsidRPr="005F4762">
        <w:rPr>
          <w:rFonts w:ascii="Arial" w:hAnsi="Arial" w:cs="Arial"/>
        </w:rPr>
        <w:t>,</w:t>
      </w:r>
      <w:r w:rsidRPr="005F4762">
        <w:rPr>
          <w:rFonts w:ascii="Arial" w:hAnsi="Arial" w:cs="Arial"/>
        </w:rPr>
        <w:t xml:space="preserve"> and organisation of information</w:t>
      </w:r>
      <w:r w:rsidR="00980223" w:rsidRPr="005F4762">
        <w:rPr>
          <w:rFonts w:ascii="Arial" w:hAnsi="Arial" w:cs="Arial"/>
        </w:rPr>
        <w:t xml:space="preserve">, and </w:t>
      </w:r>
      <w:r w:rsidR="00500444" w:rsidRPr="005F4762">
        <w:rPr>
          <w:rFonts w:ascii="Arial" w:hAnsi="Arial" w:cs="Arial"/>
        </w:rPr>
        <w:t xml:space="preserve">the </w:t>
      </w:r>
      <w:r w:rsidR="00980223" w:rsidRPr="005F4762">
        <w:rPr>
          <w:rFonts w:ascii="Arial" w:hAnsi="Arial" w:cs="Arial"/>
        </w:rPr>
        <w:t>planning of actions</w:t>
      </w:r>
      <w:proofErr w:type="gramStart"/>
      <w:r w:rsidR="00980223" w:rsidRPr="005F4762">
        <w:rPr>
          <w:rFonts w:ascii="Arial" w:hAnsi="Arial" w:cs="Arial"/>
        </w:rPr>
        <w:t>.</w:t>
      </w:r>
      <w:r w:rsidR="005F4762" w:rsidRPr="005F4762">
        <w:rPr>
          <w:rFonts w:ascii="Arial" w:hAnsi="Arial" w:cs="Arial"/>
        </w:rPr>
        <w:t>[</w:t>
      </w:r>
      <w:proofErr w:type="gramEnd"/>
      <w:r w:rsidR="005F4762" w:rsidRPr="005F4762">
        <w:rPr>
          <w:rFonts w:ascii="Arial" w:hAnsi="Arial" w:cs="Arial"/>
          <w:highlight w:val="yellow"/>
        </w:rPr>
        <w:t>ref</w:t>
      </w:r>
      <w:r w:rsidR="005F4762" w:rsidRPr="005F4762">
        <w:rPr>
          <w:rFonts w:ascii="Arial" w:hAnsi="Arial" w:cs="Arial"/>
        </w:rPr>
        <w:t>]</w:t>
      </w:r>
      <w:r w:rsidR="00980223" w:rsidRPr="005F4762">
        <w:rPr>
          <w:rFonts w:ascii="Arial" w:hAnsi="Arial" w:cs="Arial"/>
        </w:rPr>
        <w:t xml:space="preserve"> </w:t>
      </w:r>
      <w:r w:rsidR="00D95D50" w:rsidRPr="005F4762">
        <w:rPr>
          <w:rFonts w:ascii="Arial" w:hAnsi="Arial" w:cs="Arial"/>
        </w:rPr>
        <w:t xml:space="preserve"> </w:t>
      </w:r>
      <w:r w:rsidR="005F4762" w:rsidRPr="005F4762">
        <w:rPr>
          <w:rFonts w:ascii="Arial" w:hAnsi="Arial" w:cs="Arial"/>
        </w:rPr>
        <w:t xml:space="preserve">Assessed using standard tests, there is wide inter-person variation </w:t>
      </w:r>
      <w:r w:rsidR="0077336F">
        <w:rPr>
          <w:rFonts w:ascii="Arial" w:hAnsi="Arial" w:cs="Arial"/>
        </w:rPr>
        <w:t xml:space="preserve">in </w:t>
      </w:r>
      <w:r w:rsidR="005F4762" w:rsidRPr="005F4762">
        <w:rPr>
          <w:rFonts w:ascii="Arial" w:hAnsi="Arial" w:cs="Arial"/>
        </w:rPr>
        <w:t xml:space="preserve">how rapidly and </w:t>
      </w:r>
      <w:r w:rsidR="0077336F" w:rsidRPr="005F4762">
        <w:rPr>
          <w:rFonts w:ascii="Arial" w:hAnsi="Arial" w:cs="Arial"/>
        </w:rPr>
        <w:t>precisely</w:t>
      </w:r>
      <w:r w:rsidR="005F4762" w:rsidRPr="005F4762">
        <w:rPr>
          <w:rFonts w:ascii="Arial" w:hAnsi="Arial" w:cs="Arial"/>
        </w:rPr>
        <w:t xml:space="preserve"> people carry out these mental tasks.[</w:t>
      </w:r>
      <w:r w:rsidR="005F4762" w:rsidRPr="005F4762">
        <w:rPr>
          <w:rFonts w:ascii="Arial" w:hAnsi="Arial" w:cs="Arial"/>
          <w:highlight w:val="yellow"/>
        </w:rPr>
        <w:t>ref</w:t>
      </w:r>
      <w:r w:rsidR="005F4762" w:rsidRPr="005F4762">
        <w:rPr>
          <w:rFonts w:ascii="Arial" w:hAnsi="Arial" w:cs="Arial"/>
        </w:rPr>
        <w:t xml:space="preserve">]  </w:t>
      </w:r>
    </w:p>
    <w:p w14:paraId="234D90B5" w14:textId="77777777" w:rsidR="00F53DF6" w:rsidRDefault="00F53DF6" w:rsidP="00BD6B3F">
      <w:pPr>
        <w:spacing w:after="0" w:line="480" w:lineRule="auto"/>
        <w:rPr>
          <w:rFonts w:ascii="Arial" w:hAnsi="Arial" w:cs="Arial"/>
        </w:rPr>
      </w:pPr>
    </w:p>
    <w:p w14:paraId="2A09A3B1" w14:textId="24F2DF9E" w:rsidR="005F4762" w:rsidRPr="005F4762" w:rsidRDefault="00F53DF6" w:rsidP="00BD6B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F53DF6">
        <w:rPr>
          <w:rFonts w:ascii="Arial" w:hAnsi="Arial" w:cs="Arial"/>
        </w:rPr>
        <w:t>ealth</w:t>
      </w:r>
      <w:r>
        <w:rPr>
          <w:rFonts w:ascii="Arial" w:hAnsi="Arial" w:cs="Arial"/>
        </w:rPr>
        <w:t xml:space="preserve"> protection and health </w:t>
      </w:r>
      <w:r w:rsidRPr="00F53DF6">
        <w:rPr>
          <w:rFonts w:ascii="Arial" w:hAnsi="Arial" w:cs="Arial"/>
        </w:rPr>
        <w:t xml:space="preserve">care </w:t>
      </w:r>
      <w:r>
        <w:rPr>
          <w:rFonts w:ascii="Arial" w:hAnsi="Arial" w:cs="Arial"/>
        </w:rPr>
        <w:t xml:space="preserve">can be regarded as a </w:t>
      </w:r>
      <w:r w:rsidRPr="00F53DF6">
        <w:rPr>
          <w:rFonts w:ascii="Arial" w:hAnsi="Arial" w:cs="Arial"/>
        </w:rPr>
        <w:t xml:space="preserve">complex set of tasks that require </w:t>
      </w:r>
      <w:r w:rsidR="002875CB">
        <w:rPr>
          <w:rFonts w:ascii="Arial" w:hAnsi="Arial" w:cs="Arial"/>
        </w:rPr>
        <w:t>assimilation</w:t>
      </w:r>
      <w:r>
        <w:rPr>
          <w:rFonts w:ascii="Arial" w:hAnsi="Arial" w:cs="Arial"/>
        </w:rPr>
        <w:t xml:space="preserve"> of </w:t>
      </w:r>
      <w:r w:rsidRPr="00F53DF6">
        <w:rPr>
          <w:rFonts w:ascii="Arial" w:hAnsi="Arial" w:cs="Arial"/>
        </w:rPr>
        <w:t>knowledge, decision-making,</w:t>
      </w:r>
      <w:r>
        <w:rPr>
          <w:rFonts w:ascii="Arial" w:hAnsi="Arial" w:cs="Arial"/>
        </w:rPr>
        <w:t xml:space="preserve"> a</w:t>
      </w:r>
      <w:r w:rsidR="002875CB">
        <w:rPr>
          <w:rFonts w:ascii="Arial" w:hAnsi="Arial" w:cs="Arial"/>
        </w:rPr>
        <w:t>n</w:t>
      </w:r>
      <w:r>
        <w:rPr>
          <w:rFonts w:ascii="Arial" w:hAnsi="Arial" w:cs="Arial"/>
        </w:rPr>
        <w:t>d</w:t>
      </w:r>
      <w:r w:rsidRPr="00F53DF6">
        <w:rPr>
          <w:rFonts w:ascii="Arial" w:hAnsi="Arial" w:cs="Arial"/>
        </w:rPr>
        <w:t xml:space="preserve"> planning.</w:t>
      </w:r>
      <w:r>
        <w:rPr>
          <w:rFonts w:ascii="Arial" w:hAnsi="Arial" w:cs="Arial"/>
        </w:rPr>
        <w:t xml:space="preserve"> </w:t>
      </w:r>
      <w:r w:rsidRPr="00F53DF6">
        <w:rPr>
          <w:rFonts w:ascii="Arial" w:hAnsi="Arial" w:cs="Arial"/>
        </w:rPr>
        <w:t xml:space="preserve"> It </w:t>
      </w:r>
      <w:r>
        <w:rPr>
          <w:rFonts w:ascii="Arial" w:hAnsi="Arial" w:cs="Arial"/>
        </w:rPr>
        <w:t>has</w:t>
      </w:r>
      <w:r w:rsidRPr="00F53D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posited</w:t>
      </w:r>
      <w:r w:rsidRPr="00F53DF6">
        <w:rPr>
          <w:rFonts w:ascii="Arial" w:hAnsi="Arial" w:cs="Arial"/>
        </w:rPr>
        <w:t xml:space="preserve"> that people with higher </w:t>
      </w:r>
      <w:r>
        <w:rPr>
          <w:rFonts w:ascii="Arial" w:hAnsi="Arial" w:cs="Arial"/>
        </w:rPr>
        <w:t>cognitive function</w:t>
      </w:r>
      <w:r w:rsidRPr="00F53DF6">
        <w:rPr>
          <w:rFonts w:ascii="Arial" w:hAnsi="Arial" w:cs="Arial"/>
        </w:rPr>
        <w:t xml:space="preserve"> manage </w:t>
      </w:r>
      <w:r>
        <w:rPr>
          <w:rFonts w:ascii="Arial" w:hAnsi="Arial" w:cs="Arial"/>
        </w:rPr>
        <w:t>preventative behaviou</w:t>
      </w:r>
      <w:r w:rsidR="002875CB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s and treatment </w:t>
      </w:r>
      <w:r w:rsidRPr="00F53DF6">
        <w:rPr>
          <w:rFonts w:ascii="Arial" w:hAnsi="Arial" w:cs="Arial"/>
        </w:rPr>
        <w:t>more effectively</w:t>
      </w:r>
      <w:proofErr w:type="gramStart"/>
      <w:r w:rsidR="002875CB">
        <w:rPr>
          <w:rFonts w:ascii="Arial" w:hAnsi="Arial" w:cs="Arial"/>
        </w:rPr>
        <w:t>,</w:t>
      </w:r>
      <w:r>
        <w:rPr>
          <w:rFonts w:ascii="Arial" w:hAnsi="Arial" w:cs="Arial"/>
        </w:rPr>
        <w:t>[</w:t>
      </w:r>
      <w:proofErr w:type="gramEnd"/>
      <w:r w:rsidRPr="002875CB">
        <w:rPr>
          <w:rFonts w:ascii="Arial" w:hAnsi="Arial" w:cs="Arial"/>
          <w:highlight w:val="yellow"/>
        </w:rPr>
        <w:t>re</w:t>
      </w:r>
      <w:r w:rsidR="002875CB" w:rsidRPr="002875CB">
        <w:rPr>
          <w:rFonts w:ascii="Arial" w:hAnsi="Arial" w:cs="Arial"/>
          <w:highlight w:val="yellow"/>
        </w:rPr>
        <w:t>f</w:t>
      </w:r>
      <w:r>
        <w:rPr>
          <w:rFonts w:ascii="Arial" w:hAnsi="Arial" w:cs="Arial"/>
        </w:rPr>
        <w:t>]</w:t>
      </w:r>
      <w:r w:rsidR="0025095A">
        <w:rPr>
          <w:rFonts w:ascii="Arial" w:hAnsi="Arial" w:cs="Arial"/>
        </w:rPr>
        <w:t xml:space="preserve"> </w:t>
      </w:r>
      <w:r w:rsidR="002875CB">
        <w:rPr>
          <w:rFonts w:ascii="Arial" w:hAnsi="Arial" w:cs="Arial"/>
        </w:rPr>
        <w:t xml:space="preserve">and there is growing evidence that this is the case. </w:t>
      </w:r>
      <w:r w:rsidR="0025095A">
        <w:rPr>
          <w:rFonts w:ascii="Arial" w:hAnsi="Arial" w:cs="Arial"/>
        </w:rPr>
        <w:t xml:space="preserve"> </w:t>
      </w:r>
      <w:r w:rsidR="002875CB">
        <w:rPr>
          <w:rFonts w:ascii="Arial" w:hAnsi="Arial" w:cs="Arial"/>
        </w:rPr>
        <w:t>I</w:t>
      </w:r>
      <w:r w:rsidR="008174EE">
        <w:rPr>
          <w:rFonts w:ascii="Arial" w:hAnsi="Arial" w:cs="Arial"/>
        </w:rPr>
        <w:t xml:space="preserve">n well-characterised </w:t>
      </w:r>
      <w:r w:rsidR="00DC7E3C">
        <w:rPr>
          <w:rFonts w:ascii="Arial" w:hAnsi="Arial" w:cs="Arial"/>
        </w:rPr>
        <w:t>cohort</w:t>
      </w:r>
      <w:r w:rsidR="008174EE">
        <w:rPr>
          <w:rFonts w:ascii="Arial" w:hAnsi="Arial" w:cs="Arial"/>
        </w:rPr>
        <w:t xml:space="preserve"> studies, </w:t>
      </w:r>
      <w:r w:rsidR="005F4762" w:rsidRPr="005F4762">
        <w:rPr>
          <w:rFonts w:ascii="Arial" w:hAnsi="Arial" w:cs="Arial"/>
        </w:rPr>
        <w:t>relative to their lower</w:t>
      </w:r>
      <w:r w:rsidR="002875CB">
        <w:rPr>
          <w:rFonts w:ascii="Arial" w:hAnsi="Arial" w:cs="Arial"/>
        </w:rPr>
        <w:t>-</w:t>
      </w:r>
      <w:r w:rsidR="005F4762" w:rsidRPr="005F4762">
        <w:rPr>
          <w:rFonts w:ascii="Arial" w:hAnsi="Arial" w:cs="Arial"/>
        </w:rPr>
        <w:t>performing counterparts, people with higher ability are more likely to have a health</w:t>
      </w:r>
      <w:r w:rsidR="00B16831">
        <w:rPr>
          <w:rFonts w:ascii="Arial" w:hAnsi="Arial" w:cs="Arial"/>
        </w:rPr>
        <w:t>y</w:t>
      </w:r>
      <w:r w:rsidR="005F4762" w:rsidRPr="005F4762">
        <w:rPr>
          <w:rFonts w:ascii="Arial" w:hAnsi="Arial" w:cs="Arial"/>
        </w:rPr>
        <w:t xml:space="preserve"> diet,[</w:t>
      </w:r>
      <w:r w:rsidR="005F4762" w:rsidRPr="005F4762">
        <w:rPr>
          <w:rFonts w:ascii="Arial" w:hAnsi="Arial" w:cs="Arial"/>
          <w:highlight w:val="yellow"/>
        </w:rPr>
        <w:t>ref</w:t>
      </w:r>
      <w:r w:rsidR="005F4762" w:rsidRPr="005F4762">
        <w:rPr>
          <w:rFonts w:ascii="Arial" w:hAnsi="Arial" w:cs="Arial"/>
        </w:rPr>
        <w:t>] choose dietary supplement</w:t>
      </w:r>
      <w:r w:rsidR="00752455">
        <w:rPr>
          <w:rFonts w:ascii="Arial" w:hAnsi="Arial" w:cs="Arial"/>
        </w:rPr>
        <w:t>s</w:t>
      </w:r>
      <w:r w:rsidR="005F4762" w:rsidRPr="005F4762">
        <w:rPr>
          <w:rFonts w:ascii="Arial" w:hAnsi="Arial" w:cs="Arial"/>
        </w:rPr>
        <w:t xml:space="preserve">,[ </w:t>
      </w:r>
      <w:r w:rsidR="005F4762" w:rsidRPr="005F4762">
        <w:rPr>
          <w:rFonts w:ascii="Arial" w:hAnsi="Arial" w:cs="Arial"/>
          <w:highlight w:val="yellow"/>
        </w:rPr>
        <w:t>12949843</w:t>
      </w:r>
      <w:r w:rsidR="005F4762" w:rsidRPr="005F4762">
        <w:rPr>
          <w:rFonts w:ascii="Arial" w:hAnsi="Arial" w:cs="Arial"/>
        </w:rPr>
        <w:t>] be physically activity,[</w:t>
      </w:r>
      <w:r w:rsidR="005F4762" w:rsidRPr="005F4762">
        <w:rPr>
          <w:rFonts w:ascii="Arial" w:hAnsi="Arial" w:cs="Arial"/>
          <w:highlight w:val="yellow"/>
        </w:rPr>
        <w:t>ref</w:t>
      </w:r>
      <w:r w:rsidR="005F4762" w:rsidRPr="005F4762">
        <w:rPr>
          <w:rFonts w:ascii="Arial" w:hAnsi="Arial" w:cs="Arial"/>
        </w:rPr>
        <w:t xml:space="preserve">] </w:t>
      </w:r>
      <w:r w:rsidR="0077336F">
        <w:rPr>
          <w:rFonts w:ascii="Arial" w:hAnsi="Arial" w:cs="Arial"/>
        </w:rPr>
        <w:t>and have superior oral hygiene</w:t>
      </w:r>
      <w:r w:rsidR="008174EE">
        <w:rPr>
          <w:rFonts w:ascii="Arial" w:hAnsi="Arial" w:cs="Arial"/>
        </w:rPr>
        <w:t>.</w:t>
      </w:r>
      <w:r w:rsidR="002875CB">
        <w:rPr>
          <w:rFonts w:ascii="Arial" w:hAnsi="Arial" w:cs="Arial"/>
        </w:rPr>
        <w:t>[</w:t>
      </w:r>
      <w:r w:rsidR="002875CB" w:rsidRPr="002875CB">
        <w:rPr>
          <w:rFonts w:ascii="Arial" w:hAnsi="Arial" w:cs="Arial"/>
          <w:highlight w:val="yellow"/>
        </w:rPr>
        <w:t>ref</w:t>
      </w:r>
      <w:r w:rsidR="002875CB">
        <w:rPr>
          <w:rFonts w:ascii="Arial" w:hAnsi="Arial" w:cs="Arial"/>
        </w:rPr>
        <w:t>]</w:t>
      </w:r>
      <w:r w:rsidR="008174EE">
        <w:rPr>
          <w:rFonts w:ascii="Arial" w:hAnsi="Arial" w:cs="Arial"/>
        </w:rPr>
        <w:t xml:space="preserve">  People </w:t>
      </w:r>
      <w:r w:rsidR="002875CB">
        <w:rPr>
          <w:rFonts w:ascii="Arial" w:hAnsi="Arial" w:cs="Arial"/>
        </w:rPr>
        <w:t xml:space="preserve">who score better on cognitive tests are </w:t>
      </w:r>
      <w:r w:rsidR="00752455">
        <w:rPr>
          <w:rFonts w:ascii="Arial" w:hAnsi="Arial" w:cs="Arial"/>
        </w:rPr>
        <w:t xml:space="preserve">also </w:t>
      </w:r>
      <w:r w:rsidR="005F4762" w:rsidRPr="005F4762">
        <w:rPr>
          <w:rFonts w:ascii="Arial" w:hAnsi="Arial" w:cs="Arial"/>
        </w:rPr>
        <w:t>less likely to smoke cigarettes</w:t>
      </w:r>
      <w:r w:rsidR="00752455">
        <w:rPr>
          <w:rFonts w:ascii="Arial" w:hAnsi="Arial" w:cs="Arial"/>
        </w:rPr>
        <w:t>,</w:t>
      </w:r>
      <w:r w:rsidR="0077336F" w:rsidRPr="005F4762">
        <w:rPr>
          <w:rFonts w:ascii="Arial" w:hAnsi="Arial" w:cs="Arial"/>
        </w:rPr>
        <w:t>[</w:t>
      </w:r>
      <w:r w:rsidR="0077336F" w:rsidRPr="005F4762">
        <w:rPr>
          <w:rFonts w:ascii="Arial" w:hAnsi="Arial" w:cs="Arial"/>
          <w:highlight w:val="yellow"/>
        </w:rPr>
        <w:t>ref</w:t>
      </w:r>
      <w:r w:rsidR="0077336F" w:rsidRPr="005F4762">
        <w:rPr>
          <w:rFonts w:ascii="Arial" w:hAnsi="Arial" w:cs="Arial"/>
        </w:rPr>
        <w:t>]</w:t>
      </w:r>
      <w:r w:rsidR="005F4762" w:rsidRPr="005F4762">
        <w:rPr>
          <w:rFonts w:ascii="Arial" w:hAnsi="Arial" w:cs="Arial"/>
        </w:rPr>
        <w:t xml:space="preserve"> and drink harmful levels of alcohol.[</w:t>
      </w:r>
      <w:r w:rsidR="005F4762" w:rsidRPr="005F4762">
        <w:rPr>
          <w:rFonts w:ascii="Arial" w:hAnsi="Arial" w:cs="Arial"/>
          <w:highlight w:val="yellow"/>
        </w:rPr>
        <w:t>ref</w:t>
      </w:r>
      <w:r w:rsidR="005F4762" w:rsidRPr="005F4762">
        <w:rPr>
          <w:rFonts w:ascii="Arial" w:hAnsi="Arial" w:cs="Arial"/>
        </w:rPr>
        <w:t xml:space="preserve">] </w:t>
      </w:r>
      <w:r w:rsidR="00AA166B">
        <w:rPr>
          <w:rFonts w:ascii="Arial" w:hAnsi="Arial" w:cs="Arial"/>
        </w:rPr>
        <w:t xml:space="preserve"> </w:t>
      </w:r>
      <w:r w:rsidR="0025095A">
        <w:rPr>
          <w:rFonts w:ascii="Arial" w:hAnsi="Arial" w:cs="Arial"/>
        </w:rPr>
        <w:t xml:space="preserve">Cessation rates are also </w:t>
      </w:r>
      <w:r w:rsidR="002875CB">
        <w:rPr>
          <w:rFonts w:ascii="Arial" w:hAnsi="Arial" w:cs="Arial"/>
        </w:rPr>
        <w:t>elevated</w:t>
      </w:r>
      <w:r w:rsidR="0025095A">
        <w:rPr>
          <w:rFonts w:ascii="Arial" w:hAnsi="Arial" w:cs="Arial"/>
        </w:rPr>
        <w:t xml:space="preserve"> in smokers with higher mental ability.[</w:t>
      </w:r>
      <w:r w:rsidR="0025095A" w:rsidRPr="0025095A">
        <w:rPr>
          <w:rFonts w:ascii="Arial" w:hAnsi="Arial" w:cs="Arial"/>
          <w:highlight w:val="yellow"/>
        </w:rPr>
        <w:t>ref</w:t>
      </w:r>
      <w:r w:rsidR="0025095A">
        <w:rPr>
          <w:rFonts w:ascii="Arial" w:hAnsi="Arial" w:cs="Arial"/>
        </w:rPr>
        <w:t>]  Further, i</w:t>
      </w:r>
      <w:r w:rsidR="00AA166B">
        <w:rPr>
          <w:rFonts w:ascii="Arial" w:hAnsi="Arial" w:cs="Arial"/>
        </w:rPr>
        <w:t xml:space="preserve">n </w:t>
      </w:r>
      <w:r w:rsidR="00AA166B" w:rsidRPr="00D25C38">
        <w:rPr>
          <w:rFonts w:ascii="Arial" w:hAnsi="Arial" w:cs="Arial"/>
        </w:rPr>
        <w:t xml:space="preserve">individuals with </w:t>
      </w:r>
      <w:r w:rsidR="002875CB" w:rsidRPr="00D25C38">
        <w:rPr>
          <w:rFonts w:ascii="Arial" w:hAnsi="Arial" w:cs="Arial"/>
        </w:rPr>
        <w:t>a greater</w:t>
      </w:r>
      <w:r w:rsidR="00AA166B" w:rsidRPr="00D25C38">
        <w:rPr>
          <w:rFonts w:ascii="Arial" w:hAnsi="Arial" w:cs="Arial"/>
        </w:rPr>
        <w:t xml:space="preserve"> risk of </w:t>
      </w:r>
      <w:r w:rsidRPr="00D25C38">
        <w:rPr>
          <w:rFonts w:ascii="Arial" w:hAnsi="Arial" w:cs="Arial"/>
        </w:rPr>
        <w:t xml:space="preserve">a first </w:t>
      </w:r>
      <w:r w:rsidR="00AA166B" w:rsidRPr="00D25C38">
        <w:rPr>
          <w:rFonts w:ascii="Arial" w:hAnsi="Arial" w:cs="Arial"/>
        </w:rPr>
        <w:t>cardiovascular disease</w:t>
      </w:r>
      <w:r w:rsidRPr="00D25C38">
        <w:rPr>
          <w:rFonts w:ascii="Arial" w:hAnsi="Arial" w:cs="Arial"/>
        </w:rPr>
        <w:t xml:space="preserve"> event</w:t>
      </w:r>
      <w:r w:rsidR="00AA166B" w:rsidRPr="00D25C38">
        <w:rPr>
          <w:rFonts w:ascii="Arial" w:hAnsi="Arial" w:cs="Arial"/>
        </w:rPr>
        <w:t>,</w:t>
      </w:r>
      <w:r w:rsidR="008174EE" w:rsidRPr="00D25C38">
        <w:rPr>
          <w:rFonts w:ascii="Arial" w:hAnsi="Arial" w:cs="Arial"/>
        </w:rPr>
        <w:t>[ref]</w:t>
      </w:r>
      <w:r w:rsidR="00AA166B" w:rsidRPr="00D25C38">
        <w:rPr>
          <w:rFonts w:ascii="Arial" w:hAnsi="Arial" w:cs="Arial"/>
        </w:rPr>
        <w:t xml:space="preserve"> </w:t>
      </w:r>
      <w:r w:rsidR="008174EE" w:rsidRPr="00D25C38">
        <w:rPr>
          <w:rFonts w:ascii="Arial" w:hAnsi="Arial" w:cs="Arial"/>
        </w:rPr>
        <w:t xml:space="preserve">and in those </w:t>
      </w:r>
      <w:r w:rsidRPr="00D25C38">
        <w:rPr>
          <w:rFonts w:ascii="Arial" w:hAnsi="Arial" w:cs="Arial"/>
        </w:rPr>
        <w:t>at increase</w:t>
      </w:r>
      <w:r w:rsidR="002875CB" w:rsidRPr="00D25C38">
        <w:rPr>
          <w:rFonts w:ascii="Arial" w:hAnsi="Arial" w:cs="Arial"/>
        </w:rPr>
        <w:t>d</w:t>
      </w:r>
      <w:r w:rsidRPr="00D25C38">
        <w:rPr>
          <w:rFonts w:ascii="Arial" w:hAnsi="Arial" w:cs="Arial"/>
        </w:rPr>
        <w:t xml:space="preserve"> risk of re-infarction</w:t>
      </w:r>
      <w:r w:rsidR="008174EE" w:rsidRPr="00D25C38">
        <w:rPr>
          <w:rFonts w:ascii="Arial" w:hAnsi="Arial" w:cs="Arial"/>
        </w:rPr>
        <w:t xml:space="preserve">,[ref] </w:t>
      </w:r>
      <w:r w:rsidRPr="00D25C38">
        <w:rPr>
          <w:rFonts w:ascii="Arial" w:hAnsi="Arial" w:cs="Arial"/>
        </w:rPr>
        <w:t>improved</w:t>
      </w:r>
      <w:r w:rsidR="008174EE" w:rsidRPr="00D25C38">
        <w:rPr>
          <w:rFonts w:ascii="Arial" w:hAnsi="Arial" w:cs="Arial"/>
        </w:rPr>
        <w:t xml:space="preserve"> compliance with known efficacious drug </w:t>
      </w:r>
      <w:r w:rsidR="00DC7E3C" w:rsidRPr="00D25C38">
        <w:rPr>
          <w:rFonts w:ascii="Arial" w:hAnsi="Arial" w:cs="Arial"/>
        </w:rPr>
        <w:t>therapies</w:t>
      </w:r>
      <w:r w:rsidR="008174EE" w:rsidRPr="00D25C38">
        <w:rPr>
          <w:rFonts w:ascii="Arial" w:hAnsi="Arial" w:cs="Arial"/>
        </w:rPr>
        <w:t xml:space="preserve"> – asp</w:t>
      </w:r>
      <w:r w:rsidR="00DC7E3C" w:rsidRPr="00D25C38">
        <w:rPr>
          <w:rFonts w:ascii="Arial" w:hAnsi="Arial" w:cs="Arial"/>
        </w:rPr>
        <w:t>i</w:t>
      </w:r>
      <w:r w:rsidR="008174EE" w:rsidRPr="00D25C38">
        <w:rPr>
          <w:rFonts w:ascii="Arial" w:hAnsi="Arial" w:cs="Arial"/>
        </w:rPr>
        <w:t>rin and statins</w:t>
      </w:r>
      <w:r w:rsidR="008174EE">
        <w:rPr>
          <w:rFonts w:ascii="Arial" w:hAnsi="Arial" w:cs="Arial"/>
        </w:rPr>
        <w:t>, r</w:t>
      </w:r>
      <w:r w:rsidR="00DC7E3C">
        <w:rPr>
          <w:rFonts w:ascii="Arial" w:hAnsi="Arial" w:cs="Arial"/>
        </w:rPr>
        <w:t>e</w:t>
      </w:r>
      <w:r w:rsidR="008174EE">
        <w:rPr>
          <w:rFonts w:ascii="Arial" w:hAnsi="Arial" w:cs="Arial"/>
        </w:rPr>
        <w:t>sp</w:t>
      </w:r>
      <w:r w:rsidR="00DC7E3C">
        <w:rPr>
          <w:rFonts w:ascii="Arial" w:hAnsi="Arial" w:cs="Arial"/>
        </w:rPr>
        <w:t>ec</w:t>
      </w:r>
      <w:r w:rsidR="008174EE">
        <w:rPr>
          <w:rFonts w:ascii="Arial" w:hAnsi="Arial" w:cs="Arial"/>
        </w:rPr>
        <w:t>ti</w:t>
      </w:r>
      <w:r w:rsidR="00DC7E3C">
        <w:rPr>
          <w:rFonts w:ascii="Arial" w:hAnsi="Arial" w:cs="Arial"/>
        </w:rPr>
        <w:t>vely</w:t>
      </w:r>
      <w:r w:rsidR="008174EE">
        <w:rPr>
          <w:rFonts w:ascii="Arial" w:hAnsi="Arial" w:cs="Arial"/>
        </w:rPr>
        <w:t xml:space="preserve"> – </w:t>
      </w:r>
      <w:r w:rsidR="0025095A">
        <w:rPr>
          <w:rFonts w:ascii="Arial" w:hAnsi="Arial" w:cs="Arial"/>
        </w:rPr>
        <w:t>is</w:t>
      </w:r>
      <w:r w:rsidR="008174EE">
        <w:rPr>
          <w:rFonts w:ascii="Arial" w:hAnsi="Arial" w:cs="Arial"/>
        </w:rPr>
        <w:t xml:space="preserve"> associated with a higher cognition score. </w:t>
      </w:r>
      <w:r w:rsidR="005F4762" w:rsidRPr="005F4762">
        <w:rPr>
          <w:rFonts w:ascii="Arial" w:hAnsi="Arial" w:cs="Arial"/>
        </w:rPr>
        <w:t xml:space="preserve">   </w:t>
      </w:r>
    </w:p>
    <w:p w14:paraId="07BF88D9" w14:textId="0F9D11C6" w:rsidR="005F4762" w:rsidRDefault="005F4762" w:rsidP="00BD6B3F">
      <w:pPr>
        <w:spacing w:after="0" w:line="480" w:lineRule="auto"/>
        <w:rPr>
          <w:rFonts w:ascii="Arial" w:hAnsi="Arial" w:cs="Arial"/>
        </w:rPr>
      </w:pPr>
    </w:p>
    <w:p w14:paraId="1491F008" w14:textId="40D6686F" w:rsidR="00B459EE" w:rsidRPr="005F4762" w:rsidRDefault="0077336F" w:rsidP="007B74C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3C014B">
        <w:rPr>
          <w:rFonts w:ascii="Arial" w:hAnsi="Arial" w:cs="Arial"/>
        </w:rPr>
        <w:t xml:space="preserve">se observations provide circumstantial evidence </w:t>
      </w:r>
      <w:r w:rsidR="00752455">
        <w:rPr>
          <w:rFonts w:ascii="Arial" w:hAnsi="Arial" w:cs="Arial"/>
        </w:rPr>
        <w:t xml:space="preserve">for a </w:t>
      </w:r>
      <w:r w:rsidR="003C014B">
        <w:rPr>
          <w:rFonts w:ascii="Arial" w:hAnsi="Arial" w:cs="Arial"/>
        </w:rPr>
        <w:t xml:space="preserve">link </w:t>
      </w:r>
      <w:r>
        <w:rPr>
          <w:rFonts w:ascii="Arial" w:hAnsi="Arial" w:cs="Arial"/>
        </w:rPr>
        <w:t>between cognitive ability and another health</w:t>
      </w:r>
      <w:r w:rsidR="008174EE">
        <w:rPr>
          <w:rFonts w:ascii="Arial" w:hAnsi="Arial" w:cs="Arial"/>
        </w:rPr>
        <w:t xml:space="preserve">-protecting </w:t>
      </w:r>
      <w:r w:rsidR="00E85F02">
        <w:rPr>
          <w:rFonts w:ascii="Arial" w:hAnsi="Arial" w:cs="Arial"/>
        </w:rPr>
        <w:t>behaviour</w:t>
      </w:r>
      <w:r>
        <w:rPr>
          <w:rFonts w:ascii="Arial" w:hAnsi="Arial" w:cs="Arial"/>
        </w:rPr>
        <w:t xml:space="preserve">, </w:t>
      </w:r>
      <w:r w:rsidRPr="00347C11">
        <w:rPr>
          <w:rFonts w:ascii="Arial" w:hAnsi="Arial" w:cs="Arial"/>
        </w:rPr>
        <w:t xml:space="preserve">vaccine uptake.  </w:t>
      </w:r>
      <w:r w:rsidR="003C014B">
        <w:rPr>
          <w:rFonts w:ascii="Arial" w:hAnsi="Arial" w:cs="Arial"/>
        </w:rPr>
        <w:t xml:space="preserve">In the only empirical </w:t>
      </w:r>
      <w:r w:rsidR="00752455">
        <w:rPr>
          <w:rFonts w:ascii="Arial" w:hAnsi="Arial" w:cs="Arial"/>
        </w:rPr>
        <w:t>investigation</w:t>
      </w:r>
      <w:r w:rsidR="003C014B">
        <w:rPr>
          <w:rFonts w:ascii="Arial" w:hAnsi="Arial" w:cs="Arial"/>
        </w:rPr>
        <w:t xml:space="preserve"> of </w:t>
      </w:r>
      <w:r w:rsidR="00752455">
        <w:rPr>
          <w:rFonts w:ascii="Arial" w:hAnsi="Arial" w:cs="Arial"/>
        </w:rPr>
        <w:t>vaccin</w:t>
      </w:r>
      <w:r w:rsidR="008174EE">
        <w:rPr>
          <w:rFonts w:ascii="Arial" w:hAnsi="Arial" w:cs="Arial"/>
        </w:rPr>
        <w:t xml:space="preserve">ation uptake </w:t>
      </w:r>
      <w:r w:rsidR="00752455">
        <w:rPr>
          <w:rFonts w:ascii="Arial" w:hAnsi="Arial" w:cs="Arial"/>
        </w:rPr>
        <w:t xml:space="preserve">and cognition of </w:t>
      </w:r>
      <w:r w:rsidR="003C014B">
        <w:rPr>
          <w:rFonts w:ascii="Arial" w:hAnsi="Arial" w:cs="Arial"/>
        </w:rPr>
        <w:t>which we are aware,</w:t>
      </w:r>
      <w:r w:rsidR="00752455">
        <w:rPr>
          <w:rFonts w:ascii="Arial" w:hAnsi="Arial" w:cs="Arial"/>
        </w:rPr>
        <w:t xml:space="preserve"> investigators administered a </w:t>
      </w:r>
      <w:r w:rsidR="00752455" w:rsidRPr="003C014B">
        <w:rPr>
          <w:rFonts w:ascii="Arial" w:hAnsi="Arial" w:cs="Arial"/>
        </w:rPr>
        <w:t>measure of analytical reasoning</w:t>
      </w:r>
      <w:r w:rsidR="003C014B">
        <w:rPr>
          <w:rFonts w:ascii="Arial" w:hAnsi="Arial" w:cs="Arial"/>
        </w:rPr>
        <w:t xml:space="preserve"> </w:t>
      </w:r>
      <w:r w:rsidR="00752455">
        <w:rPr>
          <w:rFonts w:ascii="Arial" w:hAnsi="Arial" w:cs="Arial"/>
        </w:rPr>
        <w:t>to two small samples from the UK (</w:t>
      </w:r>
      <w:r w:rsidR="00752455" w:rsidRPr="00752455">
        <w:rPr>
          <w:rFonts w:ascii="Arial" w:hAnsi="Arial" w:cs="Arial"/>
          <w:highlight w:val="yellow"/>
        </w:rPr>
        <w:t>XXX</w:t>
      </w:r>
      <w:r w:rsidR="00752455">
        <w:rPr>
          <w:rFonts w:ascii="Arial" w:hAnsi="Arial" w:cs="Arial"/>
        </w:rPr>
        <w:t>) and Ireland (</w:t>
      </w:r>
      <w:r w:rsidR="00752455" w:rsidRPr="00752455">
        <w:rPr>
          <w:rFonts w:ascii="Arial" w:hAnsi="Arial" w:cs="Arial"/>
          <w:highlight w:val="yellow"/>
        </w:rPr>
        <w:t>XXXX</w:t>
      </w:r>
      <w:r w:rsidR="00752455">
        <w:rPr>
          <w:rFonts w:ascii="Arial" w:hAnsi="Arial" w:cs="Arial"/>
        </w:rPr>
        <w:t>)</w:t>
      </w:r>
      <w:proofErr w:type="gramStart"/>
      <w:r w:rsidR="00752455">
        <w:rPr>
          <w:rFonts w:ascii="Arial" w:hAnsi="Arial" w:cs="Arial"/>
        </w:rPr>
        <w:t>.[</w:t>
      </w:r>
      <w:proofErr w:type="gramEnd"/>
      <w:r w:rsidR="00752455" w:rsidRPr="00752455">
        <w:rPr>
          <w:rFonts w:ascii="Arial" w:hAnsi="Arial" w:cs="Arial"/>
          <w:highlight w:val="yellow"/>
        </w:rPr>
        <w:t>ref</w:t>
      </w:r>
      <w:r w:rsidR="00752455">
        <w:rPr>
          <w:rFonts w:ascii="Arial" w:hAnsi="Arial" w:cs="Arial"/>
        </w:rPr>
        <w:t>]  Relative to the group who indicat</w:t>
      </w:r>
      <w:r w:rsidR="008174EE">
        <w:rPr>
          <w:rFonts w:ascii="Arial" w:hAnsi="Arial" w:cs="Arial"/>
        </w:rPr>
        <w:t>ed</w:t>
      </w:r>
      <w:r w:rsidR="00752455">
        <w:rPr>
          <w:rFonts w:ascii="Arial" w:hAnsi="Arial" w:cs="Arial"/>
        </w:rPr>
        <w:t xml:space="preserve"> they </w:t>
      </w:r>
      <w:r w:rsidR="0025095A">
        <w:rPr>
          <w:rFonts w:ascii="Arial" w:hAnsi="Arial" w:cs="Arial"/>
        </w:rPr>
        <w:t xml:space="preserve">would be </w:t>
      </w:r>
      <w:r w:rsidR="00752455">
        <w:rPr>
          <w:rFonts w:ascii="Arial" w:hAnsi="Arial" w:cs="Arial"/>
        </w:rPr>
        <w:t xml:space="preserve">likely to accept a COVID-19 </w:t>
      </w:r>
      <w:r w:rsidR="0025095A">
        <w:rPr>
          <w:rFonts w:ascii="Arial" w:hAnsi="Arial" w:cs="Arial"/>
        </w:rPr>
        <w:t>inoculation</w:t>
      </w:r>
      <w:r w:rsidR="00752455">
        <w:rPr>
          <w:rFonts w:ascii="Arial" w:hAnsi="Arial" w:cs="Arial"/>
        </w:rPr>
        <w:t xml:space="preserve"> if </w:t>
      </w:r>
      <w:r w:rsidR="00AF28F8">
        <w:rPr>
          <w:rFonts w:ascii="Arial" w:hAnsi="Arial" w:cs="Arial"/>
        </w:rPr>
        <w:t>one became available</w:t>
      </w:r>
      <w:r w:rsidR="00752455">
        <w:rPr>
          <w:rFonts w:ascii="Arial" w:hAnsi="Arial" w:cs="Arial"/>
        </w:rPr>
        <w:t xml:space="preserve">, somewhat </w:t>
      </w:r>
      <w:r w:rsidR="003C014B">
        <w:rPr>
          <w:rFonts w:ascii="Arial" w:hAnsi="Arial" w:cs="Arial"/>
        </w:rPr>
        <w:t>lower</w:t>
      </w:r>
      <w:r w:rsidR="00752455">
        <w:rPr>
          <w:rFonts w:ascii="Arial" w:hAnsi="Arial" w:cs="Arial"/>
        </w:rPr>
        <w:t xml:space="preserve"> cognition</w:t>
      </w:r>
      <w:r w:rsidR="003C014B">
        <w:rPr>
          <w:rFonts w:ascii="Arial" w:hAnsi="Arial" w:cs="Arial"/>
        </w:rPr>
        <w:t xml:space="preserve"> </w:t>
      </w:r>
      <w:r w:rsidR="00752455">
        <w:rPr>
          <w:rFonts w:ascii="Arial" w:hAnsi="Arial" w:cs="Arial"/>
        </w:rPr>
        <w:t>scores</w:t>
      </w:r>
      <w:r w:rsidR="003C014B">
        <w:rPr>
          <w:rFonts w:ascii="Arial" w:hAnsi="Arial" w:cs="Arial"/>
        </w:rPr>
        <w:t xml:space="preserve"> were apparent in </w:t>
      </w:r>
      <w:r w:rsidR="00752455">
        <w:rPr>
          <w:rFonts w:ascii="Arial" w:hAnsi="Arial" w:cs="Arial"/>
        </w:rPr>
        <w:t>study members indicating vaccine reticence.</w:t>
      </w:r>
      <w:r w:rsidR="00020C0B">
        <w:rPr>
          <w:rFonts w:ascii="Arial" w:hAnsi="Arial" w:cs="Arial"/>
        </w:rPr>
        <w:t>.[</w:t>
      </w:r>
      <w:proofErr w:type="gramStart"/>
      <w:r w:rsidR="00020C0B" w:rsidRPr="00752455">
        <w:rPr>
          <w:rFonts w:ascii="Arial" w:hAnsi="Arial" w:cs="Arial"/>
          <w:highlight w:val="yellow"/>
        </w:rPr>
        <w:t>ref</w:t>
      </w:r>
      <w:proofErr w:type="gramEnd"/>
      <w:r w:rsidR="00020C0B">
        <w:rPr>
          <w:rFonts w:ascii="Arial" w:hAnsi="Arial" w:cs="Arial"/>
        </w:rPr>
        <w:t xml:space="preserve">] </w:t>
      </w:r>
      <w:r w:rsidR="00752455">
        <w:rPr>
          <w:rFonts w:ascii="Arial" w:hAnsi="Arial" w:cs="Arial"/>
        </w:rPr>
        <w:t xml:space="preserve">  </w:t>
      </w:r>
      <w:r w:rsidR="008174EE">
        <w:rPr>
          <w:rFonts w:ascii="Arial" w:hAnsi="Arial" w:cs="Arial"/>
        </w:rPr>
        <w:t xml:space="preserve">These data were collected </w:t>
      </w:r>
      <w:r w:rsidR="00E371EB">
        <w:rPr>
          <w:rFonts w:ascii="Arial" w:hAnsi="Arial" w:cs="Arial"/>
        </w:rPr>
        <w:t xml:space="preserve">around </w:t>
      </w:r>
      <w:r w:rsidR="008174EE">
        <w:rPr>
          <w:rFonts w:ascii="Arial" w:hAnsi="Arial" w:cs="Arial"/>
        </w:rPr>
        <w:t>April</w:t>
      </w:r>
      <w:r w:rsidR="00E371EB">
        <w:rPr>
          <w:rFonts w:ascii="Arial" w:hAnsi="Arial" w:cs="Arial"/>
        </w:rPr>
        <w:t xml:space="preserve"> 2020 </w:t>
      </w:r>
      <w:r w:rsidR="00F53DF6">
        <w:rPr>
          <w:rFonts w:ascii="Arial" w:hAnsi="Arial" w:cs="Arial"/>
        </w:rPr>
        <w:t>when</w:t>
      </w:r>
      <w:r w:rsidR="00E371EB">
        <w:rPr>
          <w:rFonts w:ascii="Arial" w:hAnsi="Arial" w:cs="Arial"/>
        </w:rPr>
        <w:t xml:space="preserve"> no vaccine </w:t>
      </w:r>
      <w:r w:rsidR="0025095A">
        <w:rPr>
          <w:rFonts w:ascii="Arial" w:hAnsi="Arial" w:cs="Arial"/>
        </w:rPr>
        <w:t xml:space="preserve">was </w:t>
      </w:r>
      <w:r w:rsidR="00E371EB">
        <w:rPr>
          <w:rFonts w:ascii="Arial" w:hAnsi="Arial" w:cs="Arial"/>
        </w:rPr>
        <w:t>available.  Around</w:t>
      </w:r>
      <w:r w:rsidR="00347C11">
        <w:rPr>
          <w:rFonts w:ascii="Arial" w:hAnsi="Arial" w:cs="Arial"/>
        </w:rPr>
        <w:t xml:space="preserve"> 8 months </w:t>
      </w:r>
      <w:r w:rsidR="00E371EB">
        <w:rPr>
          <w:rFonts w:ascii="Arial" w:hAnsi="Arial" w:cs="Arial"/>
        </w:rPr>
        <w:t xml:space="preserve">later, </w:t>
      </w:r>
      <w:r w:rsidR="00347C11">
        <w:rPr>
          <w:rFonts w:ascii="Arial" w:hAnsi="Arial" w:cs="Arial"/>
        </w:rPr>
        <w:t xml:space="preserve">the </w:t>
      </w:r>
      <w:r w:rsidR="00CF3B26">
        <w:rPr>
          <w:rFonts w:ascii="Arial" w:hAnsi="Arial" w:cs="Arial"/>
        </w:rPr>
        <w:t xml:space="preserve">development </w:t>
      </w:r>
      <w:r w:rsidR="00347C11">
        <w:rPr>
          <w:rFonts w:ascii="Arial" w:hAnsi="Arial" w:cs="Arial"/>
        </w:rPr>
        <w:t xml:space="preserve">of the first efficacious </w:t>
      </w:r>
      <w:r w:rsidR="00CF3B26">
        <w:rPr>
          <w:rFonts w:ascii="Arial" w:hAnsi="Arial" w:cs="Arial"/>
        </w:rPr>
        <w:t>vaccine</w:t>
      </w:r>
      <w:r w:rsidR="00347C11">
        <w:rPr>
          <w:rFonts w:ascii="Arial" w:hAnsi="Arial" w:cs="Arial"/>
        </w:rPr>
        <w:t xml:space="preserve"> for COVID-19</w:t>
      </w:r>
      <w:r w:rsidR="00E371EB">
        <w:rPr>
          <w:rFonts w:ascii="Arial" w:hAnsi="Arial" w:cs="Arial"/>
        </w:rPr>
        <w:t xml:space="preserve"> was announced</w:t>
      </w:r>
      <w:r w:rsidR="00DC7E3C">
        <w:rPr>
          <w:rFonts w:ascii="Arial" w:hAnsi="Arial" w:cs="Arial"/>
        </w:rPr>
        <w:t xml:space="preserve"> </w:t>
      </w:r>
      <w:r w:rsidR="00DC7E3C" w:rsidRPr="00DC7E3C">
        <w:rPr>
          <w:rFonts w:ascii="Arial" w:hAnsi="Arial" w:cs="Arial"/>
        </w:rPr>
        <w:t>(</w:t>
      </w:r>
      <w:r w:rsidR="00B43D44" w:rsidRPr="002875CB">
        <w:rPr>
          <w:rFonts w:ascii="Arial" w:hAnsi="Arial" w:cs="Arial"/>
          <w:highlight w:val="yellow"/>
        </w:rPr>
        <w:t>https://www.bbc.co.uk/news/health-55040635</w:t>
      </w:r>
      <w:r w:rsidR="00DC7E3C" w:rsidRPr="00DC7E3C">
        <w:rPr>
          <w:rFonts w:ascii="Arial" w:hAnsi="Arial" w:cs="Arial"/>
        </w:rPr>
        <w:t>)</w:t>
      </w:r>
      <w:r w:rsidR="00E371EB">
        <w:rPr>
          <w:rFonts w:ascii="Arial" w:hAnsi="Arial" w:cs="Arial"/>
        </w:rPr>
        <w:t>, progress that may have impacted upon individual intentionality</w:t>
      </w:r>
      <w:proofErr w:type="gramStart"/>
      <w:r w:rsidR="00347C11">
        <w:rPr>
          <w:rFonts w:ascii="Arial" w:hAnsi="Arial" w:cs="Arial"/>
        </w:rPr>
        <w:t>.</w:t>
      </w:r>
      <w:r w:rsidR="002875CB">
        <w:rPr>
          <w:rFonts w:ascii="Arial" w:hAnsi="Arial" w:cs="Arial"/>
        </w:rPr>
        <w:t>[</w:t>
      </w:r>
      <w:proofErr w:type="gramEnd"/>
      <w:r w:rsidR="002875CB" w:rsidRPr="002875CB">
        <w:rPr>
          <w:rFonts w:ascii="Arial" w:hAnsi="Arial" w:cs="Arial"/>
          <w:highlight w:val="yellow"/>
        </w:rPr>
        <w:t>ref</w:t>
      </w:r>
      <w:r w:rsidR="002875CB">
        <w:rPr>
          <w:rFonts w:ascii="Arial" w:hAnsi="Arial" w:cs="Arial"/>
        </w:rPr>
        <w:t>]</w:t>
      </w:r>
      <w:r w:rsidR="00347C11">
        <w:rPr>
          <w:rFonts w:ascii="Arial" w:hAnsi="Arial" w:cs="Arial"/>
        </w:rPr>
        <w:t xml:space="preserve">  </w:t>
      </w:r>
      <w:r w:rsidR="00E371EB">
        <w:rPr>
          <w:rFonts w:ascii="Arial" w:hAnsi="Arial" w:cs="Arial"/>
        </w:rPr>
        <w:t xml:space="preserve">Accordingly, in the present study, we investigated the link </w:t>
      </w:r>
      <w:r w:rsidR="00E371EB">
        <w:rPr>
          <w:rFonts w:ascii="Arial" w:hAnsi="Arial" w:cs="Arial"/>
        </w:rPr>
        <w:lastRenderedPageBreak/>
        <w:t xml:space="preserve">between cognitive function and </w:t>
      </w:r>
      <w:r w:rsidR="00F53DF6">
        <w:rPr>
          <w:rFonts w:ascii="Arial" w:hAnsi="Arial" w:cs="Arial"/>
        </w:rPr>
        <w:t xml:space="preserve">COVID-19 </w:t>
      </w:r>
      <w:r w:rsidR="00E371EB">
        <w:rPr>
          <w:rFonts w:ascii="Arial" w:hAnsi="Arial" w:cs="Arial"/>
        </w:rPr>
        <w:t>vaccine intentionality in</w:t>
      </w:r>
      <w:r w:rsidR="008174EE">
        <w:rPr>
          <w:rFonts w:ascii="Arial" w:hAnsi="Arial" w:cs="Arial"/>
        </w:rPr>
        <w:t xml:space="preserve"> </w:t>
      </w:r>
      <w:r w:rsidR="00F53DF6">
        <w:rPr>
          <w:rFonts w:ascii="Arial" w:hAnsi="Arial" w:cs="Arial"/>
        </w:rPr>
        <w:t xml:space="preserve">a large </w:t>
      </w:r>
      <w:r w:rsidR="008174EE">
        <w:rPr>
          <w:rFonts w:ascii="Arial" w:hAnsi="Arial" w:cs="Arial"/>
        </w:rPr>
        <w:t>general population</w:t>
      </w:r>
      <w:r w:rsidR="00F53DF6">
        <w:rPr>
          <w:rFonts w:ascii="Arial" w:hAnsi="Arial" w:cs="Arial"/>
        </w:rPr>
        <w:t>-based sample</w:t>
      </w:r>
      <w:r w:rsidR="008174EE">
        <w:rPr>
          <w:rFonts w:ascii="Arial" w:hAnsi="Arial" w:cs="Arial"/>
        </w:rPr>
        <w:t xml:space="preserve"> </w:t>
      </w:r>
      <w:r w:rsidR="0025095A">
        <w:rPr>
          <w:rFonts w:ascii="Arial" w:hAnsi="Arial" w:cs="Arial"/>
        </w:rPr>
        <w:t xml:space="preserve">in which data collection took place </w:t>
      </w:r>
      <w:r w:rsidR="00E371EB">
        <w:rPr>
          <w:rFonts w:ascii="Arial" w:hAnsi="Arial" w:cs="Arial"/>
        </w:rPr>
        <w:t xml:space="preserve">immediately </w:t>
      </w:r>
      <w:r w:rsidR="002875CB">
        <w:rPr>
          <w:rFonts w:ascii="Arial" w:hAnsi="Arial" w:cs="Arial"/>
        </w:rPr>
        <w:t>following</w:t>
      </w:r>
      <w:r w:rsidR="00E371EB">
        <w:rPr>
          <w:rFonts w:ascii="Arial" w:hAnsi="Arial" w:cs="Arial"/>
        </w:rPr>
        <w:t xml:space="preserve"> the announcement of </w:t>
      </w:r>
      <w:r w:rsidR="00020C0B">
        <w:rPr>
          <w:rFonts w:ascii="Arial" w:hAnsi="Arial" w:cs="Arial"/>
        </w:rPr>
        <w:t>vaccine discovery</w:t>
      </w:r>
      <w:r w:rsidR="00E371EB">
        <w:rPr>
          <w:rFonts w:ascii="Arial" w:hAnsi="Arial" w:cs="Arial"/>
        </w:rPr>
        <w:t>.</w:t>
      </w:r>
      <w:r w:rsidR="007B74C3">
        <w:rPr>
          <w:rFonts w:ascii="Arial" w:hAnsi="Arial" w:cs="Arial"/>
        </w:rPr>
        <w:t xml:space="preserve">  </w:t>
      </w:r>
    </w:p>
    <w:p w14:paraId="090D8F73" w14:textId="7849BDBC" w:rsidR="003C3432" w:rsidRDefault="003C3432" w:rsidP="00BD6B3F">
      <w:pPr>
        <w:spacing w:after="0" w:line="480" w:lineRule="auto"/>
        <w:rPr>
          <w:rFonts w:ascii="Arial" w:hAnsi="Arial" w:cs="Arial"/>
          <w:b/>
          <w:bCs/>
        </w:rPr>
      </w:pPr>
    </w:p>
    <w:p w14:paraId="64C3BD62" w14:textId="77777777" w:rsidR="00645446" w:rsidRDefault="00D014EF" w:rsidP="00645446">
      <w:pPr>
        <w:spacing w:after="0" w:line="480" w:lineRule="auto"/>
        <w:rPr>
          <w:rFonts w:ascii="Arial" w:hAnsi="Arial" w:cs="Arial"/>
          <w:b/>
          <w:bCs/>
        </w:rPr>
      </w:pPr>
      <w:r w:rsidRPr="005F4762">
        <w:rPr>
          <w:rFonts w:ascii="Arial" w:hAnsi="Arial" w:cs="Arial"/>
          <w:b/>
          <w:bCs/>
        </w:rPr>
        <w:t>Methods</w:t>
      </w:r>
    </w:p>
    <w:p w14:paraId="210FEDED" w14:textId="466932C2" w:rsidR="00645446" w:rsidRDefault="00645446" w:rsidP="00645446">
      <w:pPr>
        <w:spacing w:after="0" w:line="480" w:lineRule="auto"/>
        <w:rPr>
          <w:rFonts w:ascii="Arial" w:hAnsi="Arial" w:cs="Arial"/>
        </w:rPr>
      </w:pPr>
      <w:r w:rsidRPr="00645446">
        <w:rPr>
          <w:rFonts w:ascii="Arial" w:hAnsi="Arial" w:cs="Arial"/>
        </w:rPr>
        <w:t>Understanding Society</w:t>
      </w:r>
      <w:r>
        <w:rPr>
          <w:rFonts w:ascii="Arial" w:hAnsi="Arial" w:cs="Arial"/>
        </w:rPr>
        <w:t xml:space="preserve">, also known as the </w:t>
      </w:r>
      <w:r w:rsidRPr="00645446">
        <w:rPr>
          <w:rFonts w:ascii="Arial" w:hAnsi="Arial" w:cs="Arial"/>
        </w:rPr>
        <w:t>UK Household Longitudinal Study, is a</w:t>
      </w:r>
      <w:r w:rsidR="000D5745">
        <w:rPr>
          <w:rFonts w:ascii="Arial" w:hAnsi="Arial" w:cs="Arial"/>
        </w:rPr>
        <w:t xml:space="preserve"> </w:t>
      </w:r>
      <w:r w:rsidRPr="00D158CB">
        <w:rPr>
          <w:rFonts w:ascii="Arial" w:hAnsi="Arial" w:cs="Arial"/>
          <w:highlight w:val="yellow"/>
        </w:rPr>
        <w:t>nationally</w:t>
      </w:r>
      <w:r w:rsidR="000D5745">
        <w:rPr>
          <w:rFonts w:ascii="Arial" w:hAnsi="Arial" w:cs="Arial"/>
        </w:rPr>
        <w:t>-</w:t>
      </w:r>
      <w:r w:rsidRPr="00645446">
        <w:rPr>
          <w:rFonts w:ascii="Arial" w:hAnsi="Arial" w:cs="Arial"/>
        </w:rPr>
        <w:t>representative</w:t>
      </w:r>
      <w:r>
        <w:rPr>
          <w:rFonts w:ascii="Arial" w:hAnsi="Arial" w:cs="Arial"/>
        </w:rPr>
        <w:t xml:space="preserve">, </w:t>
      </w:r>
      <w:r w:rsidR="004E33FB">
        <w:rPr>
          <w:rFonts w:ascii="Arial" w:hAnsi="Arial" w:cs="Arial"/>
        </w:rPr>
        <w:t xml:space="preserve">on-going, </w:t>
      </w:r>
      <w:r>
        <w:rPr>
          <w:rFonts w:ascii="Arial" w:hAnsi="Arial" w:cs="Arial"/>
        </w:rPr>
        <w:t xml:space="preserve">open, longitudinal study.  Based </w:t>
      </w:r>
      <w:r w:rsidRPr="00645446">
        <w:rPr>
          <w:rFonts w:ascii="Arial" w:hAnsi="Arial" w:cs="Arial"/>
        </w:rPr>
        <w:t>a clustered-stratified probability sample</w:t>
      </w:r>
      <w:r w:rsidR="004E33FB">
        <w:rPr>
          <w:rFonts w:ascii="Arial" w:hAnsi="Arial" w:cs="Arial"/>
        </w:rPr>
        <w:t xml:space="preserve"> </w:t>
      </w:r>
      <w:r w:rsidRPr="00645446">
        <w:rPr>
          <w:rFonts w:ascii="Arial" w:hAnsi="Arial" w:cs="Arial"/>
        </w:rPr>
        <w:t xml:space="preserve">of UK households, </w:t>
      </w:r>
      <w:r>
        <w:rPr>
          <w:rFonts w:ascii="Arial" w:hAnsi="Arial" w:cs="Arial"/>
        </w:rPr>
        <w:t xml:space="preserve">study members have </w:t>
      </w:r>
      <w:r w:rsidRPr="00645446">
        <w:rPr>
          <w:rFonts w:ascii="Arial" w:hAnsi="Arial" w:cs="Arial"/>
        </w:rPr>
        <w:t>been interviewed annually since 2009</w:t>
      </w:r>
      <w:r w:rsidR="003C7B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0D5745">
        <w:rPr>
          <w:rFonts w:ascii="Arial" w:hAnsi="Arial" w:cs="Arial"/>
          <w:highlight w:val="yellow"/>
        </w:rPr>
        <w:t>ref 11 BBI</w:t>
      </w:r>
      <w:r>
        <w:rPr>
          <w:rFonts w:ascii="Arial" w:hAnsi="Arial" w:cs="Arial"/>
        </w:rPr>
        <w:t>]</w:t>
      </w:r>
      <w:r w:rsidR="003C7B91">
        <w:rPr>
          <w:rFonts w:ascii="Arial" w:hAnsi="Arial" w:cs="Arial"/>
        </w:rPr>
        <w:t xml:space="preserve"> (hereafter, the ‘main </w:t>
      </w:r>
      <w:r w:rsidR="00852253">
        <w:rPr>
          <w:rFonts w:ascii="Arial" w:hAnsi="Arial" w:cs="Arial"/>
        </w:rPr>
        <w:t>survey’</w:t>
      </w:r>
      <w:r w:rsidR="003C7B91">
        <w:rPr>
          <w:rFonts w:ascii="Arial" w:hAnsi="Arial" w:cs="Arial"/>
        </w:rPr>
        <w:t>).</w:t>
      </w:r>
      <w:r w:rsidR="004E33FB">
        <w:rPr>
          <w:rFonts w:ascii="Arial" w:hAnsi="Arial" w:cs="Arial"/>
        </w:rPr>
        <w:t xml:space="preserve">  </w:t>
      </w:r>
      <w:r w:rsidR="00852253">
        <w:rPr>
          <w:rFonts w:ascii="Arial" w:hAnsi="Arial" w:cs="Arial"/>
        </w:rPr>
        <w:t>H</w:t>
      </w:r>
      <w:r w:rsidR="00B66531" w:rsidRPr="00B66531">
        <w:rPr>
          <w:rFonts w:ascii="Arial" w:hAnsi="Arial" w:cs="Arial"/>
        </w:rPr>
        <w:t>ouseholds who ha</w:t>
      </w:r>
      <w:r w:rsidR="00852253">
        <w:rPr>
          <w:rFonts w:ascii="Arial" w:hAnsi="Arial" w:cs="Arial"/>
        </w:rPr>
        <w:t>d</w:t>
      </w:r>
      <w:r w:rsidR="00B66531" w:rsidRPr="00B66531">
        <w:rPr>
          <w:rFonts w:ascii="Arial" w:hAnsi="Arial" w:cs="Arial"/>
        </w:rPr>
        <w:t xml:space="preserve"> participated in at least one of the last two waves of data collection</w:t>
      </w:r>
      <w:r w:rsidR="00852253">
        <w:rPr>
          <w:rFonts w:ascii="Arial" w:hAnsi="Arial" w:cs="Arial"/>
        </w:rPr>
        <w:t xml:space="preserve"> (wave 8, 2016-18; wave 9, 2017-19) comprised the target sample for </w:t>
      </w:r>
      <w:r>
        <w:rPr>
          <w:rFonts w:ascii="Arial" w:hAnsi="Arial" w:cs="Arial"/>
        </w:rPr>
        <w:t xml:space="preserve">a </w:t>
      </w:r>
      <w:r w:rsidRPr="00645446">
        <w:rPr>
          <w:rFonts w:ascii="Arial" w:hAnsi="Arial" w:cs="Arial"/>
        </w:rPr>
        <w:t>pandemic</w:t>
      </w:r>
      <w:r>
        <w:rPr>
          <w:rFonts w:ascii="Arial" w:hAnsi="Arial" w:cs="Arial"/>
        </w:rPr>
        <w:t xml:space="preserve">-focused </w:t>
      </w:r>
      <w:r w:rsidR="00D158CB">
        <w:rPr>
          <w:rFonts w:ascii="Arial" w:hAnsi="Arial" w:cs="Arial"/>
        </w:rPr>
        <w:t>study</w:t>
      </w:r>
      <w:r w:rsidR="004E33FB">
        <w:rPr>
          <w:rFonts w:ascii="Arial" w:hAnsi="Arial" w:cs="Arial"/>
        </w:rPr>
        <w:t xml:space="preserve"> </w:t>
      </w:r>
      <w:r w:rsidR="00852253">
        <w:rPr>
          <w:rFonts w:ascii="Arial" w:hAnsi="Arial" w:cs="Arial"/>
        </w:rPr>
        <w:t>initiated</w:t>
      </w:r>
      <w:r w:rsidR="004E33FB" w:rsidRPr="004E33FB">
        <w:rPr>
          <w:rFonts w:ascii="Arial" w:hAnsi="Arial" w:cs="Arial"/>
        </w:rPr>
        <w:t xml:space="preserve"> in April 2020</w:t>
      </w:r>
      <w:r w:rsidR="003C7B91">
        <w:rPr>
          <w:rFonts w:ascii="Arial" w:hAnsi="Arial" w:cs="Arial"/>
        </w:rPr>
        <w:t xml:space="preserve"> (hereafter, the ‘COVID </w:t>
      </w:r>
      <w:r w:rsidR="00852253">
        <w:rPr>
          <w:rFonts w:ascii="Arial" w:hAnsi="Arial" w:cs="Arial"/>
        </w:rPr>
        <w:t>survey’</w:t>
      </w:r>
      <w:r w:rsidR="003C7B91">
        <w:rPr>
          <w:rFonts w:ascii="Arial" w:hAnsi="Arial" w:cs="Arial"/>
        </w:rPr>
        <w:t>)</w:t>
      </w:r>
      <w:r>
        <w:rPr>
          <w:rFonts w:ascii="Arial" w:hAnsi="Arial" w:cs="Arial"/>
        </w:rPr>
        <w:t>.  T</w:t>
      </w:r>
      <w:r w:rsidRPr="00645446">
        <w:rPr>
          <w:rFonts w:ascii="Arial" w:hAnsi="Arial" w:cs="Arial"/>
        </w:rPr>
        <w:t xml:space="preserve">he University of Essex Ethics Committee </w:t>
      </w:r>
      <w:r>
        <w:rPr>
          <w:rFonts w:ascii="Arial" w:hAnsi="Arial" w:cs="Arial"/>
        </w:rPr>
        <w:t xml:space="preserve">gave approval for data collection in </w:t>
      </w:r>
      <w:r w:rsidRPr="00645446">
        <w:rPr>
          <w:rFonts w:ascii="Arial" w:hAnsi="Arial" w:cs="Arial"/>
        </w:rPr>
        <w:t>the COVID-</w:t>
      </w:r>
      <w:r w:rsidR="00B470F4">
        <w:rPr>
          <w:rFonts w:ascii="Arial" w:hAnsi="Arial" w:cs="Arial"/>
        </w:rPr>
        <w:t>orientated</w:t>
      </w:r>
      <w:r>
        <w:rPr>
          <w:rFonts w:ascii="Arial" w:hAnsi="Arial" w:cs="Arial"/>
        </w:rPr>
        <w:t xml:space="preserve"> </w:t>
      </w:r>
      <w:r w:rsidRPr="00645446">
        <w:rPr>
          <w:rFonts w:ascii="Arial" w:hAnsi="Arial" w:cs="Arial"/>
        </w:rPr>
        <w:t>surveys (ETH1920-1271)</w:t>
      </w:r>
      <w:r w:rsidR="00691B65">
        <w:rPr>
          <w:rFonts w:ascii="Arial" w:hAnsi="Arial" w:cs="Arial"/>
        </w:rPr>
        <w:t>; no</w:t>
      </w:r>
      <w:r>
        <w:rPr>
          <w:rFonts w:ascii="Arial" w:hAnsi="Arial" w:cs="Arial"/>
        </w:rPr>
        <w:t xml:space="preserve"> further ethica</w:t>
      </w:r>
      <w:r w:rsidR="00B470F4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</w:t>
      </w:r>
      <w:r w:rsidR="00691B65">
        <w:rPr>
          <w:rFonts w:ascii="Arial" w:hAnsi="Arial" w:cs="Arial"/>
        </w:rPr>
        <w:t>permiss</w:t>
      </w:r>
      <w:r w:rsidR="00B470F4">
        <w:rPr>
          <w:rFonts w:ascii="Arial" w:hAnsi="Arial" w:cs="Arial"/>
        </w:rPr>
        <w:t>ions</w:t>
      </w:r>
      <w:r w:rsidR="00691B65">
        <w:rPr>
          <w:rFonts w:ascii="Arial" w:hAnsi="Arial" w:cs="Arial"/>
        </w:rPr>
        <w:t xml:space="preserve"> were required for the pr</w:t>
      </w:r>
      <w:r w:rsidR="00B470F4">
        <w:rPr>
          <w:rFonts w:ascii="Arial" w:hAnsi="Arial" w:cs="Arial"/>
        </w:rPr>
        <w:t>esent</w:t>
      </w:r>
      <w:r w:rsidR="00691B65">
        <w:rPr>
          <w:rFonts w:ascii="Arial" w:hAnsi="Arial" w:cs="Arial"/>
        </w:rPr>
        <w:t xml:space="preserve"> analyses of anonymised data.  </w:t>
      </w:r>
    </w:p>
    <w:p w14:paraId="67E307B5" w14:textId="77777777" w:rsidR="004E33FB" w:rsidRDefault="004E33FB" w:rsidP="00645446">
      <w:pPr>
        <w:spacing w:after="0" w:line="480" w:lineRule="auto"/>
        <w:rPr>
          <w:rFonts w:ascii="Arial" w:hAnsi="Arial" w:cs="Arial"/>
        </w:rPr>
      </w:pPr>
    </w:p>
    <w:p w14:paraId="171B2A01" w14:textId="54AC0DF5" w:rsidR="00DC7E3C" w:rsidRDefault="00B43D44" w:rsidP="00645446">
      <w:pPr>
        <w:spacing w:after="0" w:line="480" w:lineRule="auto"/>
        <w:rPr>
          <w:rFonts w:ascii="Arial" w:hAnsi="Arial" w:cs="Arial"/>
        </w:rPr>
      </w:pPr>
      <w:r w:rsidRPr="00B43D44">
        <w:rPr>
          <w:rFonts w:ascii="Arial" w:hAnsi="Arial" w:cs="Arial"/>
        </w:rPr>
        <w:t xml:space="preserve">The COVID </w:t>
      </w:r>
      <w:r w:rsidR="00D158CB">
        <w:rPr>
          <w:rFonts w:ascii="Arial" w:hAnsi="Arial" w:cs="Arial"/>
        </w:rPr>
        <w:t>Surveys</w:t>
      </w:r>
      <w:r w:rsidRPr="00B43D44">
        <w:rPr>
          <w:rFonts w:ascii="Arial" w:hAnsi="Arial" w:cs="Arial"/>
        </w:rPr>
        <w:t xml:space="preserve"> took place monthly or bimonthly between April (wave 1) and November 2020 (wave 6) when questions on vaccine </w:t>
      </w:r>
      <w:r w:rsidR="00D25C38">
        <w:rPr>
          <w:rFonts w:ascii="Arial" w:hAnsi="Arial" w:cs="Arial"/>
        </w:rPr>
        <w:t>intention</w:t>
      </w:r>
      <w:r w:rsidRPr="00B43D44">
        <w:rPr>
          <w:rFonts w:ascii="Arial" w:hAnsi="Arial" w:cs="Arial"/>
        </w:rPr>
        <w:t xml:space="preserve"> were first administered.</w:t>
      </w:r>
      <w:r w:rsidRPr="00D158CB">
        <w:rPr>
          <w:rFonts w:ascii="Arial" w:hAnsi="Arial" w:cs="Arial"/>
          <w:highlight w:val="yellow"/>
        </w:rPr>
        <w:t>12</w:t>
      </w:r>
      <w:r w:rsidRPr="00B43D44">
        <w:rPr>
          <w:rFonts w:ascii="Arial" w:hAnsi="Arial" w:cs="Arial"/>
        </w:rPr>
        <w:t xml:space="preserve">  </w:t>
      </w:r>
      <w:r w:rsidR="00D158CB" w:rsidRPr="00852253">
        <w:rPr>
          <w:rFonts w:ascii="Arial" w:hAnsi="Arial" w:cs="Arial"/>
          <w:highlight w:val="yellow"/>
        </w:rPr>
        <w:t>Sampling study members who had taken part in a minimum of one of the preceding five COVID-19 surveys, and had neither died, emigrated, or declined to continue participation</w:t>
      </w:r>
      <w:r w:rsidR="00D158CB">
        <w:rPr>
          <w:rFonts w:ascii="Arial" w:hAnsi="Arial" w:cs="Arial"/>
          <w:highlight w:val="yellow"/>
        </w:rPr>
        <w:t xml:space="preserve"> in the interim</w:t>
      </w:r>
      <w:r w:rsidR="00D158CB" w:rsidRPr="00852253">
        <w:rPr>
          <w:rFonts w:ascii="Arial" w:hAnsi="Arial" w:cs="Arial"/>
          <w:highlight w:val="yellow"/>
        </w:rPr>
        <w:t xml:space="preserve">, wave </w:t>
      </w:r>
      <w:r w:rsidR="00D158CB">
        <w:rPr>
          <w:rFonts w:ascii="Arial" w:hAnsi="Arial" w:cs="Arial"/>
          <w:highlight w:val="yellow"/>
        </w:rPr>
        <w:t>6</w:t>
      </w:r>
      <w:r w:rsidR="00D158CB" w:rsidRPr="00852253">
        <w:rPr>
          <w:rFonts w:ascii="Arial" w:hAnsi="Arial" w:cs="Arial"/>
          <w:highlight w:val="yellow"/>
        </w:rPr>
        <w:t xml:space="preserve"> comprised a total of </w:t>
      </w:r>
      <w:r w:rsidR="00D158CB" w:rsidRPr="00336950">
        <w:rPr>
          <w:rFonts w:ascii="Arial" w:hAnsi="Arial" w:cs="Arial"/>
        </w:rPr>
        <w:t xml:space="preserve">12,035 </w:t>
      </w:r>
      <w:r w:rsidR="00D158CB" w:rsidRPr="00852253">
        <w:rPr>
          <w:rFonts w:ascii="Arial" w:hAnsi="Arial" w:cs="Arial"/>
          <w:highlight w:val="yellow"/>
        </w:rPr>
        <w:t xml:space="preserve">individuals </w:t>
      </w:r>
      <w:r w:rsidR="00D25C38">
        <w:rPr>
          <w:rFonts w:ascii="Arial" w:hAnsi="Arial" w:cs="Arial"/>
          <w:highlight w:val="yellow"/>
        </w:rPr>
        <w:t xml:space="preserve">who </w:t>
      </w:r>
      <w:r w:rsidR="00D158CB" w:rsidRPr="00852253">
        <w:rPr>
          <w:rFonts w:ascii="Arial" w:hAnsi="Arial" w:cs="Arial"/>
          <w:highlight w:val="yellow"/>
        </w:rPr>
        <w:t xml:space="preserve">responded to the </w:t>
      </w:r>
      <w:r w:rsidR="00336950" w:rsidRPr="00336950">
        <w:rPr>
          <w:rFonts w:ascii="Arial" w:hAnsi="Arial" w:cs="Arial"/>
        </w:rPr>
        <w:t>19,294</w:t>
      </w:r>
      <w:r w:rsidR="00D158CB" w:rsidRPr="00336950">
        <w:rPr>
          <w:rFonts w:ascii="Arial" w:hAnsi="Arial" w:cs="Arial"/>
        </w:rPr>
        <w:t xml:space="preserve"> </w:t>
      </w:r>
      <w:r w:rsidR="00D158CB" w:rsidRPr="00852253">
        <w:rPr>
          <w:rFonts w:ascii="Arial" w:hAnsi="Arial" w:cs="Arial"/>
          <w:highlight w:val="yellow"/>
        </w:rPr>
        <w:t>invitations issued</w:t>
      </w:r>
      <w:r w:rsidR="00D25C38">
        <w:rPr>
          <w:rFonts w:ascii="Arial" w:hAnsi="Arial" w:cs="Arial"/>
          <w:highlight w:val="yellow"/>
        </w:rPr>
        <w:t xml:space="preserve"> (</w:t>
      </w:r>
      <w:r w:rsidR="00D158CB" w:rsidRPr="00852253">
        <w:rPr>
          <w:rFonts w:ascii="Arial" w:hAnsi="Arial" w:cs="Arial"/>
          <w:highlight w:val="yellow"/>
        </w:rPr>
        <w:t>response proportion</w:t>
      </w:r>
      <w:r w:rsidR="00D25C38">
        <w:rPr>
          <w:rFonts w:ascii="Arial" w:hAnsi="Arial" w:cs="Arial"/>
          <w:highlight w:val="yellow"/>
        </w:rPr>
        <w:t xml:space="preserve">, </w:t>
      </w:r>
      <w:r w:rsidR="00D158CB" w:rsidRPr="00852253">
        <w:rPr>
          <w:rFonts w:ascii="Arial" w:hAnsi="Arial" w:cs="Arial"/>
          <w:highlight w:val="yellow"/>
        </w:rPr>
        <w:t>62%</w:t>
      </w:r>
      <w:r w:rsidR="00D25C38">
        <w:rPr>
          <w:rFonts w:ascii="Arial" w:hAnsi="Arial" w:cs="Arial"/>
          <w:highlight w:val="yellow"/>
        </w:rPr>
        <w:t>)</w:t>
      </w:r>
      <w:r w:rsidR="00D158CB" w:rsidRPr="00852253">
        <w:rPr>
          <w:rFonts w:ascii="Arial" w:hAnsi="Arial" w:cs="Arial"/>
          <w:highlight w:val="yellow"/>
        </w:rPr>
        <w:t>.13</w:t>
      </w:r>
      <w:r w:rsidR="00D158CB" w:rsidRPr="00645446">
        <w:rPr>
          <w:rFonts w:ascii="Arial" w:hAnsi="Arial" w:cs="Arial"/>
        </w:rPr>
        <w:t xml:space="preserve"> </w:t>
      </w:r>
      <w:r w:rsidRPr="00B43D44">
        <w:rPr>
          <w:rFonts w:ascii="Arial" w:hAnsi="Arial" w:cs="Arial"/>
        </w:rPr>
        <w:t xml:space="preserve">Data collection in wave 6 (24th November) </w:t>
      </w:r>
      <w:r w:rsidR="00D25C38">
        <w:rPr>
          <w:rFonts w:ascii="Arial" w:hAnsi="Arial" w:cs="Arial"/>
        </w:rPr>
        <w:t>commenced</w:t>
      </w:r>
      <w:r w:rsidRPr="00B43D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</w:t>
      </w:r>
      <w:r w:rsidRPr="00B43D44">
        <w:rPr>
          <w:rFonts w:ascii="Arial" w:hAnsi="Arial" w:cs="Arial"/>
        </w:rPr>
        <w:t xml:space="preserve"> day</w:t>
      </w:r>
      <w:r w:rsidR="00D25C38">
        <w:rPr>
          <w:rFonts w:ascii="Arial" w:hAnsi="Arial" w:cs="Arial"/>
        </w:rPr>
        <w:t xml:space="preserve"> immediately</w:t>
      </w:r>
      <w:r w:rsidRPr="00B43D44">
        <w:rPr>
          <w:rFonts w:ascii="Arial" w:hAnsi="Arial" w:cs="Arial"/>
        </w:rPr>
        <w:t xml:space="preserve"> following the announcement of the Oxford University/AstraZeneca vaccine[https://www.bbc.co.uk/news/health-55040635] and continued until 1st December 2020</w:t>
      </w:r>
      <w:r>
        <w:rPr>
          <w:rFonts w:ascii="Arial" w:hAnsi="Arial" w:cs="Arial"/>
        </w:rPr>
        <w:t>.</w:t>
      </w:r>
    </w:p>
    <w:p w14:paraId="4C8B8F4E" w14:textId="372B3A3C" w:rsidR="00645446" w:rsidRDefault="00645446" w:rsidP="00645446">
      <w:pPr>
        <w:spacing w:after="0" w:line="480" w:lineRule="auto"/>
        <w:rPr>
          <w:rFonts w:ascii="Arial" w:hAnsi="Arial" w:cs="Arial"/>
        </w:rPr>
      </w:pPr>
    </w:p>
    <w:p w14:paraId="526DFA14" w14:textId="605641CD" w:rsidR="00691B65" w:rsidRPr="005F4762" w:rsidRDefault="00691B65" w:rsidP="00691B65">
      <w:pPr>
        <w:spacing w:after="0" w:line="480" w:lineRule="auto"/>
        <w:rPr>
          <w:rFonts w:ascii="Arial" w:hAnsi="Arial" w:cs="Arial"/>
          <w:i/>
          <w:iCs/>
        </w:rPr>
      </w:pPr>
      <w:r w:rsidRPr="005F4762">
        <w:rPr>
          <w:rFonts w:ascii="Arial" w:hAnsi="Arial" w:cs="Arial"/>
          <w:i/>
          <w:iCs/>
        </w:rPr>
        <w:t xml:space="preserve">Assessment of cognitive function </w:t>
      </w:r>
    </w:p>
    <w:p w14:paraId="3BE8E55E" w14:textId="337720AD" w:rsidR="001F3D7D" w:rsidRDefault="00F527D6" w:rsidP="00F527D6">
      <w:pPr>
        <w:spacing w:after="0" w:line="480" w:lineRule="auto"/>
        <w:rPr>
          <w:rFonts w:ascii="Arial" w:hAnsi="Arial" w:cs="Arial"/>
        </w:rPr>
      </w:pPr>
      <w:r w:rsidRPr="00F527D6">
        <w:rPr>
          <w:rFonts w:ascii="Arial" w:hAnsi="Arial" w:cs="Arial"/>
        </w:rPr>
        <w:t>In the third wave of data collection</w:t>
      </w:r>
      <w:r w:rsidR="00D158CB">
        <w:rPr>
          <w:rFonts w:ascii="Arial" w:hAnsi="Arial" w:cs="Arial"/>
        </w:rPr>
        <w:t xml:space="preserve"> </w:t>
      </w:r>
      <w:r w:rsidR="00D25C38">
        <w:rPr>
          <w:rFonts w:ascii="Arial" w:hAnsi="Arial" w:cs="Arial"/>
        </w:rPr>
        <w:t>in</w:t>
      </w:r>
      <w:r w:rsidR="00D158CB">
        <w:rPr>
          <w:rFonts w:ascii="Arial" w:hAnsi="Arial" w:cs="Arial"/>
        </w:rPr>
        <w:t xml:space="preserve"> the main survey</w:t>
      </w:r>
      <w:r>
        <w:rPr>
          <w:rFonts w:ascii="Arial" w:hAnsi="Arial" w:cs="Arial"/>
        </w:rPr>
        <w:t xml:space="preserve"> (</w:t>
      </w:r>
      <w:r w:rsidRPr="00F527D6">
        <w:rPr>
          <w:rFonts w:ascii="Arial" w:hAnsi="Arial" w:cs="Arial"/>
        </w:rPr>
        <w:t>January 2011</w:t>
      </w:r>
      <w:r>
        <w:rPr>
          <w:rFonts w:ascii="Arial" w:hAnsi="Arial" w:cs="Arial"/>
        </w:rPr>
        <w:t>-</w:t>
      </w:r>
      <w:r w:rsidRPr="00F527D6">
        <w:rPr>
          <w:rFonts w:ascii="Arial" w:hAnsi="Arial" w:cs="Arial"/>
        </w:rPr>
        <w:t>April 2013</w:t>
      </w:r>
      <w:r>
        <w:rPr>
          <w:rFonts w:ascii="Arial" w:hAnsi="Arial" w:cs="Arial"/>
        </w:rPr>
        <w:t>)</w:t>
      </w:r>
      <w:r w:rsidRPr="00F527D6">
        <w:rPr>
          <w:rFonts w:ascii="Arial" w:hAnsi="Arial" w:cs="Arial"/>
        </w:rPr>
        <w:t xml:space="preserve">, </w:t>
      </w:r>
      <w:r w:rsidR="003C7B91">
        <w:rPr>
          <w:rFonts w:ascii="Arial" w:hAnsi="Arial" w:cs="Arial"/>
        </w:rPr>
        <w:t>six</w:t>
      </w:r>
      <w:r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 xml:space="preserve">cognitive function measures </w:t>
      </w:r>
      <w:r>
        <w:rPr>
          <w:rFonts w:ascii="Arial" w:hAnsi="Arial" w:cs="Arial"/>
        </w:rPr>
        <w:t xml:space="preserve">were </w:t>
      </w:r>
      <w:r w:rsidR="000B48C5">
        <w:rPr>
          <w:rFonts w:ascii="Arial" w:hAnsi="Arial" w:cs="Arial"/>
        </w:rPr>
        <w:t>administered</w:t>
      </w:r>
      <w:r>
        <w:rPr>
          <w:rFonts w:ascii="Arial" w:hAnsi="Arial" w:cs="Arial"/>
        </w:rPr>
        <w:t xml:space="preserve"> to represent an array of cognitive skills</w:t>
      </w:r>
      <w:r w:rsidR="0069625F">
        <w:rPr>
          <w:rFonts w:ascii="Arial" w:hAnsi="Arial" w:cs="Arial"/>
        </w:rPr>
        <w:t xml:space="preserve"> using tests that have been </w:t>
      </w:r>
      <w:r w:rsidR="000B48C5">
        <w:rPr>
          <w:rFonts w:ascii="Arial" w:hAnsi="Arial" w:cs="Arial"/>
        </w:rPr>
        <w:t>employed</w:t>
      </w:r>
      <w:r w:rsidR="0069625F">
        <w:rPr>
          <w:rFonts w:ascii="Arial" w:hAnsi="Arial" w:cs="Arial"/>
        </w:rPr>
        <w:t xml:space="preserve"> across multiple large scale population-based studies</w:t>
      </w:r>
      <w:r>
        <w:rPr>
          <w:rFonts w:ascii="Arial" w:hAnsi="Arial" w:cs="Arial"/>
        </w:rPr>
        <w:t>.</w:t>
      </w:r>
      <w:r w:rsidR="0069625F">
        <w:rPr>
          <w:rFonts w:ascii="Arial" w:hAnsi="Arial" w:cs="Arial"/>
        </w:rPr>
        <w:t>[</w:t>
      </w:r>
      <w:r w:rsidR="0069625F" w:rsidRPr="0069625F">
        <w:rPr>
          <w:rFonts w:ascii="Arial" w:hAnsi="Arial" w:cs="Arial"/>
          <w:highlight w:val="yellow"/>
        </w:rPr>
        <w:t>refs</w:t>
      </w:r>
      <w:r w:rsidR="0069625F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 </w:t>
      </w:r>
      <w:r w:rsidRPr="0069625F">
        <w:rPr>
          <w:rFonts w:ascii="Arial" w:hAnsi="Arial" w:cs="Arial"/>
          <w:i/>
          <w:iCs/>
        </w:rPr>
        <w:t>Verbal declarative memory</w:t>
      </w:r>
      <w:r w:rsidRPr="00F527D6">
        <w:rPr>
          <w:rFonts w:ascii="Arial" w:hAnsi="Arial" w:cs="Arial"/>
        </w:rPr>
        <w:t xml:space="preserve"> was assessed using both immediate and delayed word recall tasks. </w:t>
      </w:r>
      <w:r w:rsidR="0069625F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 xml:space="preserve">Respondents were </w:t>
      </w:r>
      <w:r w:rsidRPr="00F527D6">
        <w:rPr>
          <w:rFonts w:ascii="Arial" w:hAnsi="Arial" w:cs="Arial"/>
        </w:rPr>
        <w:lastRenderedPageBreak/>
        <w:t xml:space="preserve">asked to listen to a list of ten words delivered by a computer to ensure standardised delivery. They were then asked to recall the words immediately after the reading and, again, at a later stage in the interview without the words being repeated. </w:t>
      </w:r>
      <w:r w:rsidR="003C7B91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>The number of correct responses was recorded each time</w:t>
      </w:r>
      <w:r w:rsidR="0069625F">
        <w:rPr>
          <w:rFonts w:ascii="Arial" w:hAnsi="Arial" w:cs="Arial"/>
        </w:rPr>
        <w:t xml:space="preserve">.  For </w:t>
      </w:r>
      <w:r w:rsidR="0069625F" w:rsidRPr="0069625F">
        <w:rPr>
          <w:rFonts w:ascii="Arial" w:hAnsi="Arial" w:cs="Arial"/>
          <w:i/>
          <w:iCs/>
        </w:rPr>
        <w:t>s</w:t>
      </w:r>
      <w:r w:rsidRPr="0069625F">
        <w:rPr>
          <w:rFonts w:ascii="Arial" w:hAnsi="Arial" w:cs="Arial"/>
          <w:i/>
          <w:iCs/>
        </w:rPr>
        <w:t>emantic verbal fluency</w:t>
      </w:r>
      <w:r w:rsidR="0069625F">
        <w:rPr>
          <w:rFonts w:ascii="Arial" w:hAnsi="Arial" w:cs="Arial"/>
        </w:rPr>
        <w:t xml:space="preserve">, </w:t>
      </w:r>
      <w:r w:rsidRPr="00F527D6">
        <w:rPr>
          <w:rFonts w:ascii="Arial" w:hAnsi="Arial" w:cs="Arial"/>
        </w:rPr>
        <w:t>respondents name</w:t>
      </w:r>
      <w:r w:rsidR="0069625F">
        <w:rPr>
          <w:rFonts w:ascii="Arial" w:hAnsi="Arial" w:cs="Arial"/>
        </w:rPr>
        <w:t>d</w:t>
      </w:r>
      <w:r w:rsidRPr="00F527D6">
        <w:rPr>
          <w:rFonts w:ascii="Arial" w:hAnsi="Arial" w:cs="Arial"/>
        </w:rPr>
        <w:t xml:space="preserve"> as many animals as they could in one minute</w:t>
      </w:r>
      <w:r w:rsidR="003C7B91">
        <w:rPr>
          <w:rFonts w:ascii="Arial" w:hAnsi="Arial" w:cs="Arial"/>
        </w:rPr>
        <w:t>; t</w:t>
      </w:r>
      <w:r w:rsidRPr="00F527D6">
        <w:rPr>
          <w:rFonts w:ascii="Arial" w:hAnsi="Arial" w:cs="Arial"/>
        </w:rPr>
        <w:t>he final score was based on the number of unique correct responses.</w:t>
      </w:r>
      <w:r w:rsidR="0069625F">
        <w:rPr>
          <w:rFonts w:ascii="Arial" w:hAnsi="Arial" w:cs="Arial"/>
        </w:rPr>
        <w:t xml:space="preserve">  </w:t>
      </w:r>
      <w:r w:rsidRPr="00F527D6">
        <w:rPr>
          <w:rFonts w:ascii="Arial" w:hAnsi="Arial" w:cs="Arial"/>
        </w:rPr>
        <w:t xml:space="preserve">In a subtraction test, and a component of screening instruments for </w:t>
      </w:r>
      <w:r w:rsidRPr="0069625F">
        <w:rPr>
          <w:rFonts w:ascii="Arial" w:hAnsi="Arial" w:cs="Arial"/>
          <w:i/>
          <w:iCs/>
        </w:rPr>
        <w:t>cognitive impairment</w:t>
      </w:r>
      <w:r w:rsidRPr="00F527D6">
        <w:rPr>
          <w:rFonts w:ascii="Arial" w:hAnsi="Arial" w:cs="Arial"/>
        </w:rPr>
        <w:t xml:space="preserve"> including the Mini Mental State Examination (Crum, Anthony, Bassett, &amp; </w:t>
      </w:r>
      <w:proofErr w:type="spellStart"/>
      <w:r w:rsidRPr="00F527D6">
        <w:rPr>
          <w:rFonts w:ascii="Arial" w:hAnsi="Arial" w:cs="Arial"/>
        </w:rPr>
        <w:t>Folstein</w:t>
      </w:r>
      <w:proofErr w:type="spellEnd"/>
      <w:r w:rsidRPr="00F527D6">
        <w:rPr>
          <w:rFonts w:ascii="Arial" w:hAnsi="Arial" w:cs="Arial"/>
        </w:rPr>
        <w:t>, 1993) and the Cambridge Cognitive Examination (CAMCOG), respondents were asked to subtract 7 from 100 and then to subtract 7 from their answer on four more occasions. The number of correct responses out of a maximum of five was recorded.</w:t>
      </w:r>
      <w:r w:rsidR="001F3D7D">
        <w:rPr>
          <w:rFonts w:ascii="Arial" w:hAnsi="Arial" w:cs="Arial"/>
        </w:rPr>
        <w:t xml:space="preserve">  </w:t>
      </w:r>
    </w:p>
    <w:p w14:paraId="486566F6" w14:textId="77777777" w:rsidR="001F3D7D" w:rsidRDefault="001F3D7D" w:rsidP="00F527D6">
      <w:pPr>
        <w:spacing w:after="0" w:line="480" w:lineRule="auto"/>
        <w:rPr>
          <w:rFonts w:ascii="Arial" w:hAnsi="Arial" w:cs="Arial"/>
        </w:rPr>
      </w:pPr>
    </w:p>
    <w:p w14:paraId="4E6BBFED" w14:textId="42E25493" w:rsidR="00F527D6" w:rsidRDefault="00F527D6" w:rsidP="00F527D6">
      <w:pPr>
        <w:spacing w:after="0" w:line="480" w:lineRule="auto"/>
        <w:rPr>
          <w:rFonts w:ascii="Arial" w:hAnsi="Arial" w:cs="Arial"/>
        </w:rPr>
      </w:pPr>
      <w:r w:rsidRPr="0069625F">
        <w:rPr>
          <w:rFonts w:ascii="Arial" w:hAnsi="Arial" w:cs="Arial"/>
          <w:i/>
          <w:iCs/>
        </w:rPr>
        <w:t>Fluid reasoning</w:t>
      </w:r>
      <w:r w:rsidRPr="00F527D6">
        <w:rPr>
          <w:rFonts w:ascii="Arial" w:hAnsi="Arial" w:cs="Arial"/>
        </w:rPr>
        <w:t xml:space="preserve"> was assessed using a number sequence in which the respondent is asked to </w:t>
      </w:r>
      <w:r w:rsidR="0069625F">
        <w:rPr>
          <w:rFonts w:ascii="Arial" w:hAnsi="Arial" w:cs="Arial"/>
        </w:rPr>
        <w:t>populate</w:t>
      </w:r>
      <w:r w:rsidRPr="00F527D6">
        <w:rPr>
          <w:rFonts w:ascii="Arial" w:hAnsi="Arial" w:cs="Arial"/>
        </w:rPr>
        <w:t xml:space="preserve"> the gap(s) </w:t>
      </w:r>
      <w:r w:rsidR="0069625F">
        <w:rPr>
          <w:rFonts w:ascii="Arial" w:hAnsi="Arial" w:cs="Arial"/>
        </w:rPr>
        <w:t xml:space="preserve">in </w:t>
      </w:r>
      <w:r w:rsidR="000B48C5">
        <w:rPr>
          <w:rFonts w:ascii="Arial" w:hAnsi="Arial" w:cs="Arial"/>
        </w:rPr>
        <w:t xml:space="preserve">a logical </w:t>
      </w:r>
      <w:r w:rsidR="0069625F">
        <w:rPr>
          <w:rFonts w:ascii="Arial" w:hAnsi="Arial" w:cs="Arial"/>
        </w:rPr>
        <w:t>series</w:t>
      </w:r>
      <w:r w:rsidRPr="00F527D6">
        <w:rPr>
          <w:rFonts w:ascii="Arial" w:hAnsi="Arial" w:cs="Arial"/>
        </w:rPr>
        <w:t xml:space="preserve">. </w:t>
      </w:r>
      <w:r w:rsidR="0069625F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 xml:space="preserve">Respondents were initially presented with simple examples to test their understanding; those who seemed confused or who did not appear to understand after two examples were not asked to complete the test. </w:t>
      </w:r>
      <w:r w:rsidR="0069625F">
        <w:rPr>
          <w:rFonts w:ascii="Arial" w:hAnsi="Arial" w:cs="Arial"/>
        </w:rPr>
        <w:t xml:space="preserve"> Remaining study members were </w:t>
      </w:r>
      <w:r w:rsidR="000B48C5">
        <w:rPr>
          <w:rFonts w:ascii="Arial" w:hAnsi="Arial" w:cs="Arial"/>
        </w:rPr>
        <w:t>administered</w:t>
      </w:r>
      <w:r w:rsidR="0069625F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 xml:space="preserve">two sets of three number sequences, with the difficulty of the second set determined by their performance on the first. </w:t>
      </w:r>
      <w:r w:rsidR="0069625F">
        <w:rPr>
          <w:rFonts w:ascii="Arial" w:hAnsi="Arial" w:cs="Arial"/>
        </w:rPr>
        <w:t xml:space="preserve"> A score </w:t>
      </w:r>
      <w:r w:rsidR="000B48C5">
        <w:rPr>
          <w:rFonts w:ascii="Arial" w:hAnsi="Arial" w:cs="Arial"/>
        </w:rPr>
        <w:t>was</w:t>
      </w:r>
      <w:r w:rsidR="0069625F">
        <w:rPr>
          <w:rFonts w:ascii="Arial" w:hAnsi="Arial" w:cs="Arial"/>
        </w:rPr>
        <w:t xml:space="preserve"> </w:t>
      </w:r>
      <w:r w:rsidR="000B48C5">
        <w:rPr>
          <w:rFonts w:ascii="Arial" w:hAnsi="Arial" w:cs="Arial"/>
        </w:rPr>
        <w:t>described</w:t>
      </w:r>
      <w:r w:rsidR="0069625F">
        <w:rPr>
          <w:rFonts w:ascii="Arial" w:hAnsi="Arial" w:cs="Arial"/>
        </w:rPr>
        <w:t xml:space="preserve"> which </w:t>
      </w:r>
      <w:r w:rsidRPr="00F527D6">
        <w:rPr>
          <w:rFonts w:ascii="Arial" w:hAnsi="Arial" w:cs="Arial"/>
        </w:rPr>
        <w:t>accounts for the difficulty of the items</w:t>
      </w:r>
      <w:r w:rsidR="0069625F">
        <w:rPr>
          <w:rFonts w:ascii="Arial" w:hAnsi="Arial" w:cs="Arial"/>
        </w:rPr>
        <w:t>.</w:t>
      </w:r>
      <w:r w:rsidR="001F3D7D">
        <w:rPr>
          <w:rFonts w:ascii="Arial" w:hAnsi="Arial" w:cs="Arial"/>
        </w:rPr>
        <w:t xml:space="preserve">  </w:t>
      </w:r>
      <w:r w:rsidR="0069625F">
        <w:rPr>
          <w:rFonts w:ascii="Arial" w:hAnsi="Arial" w:cs="Arial"/>
        </w:rPr>
        <w:t xml:space="preserve">For </w:t>
      </w:r>
      <w:r w:rsidR="00336950" w:rsidRPr="00336950">
        <w:rPr>
          <w:rFonts w:ascii="Arial" w:hAnsi="Arial" w:cs="Arial"/>
          <w:i/>
        </w:rPr>
        <w:t xml:space="preserve">numerical </w:t>
      </w:r>
      <w:r w:rsidR="0069625F" w:rsidRPr="0069625F">
        <w:rPr>
          <w:rFonts w:ascii="Arial" w:hAnsi="Arial" w:cs="Arial"/>
          <w:i/>
          <w:iCs/>
        </w:rPr>
        <w:t>r</w:t>
      </w:r>
      <w:r w:rsidRPr="0069625F">
        <w:rPr>
          <w:rFonts w:ascii="Arial" w:hAnsi="Arial" w:cs="Arial"/>
          <w:i/>
          <w:iCs/>
        </w:rPr>
        <w:t>easoning skills</w:t>
      </w:r>
      <w:r w:rsidR="0069625F">
        <w:rPr>
          <w:rFonts w:ascii="Arial" w:hAnsi="Arial" w:cs="Arial"/>
        </w:rPr>
        <w:t xml:space="preserve">, individuals were given </w:t>
      </w:r>
      <w:r w:rsidRPr="00F527D6">
        <w:rPr>
          <w:rFonts w:ascii="Arial" w:hAnsi="Arial" w:cs="Arial"/>
        </w:rPr>
        <w:t xml:space="preserve">three </w:t>
      </w:r>
      <w:r w:rsidR="000B48C5">
        <w:rPr>
          <w:rFonts w:ascii="Arial" w:hAnsi="Arial" w:cs="Arial"/>
        </w:rPr>
        <w:t>numerical</w:t>
      </w:r>
      <w:r w:rsidR="0069625F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 xml:space="preserve">problems to solve and, depending on their responses, were then </w:t>
      </w:r>
      <w:r w:rsidR="000B48C5">
        <w:rPr>
          <w:rFonts w:ascii="Arial" w:hAnsi="Arial" w:cs="Arial"/>
        </w:rPr>
        <w:t>administered</w:t>
      </w:r>
      <w:r w:rsidR="0069625F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 xml:space="preserve">a further one (simpler) or two (more difficult) problems. The total number of correct responses was recorded. </w:t>
      </w:r>
    </w:p>
    <w:p w14:paraId="49B0C2E9" w14:textId="385AA2EE" w:rsidR="00F527D6" w:rsidRDefault="00F527D6" w:rsidP="00645446">
      <w:pPr>
        <w:spacing w:after="0" w:line="480" w:lineRule="auto"/>
        <w:rPr>
          <w:rFonts w:ascii="Arial" w:hAnsi="Arial" w:cs="Arial"/>
        </w:rPr>
      </w:pPr>
    </w:p>
    <w:p w14:paraId="0829619A" w14:textId="7650E6CB" w:rsidR="000D7C11" w:rsidRPr="000D7C11" w:rsidRDefault="000D7C11" w:rsidP="00645446">
      <w:pPr>
        <w:spacing w:after="0" w:line="480" w:lineRule="auto"/>
        <w:rPr>
          <w:rFonts w:ascii="Arial" w:hAnsi="Arial" w:cs="Arial"/>
          <w:i/>
          <w:iCs/>
        </w:rPr>
      </w:pPr>
      <w:r w:rsidRPr="000D7C11">
        <w:rPr>
          <w:rFonts w:ascii="Arial" w:hAnsi="Arial" w:cs="Arial"/>
          <w:i/>
          <w:iCs/>
        </w:rPr>
        <w:t>Assessment of covariates</w:t>
      </w:r>
    </w:p>
    <w:p w14:paraId="6A10DC4A" w14:textId="13F34AB4" w:rsidR="005A0A2F" w:rsidRPr="005A0A2F" w:rsidRDefault="00691B65" w:rsidP="00D25C38">
      <w:pPr>
        <w:spacing w:after="0" w:line="480" w:lineRule="auto"/>
        <w:rPr>
          <w:rFonts w:ascii="Arial" w:hAnsi="Arial" w:cs="Arial"/>
        </w:rPr>
      </w:pPr>
      <w:r w:rsidRPr="00D25C38">
        <w:rPr>
          <w:rFonts w:ascii="Arial" w:hAnsi="Arial" w:cs="Arial"/>
        </w:rPr>
        <w:t>Covariates were self-reported and included</w:t>
      </w:r>
      <w:r w:rsidR="00645446" w:rsidRPr="00D25C38">
        <w:rPr>
          <w:rFonts w:ascii="Arial" w:hAnsi="Arial" w:cs="Arial"/>
        </w:rPr>
        <w:t xml:space="preserve"> age, sex, ethnicity</w:t>
      </w:r>
      <w:r w:rsidRPr="00D25C38">
        <w:rPr>
          <w:rFonts w:ascii="Arial" w:hAnsi="Arial" w:cs="Arial"/>
        </w:rPr>
        <w:t xml:space="preserve"> (</w:t>
      </w:r>
      <w:r w:rsidR="00A00CE8">
        <w:rPr>
          <w:rFonts w:ascii="Arial" w:hAnsi="Arial" w:cs="Arial"/>
        </w:rPr>
        <w:t xml:space="preserve">taken from wave 10, non-white </w:t>
      </w:r>
      <w:r w:rsidR="00A00CE8" w:rsidRPr="00A00CE8">
        <w:rPr>
          <w:rFonts w:ascii="Arial" w:hAnsi="Arial" w:cs="Arial"/>
          <w:i/>
        </w:rPr>
        <w:t>n</w:t>
      </w:r>
      <w:r w:rsidR="00A00CE8">
        <w:rPr>
          <w:rFonts w:ascii="Arial" w:hAnsi="Arial" w:cs="Arial"/>
        </w:rPr>
        <w:t xml:space="preserve"> = 1,126, </w:t>
      </w:r>
      <w:r w:rsidR="00B4345A">
        <w:rPr>
          <w:rFonts w:ascii="Arial" w:hAnsi="Arial" w:cs="Arial"/>
        </w:rPr>
        <w:t>9.4</w:t>
      </w:r>
      <w:r w:rsidR="00A00CE8">
        <w:rPr>
          <w:rFonts w:ascii="Arial" w:hAnsi="Arial" w:cs="Arial"/>
        </w:rPr>
        <w:t>%</w:t>
      </w:r>
      <w:r w:rsidRPr="00D25C38">
        <w:rPr>
          <w:rFonts w:ascii="Arial" w:hAnsi="Arial" w:cs="Arial"/>
        </w:rPr>
        <w:t>)</w:t>
      </w:r>
      <w:r w:rsidR="00645446" w:rsidRPr="00D25C38">
        <w:rPr>
          <w:rFonts w:ascii="Arial" w:hAnsi="Arial" w:cs="Arial"/>
        </w:rPr>
        <w:t>, education level</w:t>
      </w:r>
      <w:r w:rsidRPr="00D25C38">
        <w:rPr>
          <w:rFonts w:ascii="Arial" w:hAnsi="Arial" w:cs="Arial"/>
        </w:rPr>
        <w:t xml:space="preserve"> (</w:t>
      </w:r>
      <w:r w:rsidR="00A00CE8">
        <w:rPr>
          <w:rFonts w:ascii="Arial" w:hAnsi="Arial" w:cs="Arial"/>
        </w:rPr>
        <w:t xml:space="preserve">wave 10, higher degree </w:t>
      </w:r>
      <w:r w:rsidR="00A00CE8">
        <w:rPr>
          <w:rFonts w:ascii="Arial" w:hAnsi="Arial" w:cs="Arial"/>
          <w:i/>
        </w:rPr>
        <w:t xml:space="preserve">n </w:t>
      </w:r>
      <w:r w:rsidR="00A00CE8" w:rsidRPr="00A00CE8">
        <w:rPr>
          <w:rFonts w:ascii="Arial" w:hAnsi="Arial" w:cs="Arial"/>
        </w:rPr>
        <w:t>= 4,873</w:t>
      </w:r>
      <w:r w:rsidR="00A00CE8">
        <w:rPr>
          <w:rFonts w:ascii="Arial" w:hAnsi="Arial" w:cs="Arial"/>
        </w:rPr>
        <w:t xml:space="preserve">, </w:t>
      </w:r>
      <w:r w:rsidR="00B4345A">
        <w:rPr>
          <w:rFonts w:ascii="Arial" w:hAnsi="Arial" w:cs="Arial"/>
        </w:rPr>
        <w:t>40.5</w:t>
      </w:r>
      <w:r w:rsidR="00A00CE8">
        <w:rPr>
          <w:rFonts w:ascii="Arial" w:hAnsi="Arial" w:cs="Arial"/>
        </w:rPr>
        <w:t>%</w:t>
      </w:r>
      <w:r w:rsidRPr="00D25C38">
        <w:rPr>
          <w:rFonts w:ascii="Arial" w:hAnsi="Arial" w:cs="Arial"/>
        </w:rPr>
        <w:t xml:space="preserve">), </w:t>
      </w:r>
      <w:r w:rsidR="00A00CE8">
        <w:rPr>
          <w:rFonts w:ascii="Arial" w:hAnsi="Arial" w:cs="Arial"/>
        </w:rPr>
        <w:t>if anyone in the participant’s household was shielding (indicated between April and October 2020)</w:t>
      </w:r>
      <w:r w:rsidR="00D158CB" w:rsidRPr="00D25C38">
        <w:rPr>
          <w:rFonts w:ascii="Arial" w:hAnsi="Arial" w:cs="Arial"/>
        </w:rPr>
        <w:t>, physical comorbidity</w:t>
      </w:r>
      <w:r w:rsidR="00A00CE8">
        <w:rPr>
          <w:rFonts w:ascii="Arial" w:hAnsi="Arial" w:cs="Arial"/>
        </w:rPr>
        <w:t xml:space="preserve"> (derived at wave 10 and drawing on data reported during previous waves)</w:t>
      </w:r>
      <w:r w:rsidR="00D158CB" w:rsidRPr="00D25C38">
        <w:rPr>
          <w:rFonts w:ascii="Arial" w:hAnsi="Arial" w:cs="Arial"/>
        </w:rPr>
        <w:t>, and psychological distress</w:t>
      </w:r>
      <w:r w:rsidR="00A00CE8">
        <w:rPr>
          <w:rFonts w:ascii="Arial" w:hAnsi="Arial" w:cs="Arial"/>
        </w:rPr>
        <w:t xml:space="preserve"> (from November &amp; December 2020)</w:t>
      </w:r>
      <w:r w:rsidR="00645446" w:rsidRPr="00D25C38">
        <w:rPr>
          <w:rFonts w:ascii="Arial" w:hAnsi="Arial" w:cs="Arial"/>
        </w:rPr>
        <w:t xml:space="preserve"> were derived from pre</w:t>
      </w:r>
      <w:r w:rsidR="00A00CE8">
        <w:rPr>
          <w:rFonts w:ascii="Arial" w:hAnsi="Arial" w:cs="Arial"/>
        </w:rPr>
        <w:t xml:space="preserve">vious waves of the main study. </w:t>
      </w:r>
      <w:proofErr w:type="spellStart"/>
      <w:r w:rsidR="005A0A2F" w:rsidRPr="005A0A2F">
        <w:rPr>
          <w:rFonts w:ascii="Arial" w:hAnsi="Arial" w:cs="Arial"/>
        </w:rPr>
        <w:t>Cardiometabolic</w:t>
      </w:r>
      <w:proofErr w:type="spellEnd"/>
      <w:r w:rsidR="005A0A2F" w:rsidRPr="005A0A2F">
        <w:rPr>
          <w:rFonts w:ascii="Arial" w:hAnsi="Arial" w:cs="Arial"/>
        </w:rPr>
        <w:t xml:space="preserve"> disease was denoted </w:t>
      </w:r>
      <w:r w:rsidR="005A0A2F" w:rsidRPr="00A00CE8">
        <w:rPr>
          <w:rFonts w:ascii="Arial" w:hAnsi="Arial" w:cs="Arial"/>
        </w:rPr>
        <w:t>by self-report of physician diagnosis</w:t>
      </w:r>
      <w:r w:rsidR="005A0A2F" w:rsidRPr="005A0A2F">
        <w:rPr>
          <w:rFonts w:ascii="Arial" w:hAnsi="Arial" w:cs="Arial"/>
        </w:rPr>
        <w:t xml:space="preserve"> of </w:t>
      </w:r>
      <w:r w:rsidR="00B63BE5">
        <w:rPr>
          <w:rFonts w:ascii="Arial" w:hAnsi="Arial" w:cs="Arial"/>
        </w:rPr>
        <w:t>congestive heart failure, coronary heart disease, angina, heart attack or infarction, stroke</w:t>
      </w:r>
      <w:r w:rsidR="005A0A2F" w:rsidRPr="005A0A2F">
        <w:rPr>
          <w:rFonts w:ascii="Arial" w:hAnsi="Arial" w:cs="Arial"/>
        </w:rPr>
        <w:t xml:space="preserve">, diabetes, </w:t>
      </w:r>
      <w:r w:rsidR="005A0A2F" w:rsidRPr="005A0A2F">
        <w:rPr>
          <w:rFonts w:ascii="Arial" w:hAnsi="Arial" w:cs="Arial"/>
        </w:rPr>
        <w:lastRenderedPageBreak/>
        <w:t xml:space="preserve">and/or hypertension; respiratory disease comprised bronchitis, emphysema, </w:t>
      </w:r>
      <w:r w:rsidR="00B63BE5">
        <w:rPr>
          <w:rFonts w:ascii="Arial" w:hAnsi="Arial" w:cs="Arial"/>
        </w:rPr>
        <w:t xml:space="preserve">COPD, </w:t>
      </w:r>
      <w:r w:rsidR="005A0A2F" w:rsidRPr="005A0A2F">
        <w:rPr>
          <w:rFonts w:ascii="Arial" w:hAnsi="Arial" w:cs="Arial"/>
        </w:rPr>
        <w:t xml:space="preserve">and/or asthma.  </w:t>
      </w:r>
      <w:r w:rsidR="005A0A2F">
        <w:rPr>
          <w:rFonts w:ascii="Arial" w:hAnsi="Arial" w:cs="Arial"/>
        </w:rPr>
        <w:t xml:space="preserve">Study members were administered </w:t>
      </w:r>
      <w:r w:rsidR="005A0A2F" w:rsidRPr="005A0A2F">
        <w:rPr>
          <w:rFonts w:ascii="Arial" w:hAnsi="Arial" w:cs="Arial"/>
        </w:rPr>
        <w:t>the 12-item version of the General Health Questionnaire (GHQ-12)</w:t>
      </w:r>
      <w:r w:rsidR="005A0A2F" w:rsidRPr="00964C19">
        <w:rPr>
          <w:rFonts w:ascii="Arial" w:hAnsi="Arial" w:cs="Arial"/>
          <w:highlight w:val="yellow"/>
        </w:rPr>
        <w:t>.</w:t>
      </w:r>
      <w:r w:rsidR="005A0A2F" w:rsidRPr="00964C19">
        <w:rPr>
          <w:rFonts w:ascii="Arial" w:hAnsi="Arial" w:cs="Arial"/>
          <w:highlight w:val="yellow"/>
        </w:rPr>
        <w:fldChar w:fldCharType="begin"/>
      </w:r>
      <w:r w:rsidR="005A0A2F" w:rsidRPr="00964C19">
        <w:rPr>
          <w:rFonts w:ascii="Arial" w:hAnsi="Arial" w:cs="Arial"/>
          <w:highlight w:val="yellow"/>
        </w:rPr>
        <w:instrText xml:space="preserve"> ADDIN REFMGR.CITE &lt;Refman&gt;&lt;Cite&gt;&lt;Author&gt;Goldberg&lt;/Author&gt;&lt;Year&gt;1978&lt;/Year&gt;&lt;RecNum&gt;9212&lt;/RecNum&gt;&lt;IDText&gt;Manual of the General Health Questionnaire&lt;/IDText&gt;&lt;MDL Ref_Type="Book, Whole"&gt;&lt;Ref_Type&gt;Book, Whole&lt;/Ref_Type&gt;&lt;Ref_ID&gt;9212&lt;/Ref_ID&gt;&lt;Title_Primary&gt;Manual of the General Health Questionnaire&lt;/Title_Primary&gt;&lt;Authors_Primary&gt;Goldberg,DP&lt;/Authors_Primary&gt;&lt;Date_Primary&gt;1978&lt;/Date_Primary&gt;&lt;Keywords&gt;HEALTH&lt;/Keywords&gt;&lt;Keywords&gt;QUESTIONNAIRE&lt;/Keywords&gt;&lt;Reprint&gt;Not in File&lt;/Reprint&gt;&lt;Pub_Place&gt;Windsor, England&lt;/Pub_Place&gt;&lt;Publisher&gt;NFER&lt;/Publisher&gt;&lt;ZZ_WorkformID&gt;2&lt;/ZZ_WorkformID&gt;&lt;/MDL&gt;&lt;/Cite&gt;&lt;/Refman&gt;</w:instrText>
      </w:r>
      <w:r w:rsidR="005A0A2F" w:rsidRPr="00964C19">
        <w:rPr>
          <w:rFonts w:ascii="Arial" w:hAnsi="Arial" w:cs="Arial"/>
          <w:highlight w:val="yellow"/>
        </w:rPr>
        <w:fldChar w:fldCharType="separate"/>
      </w:r>
      <w:r w:rsidR="005A0A2F" w:rsidRPr="00964C19">
        <w:rPr>
          <w:rFonts w:ascii="Arial" w:hAnsi="Arial" w:cs="Arial"/>
          <w:noProof/>
          <w:highlight w:val="yellow"/>
          <w:vertAlign w:val="superscript"/>
        </w:rPr>
        <w:t>18</w:t>
      </w:r>
      <w:r w:rsidR="005A0A2F" w:rsidRPr="00964C19">
        <w:rPr>
          <w:rFonts w:ascii="Arial" w:hAnsi="Arial" w:cs="Arial"/>
          <w:highlight w:val="yellow"/>
        </w:rPr>
        <w:fldChar w:fldCharType="end"/>
      </w:r>
      <w:r w:rsidR="005A0A2F" w:rsidRPr="005A0A2F">
        <w:rPr>
          <w:rFonts w:ascii="Arial" w:hAnsi="Arial" w:cs="Arial"/>
        </w:rPr>
        <w:t xml:space="preserve">  </w:t>
      </w:r>
      <w:r w:rsidR="005A0A2F">
        <w:rPr>
          <w:rFonts w:ascii="Arial" w:hAnsi="Arial" w:cs="Arial"/>
        </w:rPr>
        <w:t>V</w:t>
      </w:r>
      <w:r w:rsidR="005A0A2F" w:rsidRPr="005A0A2F">
        <w:rPr>
          <w:rFonts w:ascii="Arial" w:hAnsi="Arial" w:cs="Arial"/>
        </w:rPr>
        <w:t>alidated against standardised psychiatric interviews</w:t>
      </w:r>
      <w:proofErr w:type="gramStart"/>
      <w:r w:rsidR="00964C19">
        <w:rPr>
          <w:rFonts w:ascii="Arial" w:hAnsi="Arial" w:cs="Arial"/>
        </w:rPr>
        <w:t>,</w:t>
      </w:r>
      <w:proofErr w:type="gramEnd"/>
      <w:r w:rsidR="005A0A2F" w:rsidRPr="00964C19">
        <w:rPr>
          <w:rFonts w:ascii="Arial" w:hAnsi="Arial" w:cs="Arial"/>
          <w:highlight w:val="yellow"/>
        </w:rPr>
        <w:fldChar w:fldCharType="begin">
          <w:fldData xml:space="preserve">PFJlZm1hbj48Q2l0ZT48QXV0aG9yPkdvbGRiZXJnPC9BdXRob3I+PFllYXI+MTk5NzwvWWVhcj48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</w:fldData>
        </w:fldChar>
      </w:r>
      <w:r w:rsidR="005A0A2F" w:rsidRPr="00964C19">
        <w:rPr>
          <w:rFonts w:ascii="Arial" w:hAnsi="Arial" w:cs="Arial"/>
          <w:highlight w:val="yellow"/>
        </w:rPr>
        <w:instrText xml:space="preserve"> ADDIN REFMGR.CITE </w:instrText>
      </w:r>
      <w:r w:rsidR="005A0A2F" w:rsidRPr="00964C19">
        <w:rPr>
          <w:rFonts w:ascii="Arial" w:hAnsi="Arial" w:cs="Arial"/>
          <w:highlight w:val="yellow"/>
        </w:rPr>
        <w:fldChar w:fldCharType="begin">
          <w:fldData xml:space="preserve">PFJlZm1hbj48Q2l0ZT48QXV0aG9yPkdvbGRiZXJnPC9BdXRob3I+PFllYXI+MTk5NzwvWWVhcj48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</w:fldData>
        </w:fldChar>
      </w:r>
      <w:r w:rsidR="005A0A2F" w:rsidRPr="00964C19">
        <w:rPr>
          <w:rFonts w:ascii="Arial" w:hAnsi="Arial" w:cs="Arial"/>
          <w:highlight w:val="yellow"/>
        </w:rPr>
        <w:instrText xml:space="preserve"> ADDIN EN.CITE.DATA </w:instrText>
      </w:r>
      <w:r w:rsidR="005A0A2F" w:rsidRPr="00964C19">
        <w:rPr>
          <w:rFonts w:ascii="Arial" w:hAnsi="Arial" w:cs="Arial"/>
          <w:highlight w:val="yellow"/>
        </w:rPr>
      </w:r>
      <w:r w:rsidR="005A0A2F" w:rsidRPr="00964C19">
        <w:rPr>
          <w:rFonts w:ascii="Arial" w:hAnsi="Arial" w:cs="Arial"/>
          <w:highlight w:val="yellow"/>
        </w:rPr>
        <w:fldChar w:fldCharType="end"/>
      </w:r>
      <w:r w:rsidR="005A0A2F" w:rsidRPr="00964C19">
        <w:rPr>
          <w:rFonts w:ascii="Arial" w:hAnsi="Arial" w:cs="Arial"/>
          <w:highlight w:val="yellow"/>
        </w:rPr>
      </w:r>
      <w:r w:rsidR="005A0A2F" w:rsidRPr="00964C19">
        <w:rPr>
          <w:rFonts w:ascii="Arial" w:hAnsi="Arial" w:cs="Arial"/>
          <w:highlight w:val="yellow"/>
        </w:rPr>
        <w:fldChar w:fldCharType="separate"/>
      </w:r>
      <w:r w:rsidR="005A0A2F" w:rsidRPr="00964C19">
        <w:rPr>
          <w:rFonts w:ascii="Arial" w:hAnsi="Arial" w:cs="Arial"/>
          <w:noProof/>
          <w:highlight w:val="yellow"/>
          <w:vertAlign w:val="superscript"/>
        </w:rPr>
        <w:t>19;20</w:t>
      </w:r>
      <w:r w:rsidR="005A0A2F" w:rsidRPr="00964C19">
        <w:rPr>
          <w:rFonts w:ascii="Arial" w:hAnsi="Arial" w:cs="Arial"/>
          <w:highlight w:val="yellow"/>
        </w:rPr>
        <w:fldChar w:fldCharType="end"/>
      </w:r>
      <w:r w:rsidR="00964C19">
        <w:rPr>
          <w:rFonts w:ascii="Arial" w:hAnsi="Arial" w:cs="Arial"/>
        </w:rPr>
        <w:t xml:space="preserve"> this is a </w:t>
      </w:r>
      <w:r w:rsidR="005A0A2F" w:rsidRPr="005A0A2F">
        <w:rPr>
          <w:rFonts w:ascii="Arial" w:hAnsi="Arial" w:cs="Arial"/>
        </w:rPr>
        <w:t xml:space="preserve">widely used measure of </w:t>
      </w:r>
      <w:r w:rsidR="005A0A2F" w:rsidRPr="00964C19">
        <w:rPr>
          <w:rFonts w:ascii="Arial" w:hAnsi="Arial" w:cs="Arial"/>
        </w:rPr>
        <w:t>psychological distress in population studies</w:t>
      </w:r>
      <w:r w:rsidR="00964C19" w:rsidRPr="00964C19">
        <w:rPr>
          <w:rFonts w:ascii="Arial" w:hAnsi="Arial" w:cs="Arial"/>
        </w:rPr>
        <w:t xml:space="preserve">.  It </w:t>
      </w:r>
      <w:r w:rsidR="005A0A2F" w:rsidRPr="00964C19">
        <w:rPr>
          <w:rFonts w:ascii="Arial" w:hAnsi="Arial" w:cs="Arial"/>
        </w:rPr>
        <w:t>comprises items capturing symptoms of depression and anxiety over the prior 4 week period</w:t>
      </w:r>
      <w:r w:rsidR="00964C19" w:rsidRPr="00964C19">
        <w:rPr>
          <w:rFonts w:ascii="Arial" w:hAnsi="Arial" w:cs="Arial"/>
        </w:rPr>
        <w:t xml:space="preserve"> with responses</w:t>
      </w:r>
      <w:r w:rsidR="005A0A2F" w:rsidRPr="00964C19">
        <w:rPr>
          <w:rFonts w:ascii="Arial" w:hAnsi="Arial" w:cs="Arial"/>
        </w:rPr>
        <w:t xml:space="preserve"> based on a 4-point scale which signals the presence of a symptom (not at all = 0, same as usual = 0, more than usual = 1, much more than usual = 1).  Consistent </w:t>
      </w:r>
      <w:r w:rsidR="005A0A2F" w:rsidRPr="005A0A2F">
        <w:rPr>
          <w:rFonts w:ascii="Arial" w:hAnsi="Arial" w:cs="Arial"/>
        </w:rPr>
        <w:t>with published analyses</w:t>
      </w:r>
      <w:proofErr w:type="gramStart"/>
      <w:r w:rsidR="005A0A2F" w:rsidRPr="005A0A2F">
        <w:rPr>
          <w:rFonts w:ascii="Arial" w:hAnsi="Arial" w:cs="Arial"/>
        </w:rPr>
        <w:t>,</w:t>
      </w:r>
      <w:proofErr w:type="gramEnd"/>
      <w:r w:rsidR="005A0A2F" w:rsidRPr="00964C19">
        <w:rPr>
          <w:rFonts w:ascii="Arial" w:hAnsi="Arial" w:cs="Arial"/>
          <w:highlight w:val="yellow"/>
        </w:rPr>
        <w:fldChar w:fldCharType="begin">
          <w:fldData xml:space="preserve">PFJlZm1hbj48Q2l0ZT48QXV0aG9yPlJ1c3M8L0F1dGhvcj48WWVhcj4yMDEyPC9ZZWFyPjxSZWNO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=
</w:fldData>
        </w:fldChar>
      </w:r>
      <w:r w:rsidR="005A0A2F" w:rsidRPr="00964C19">
        <w:rPr>
          <w:rFonts w:ascii="Arial" w:hAnsi="Arial" w:cs="Arial"/>
          <w:highlight w:val="yellow"/>
        </w:rPr>
        <w:instrText xml:space="preserve"> ADDIN REFMGR.CITE </w:instrText>
      </w:r>
      <w:r w:rsidR="005A0A2F" w:rsidRPr="00964C19">
        <w:rPr>
          <w:rFonts w:ascii="Arial" w:hAnsi="Arial" w:cs="Arial"/>
          <w:highlight w:val="yellow"/>
        </w:rPr>
        <w:fldChar w:fldCharType="begin">
          <w:fldData xml:space="preserve">PFJlZm1hbj48Q2l0ZT48QXV0aG9yPlJ1c3M8L0F1dGhvcj48WWVhcj4yMDEyPC9ZZWFyPjxSZWNO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=
</w:fldData>
        </w:fldChar>
      </w:r>
      <w:r w:rsidR="005A0A2F" w:rsidRPr="00964C19">
        <w:rPr>
          <w:rFonts w:ascii="Arial" w:hAnsi="Arial" w:cs="Arial"/>
          <w:highlight w:val="yellow"/>
        </w:rPr>
        <w:instrText xml:space="preserve"> ADDIN EN.CITE.DATA </w:instrText>
      </w:r>
      <w:r w:rsidR="005A0A2F" w:rsidRPr="00964C19">
        <w:rPr>
          <w:rFonts w:ascii="Arial" w:hAnsi="Arial" w:cs="Arial"/>
          <w:highlight w:val="yellow"/>
        </w:rPr>
      </w:r>
      <w:r w:rsidR="005A0A2F" w:rsidRPr="00964C19">
        <w:rPr>
          <w:rFonts w:ascii="Arial" w:hAnsi="Arial" w:cs="Arial"/>
          <w:highlight w:val="yellow"/>
        </w:rPr>
        <w:fldChar w:fldCharType="end"/>
      </w:r>
      <w:r w:rsidR="005A0A2F" w:rsidRPr="00964C19">
        <w:rPr>
          <w:rFonts w:ascii="Arial" w:hAnsi="Arial" w:cs="Arial"/>
          <w:highlight w:val="yellow"/>
        </w:rPr>
      </w:r>
      <w:r w:rsidR="005A0A2F" w:rsidRPr="00964C19">
        <w:rPr>
          <w:rFonts w:ascii="Arial" w:hAnsi="Arial" w:cs="Arial"/>
          <w:highlight w:val="yellow"/>
        </w:rPr>
        <w:fldChar w:fldCharType="separate"/>
      </w:r>
      <w:r w:rsidR="005A0A2F" w:rsidRPr="00964C19">
        <w:rPr>
          <w:rFonts w:ascii="Arial" w:hAnsi="Arial" w:cs="Arial"/>
          <w:noProof/>
          <w:highlight w:val="yellow"/>
          <w:vertAlign w:val="superscript"/>
        </w:rPr>
        <w:t>8;10;21;22</w:t>
      </w:r>
      <w:r w:rsidR="005A0A2F" w:rsidRPr="00964C19">
        <w:rPr>
          <w:rFonts w:ascii="Arial" w:hAnsi="Arial" w:cs="Arial"/>
          <w:highlight w:val="yellow"/>
        </w:rPr>
        <w:fldChar w:fldCharType="end"/>
      </w:r>
      <w:r w:rsidR="005A0A2F" w:rsidRPr="005A0A2F">
        <w:rPr>
          <w:rFonts w:ascii="Arial" w:hAnsi="Arial" w:cs="Arial"/>
        </w:rPr>
        <w:t xml:space="preserve"> </w:t>
      </w:r>
      <w:r w:rsidR="00D25C38">
        <w:rPr>
          <w:rFonts w:ascii="Arial" w:hAnsi="Arial" w:cs="Arial"/>
        </w:rPr>
        <w:t xml:space="preserve">we used a score of </w:t>
      </w:r>
      <w:r w:rsidR="00D25C38" w:rsidRPr="00D25C38">
        <w:rPr>
          <w:rFonts w:ascii="Arial" w:hAnsi="Arial" w:cs="Arial"/>
        </w:rPr>
        <w:t>&gt;</w:t>
      </w:r>
      <w:r w:rsidR="00D25C38">
        <w:rPr>
          <w:rFonts w:ascii="Arial" w:hAnsi="Arial" w:cs="Arial"/>
        </w:rPr>
        <w:t>=</w:t>
      </w:r>
      <w:r w:rsidR="00D25C38" w:rsidRPr="00D25C38">
        <w:rPr>
          <w:rFonts w:ascii="Arial" w:hAnsi="Arial" w:cs="Arial"/>
        </w:rPr>
        <w:t xml:space="preserve"> 3</w:t>
      </w:r>
      <w:r w:rsidR="00D25C38">
        <w:rPr>
          <w:rFonts w:ascii="Arial" w:hAnsi="Arial" w:cs="Arial"/>
        </w:rPr>
        <w:t xml:space="preserve"> to denote psychological distress. </w:t>
      </w:r>
    </w:p>
    <w:p w14:paraId="34B6FDF6" w14:textId="77777777" w:rsidR="005A0A2F" w:rsidRPr="005A0A2F" w:rsidRDefault="005A0A2F" w:rsidP="00BD6B3F">
      <w:pPr>
        <w:spacing w:after="0" w:line="480" w:lineRule="auto"/>
        <w:rPr>
          <w:rFonts w:ascii="Arial" w:hAnsi="Arial" w:cs="Arial"/>
          <w:i/>
          <w:iCs/>
        </w:rPr>
      </w:pPr>
    </w:p>
    <w:p w14:paraId="74772222" w14:textId="7B1D5BC6" w:rsidR="00691B65" w:rsidRPr="005A0A2F" w:rsidRDefault="00691B65" w:rsidP="00BD6B3F">
      <w:pPr>
        <w:spacing w:after="0" w:line="480" w:lineRule="auto"/>
        <w:rPr>
          <w:rFonts w:ascii="Arial" w:hAnsi="Arial" w:cs="Arial"/>
          <w:i/>
          <w:iCs/>
        </w:rPr>
      </w:pPr>
      <w:r w:rsidRPr="005A0A2F">
        <w:rPr>
          <w:rFonts w:ascii="Arial" w:hAnsi="Arial" w:cs="Arial"/>
          <w:i/>
          <w:iCs/>
        </w:rPr>
        <w:t xml:space="preserve">Assessment of vaccine </w:t>
      </w:r>
      <w:r w:rsidR="002875CB" w:rsidRPr="005A0A2F">
        <w:rPr>
          <w:rFonts w:ascii="Arial" w:hAnsi="Arial" w:cs="Arial"/>
          <w:i/>
          <w:iCs/>
        </w:rPr>
        <w:t>intentionality</w:t>
      </w:r>
    </w:p>
    <w:p w14:paraId="53AFF95D" w14:textId="6DCA0248" w:rsidR="00691B65" w:rsidRPr="00691B65" w:rsidRDefault="00691B65" w:rsidP="00691B65">
      <w:pPr>
        <w:spacing w:after="0" w:line="480" w:lineRule="auto"/>
        <w:rPr>
          <w:rFonts w:ascii="Arial" w:hAnsi="Arial" w:cs="Arial"/>
        </w:rPr>
      </w:pPr>
      <w:r w:rsidRPr="005A0A2F">
        <w:rPr>
          <w:rFonts w:ascii="Arial" w:hAnsi="Arial" w:cs="Arial"/>
        </w:rPr>
        <w:t>Study mem</w:t>
      </w:r>
      <w:r w:rsidR="00B470F4" w:rsidRPr="005A0A2F">
        <w:rPr>
          <w:rFonts w:ascii="Arial" w:hAnsi="Arial" w:cs="Arial"/>
        </w:rPr>
        <w:t>b</w:t>
      </w:r>
      <w:r w:rsidRPr="005A0A2F">
        <w:rPr>
          <w:rFonts w:ascii="Arial" w:hAnsi="Arial" w:cs="Arial"/>
        </w:rPr>
        <w:t>ers were as</w:t>
      </w:r>
      <w:r>
        <w:rPr>
          <w:rFonts w:ascii="Arial" w:hAnsi="Arial" w:cs="Arial"/>
        </w:rPr>
        <w:t>ked</w:t>
      </w:r>
      <w:r w:rsidRPr="00691B65">
        <w:rPr>
          <w:rFonts w:ascii="Arial" w:hAnsi="Arial" w:cs="Arial"/>
        </w:rPr>
        <w:t xml:space="preserve"> “Imagine</w:t>
      </w:r>
      <w:r w:rsidR="00823D14">
        <w:rPr>
          <w:rFonts w:ascii="Arial" w:hAnsi="Arial" w:cs="Arial"/>
        </w:rPr>
        <w:t xml:space="preserve"> </w:t>
      </w:r>
      <w:r w:rsidRPr="00691B65">
        <w:rPr>
          <w:rFonts w:ascii="Arial" w:hAnsi="Arial" w:cs="Arial"/>
        </w:rPr>
        <w:t>that a vaccine against COVID-19 was available for anyone who wanted it. How likely or</w:t>
      </w:r>
      <w:r w:rsidR="00823D14">
        <w:rPr>
          <w:rFonts w:ascii="Arial" w:hAnsi="Arial" w:cs="Arial"/>
        </w:rPr>
        <w:t xml:space="preserve"> </w:t>
      </w:r>
      <w:r w:rsidRPr="00691B65">
        <w:rPr>
          <w:rFonts w:ascii="Arial" w:hAnsi="Arial" w:cs="Arial"/>
        </w:rPr>
        <w:t>unlikely would you be to take the vaccine?” Possible responses were “Very likely”,</w:t>
      </w:r>
      <w:r w:rsidR="00B470F4">
        <w:rPr>
          <w:rFonts w:ascii="Arial" w:hAnsi="Arial" w:cs="Arial"/>
        </w:rPr>
        <w:t xml:space="preserve"> </w:t>
      </w:r>
      <w:r w:rsidRPr="00691B65">
        <w:rPr>
          <w:rFonts w:ascii="Arial" w:hAnsi="Arial" w:cs="Arial"/>
        </w:rPr>
        <w:t>“Likely”, “Unlikely” and “Very unlikely”</w:t>
      </w:r>
      <w:r w:rsidR="00CF3B26">
        <w:rPr>
          <w:rFonts w:ascii="Arial" w:hAnsi="Arial" w:cs="Arial"/>
        </w:rPr>
        <w:t>.  T</w:t>
      </w:r>
      <w:r w:rsidR="00BF0B6C">
        <w:rPr>
          <w:rFonts w:ascii="Arial" w:hAnsi="Arial" w:cs="Arial"/>
        </w:rPr>
        <w:t xml:space="preserve">he </w:t>
      </w:r>
      <w:r w:rsidR="00B470F4">
        <w:rPr>
          <w:rFonts w:ascii="Arial" w:hAnsi="Arial" w:cs="Arial"/>
        </w:rPr>
        <w:t>latter two</w:t>
      </w:r>
      <w:r w:rsidR="00CF3B26">
        <w:rPr>
          <w:rFonts w:ascii="Arial" w:hAnsi="Arial" w:cs="Arial"/>
        </w:rPr>
        <w:t xml:space="preserve"> categories were combined to </w:t>
      </w:r>
      <w:r w:rsidR="00B470F4">
        <w:rPr>
          <w:rFonts w:ascii="Arial" w:hAnsi="Arial" w:cs="Arial"/>
        </w:rPr>
        <w:t xml:space="preserve">denote </w:t>
      </w:r>
      <w:r w:rsidRPr="00691B65">
        <w:rPr>
          <w:rFonts w:ascii="Arial" w:hAnsi="Arial" w:cs="Arial"/>
        </w:rPr>
        <w:t>vaccine hesitan</w:t>
      </w:r>
      <w:r w:rsidR="00B470F4">
        <w:rPr>
          <w:rFonts w:ascii="Arial" w:hAnsi="Arial" w:cs="Arial"/>
        </w:rPr>
        <w:t>cy</w:t>
      </w:r>
      <w:r w:rsidRPr="00691B65">
        <w:rPr>
          <w:rFonts w:ascii="Arial" w:hAnsi="Arial" w:cs="Arial"/>
        </w:rPr>
        <w:t>.</w:t>
      </w:r>
    </w:p>
    <w:p w14:paraId="553C9C47" w14:textId="6844E6F9" w:rsidR="00C63FDB" w:rsidRPr="00691B65" w:rsidRDefault="00C63FDB" w:rsidP="00BD6B3F">
      <w:pPr>
        <w:spacing w:after="0" w:line="480" w:lineRule="auto"/>
        <w:rPr>
          <w:rFonts w:ascii="Arial" w:hAnsi="Arial" w:cs="Arial"/>
        </w:rPr>
      </w:pPr>
    </w:p>
    <w:p w14:paraId="672C3A95" w14:textId="1DAD0512" w:rsidR="003C7A87" w:rsidRPr="005F4762" w:rsidRDefault="003C7A87" w:rsidP="00BD6B3F">
      <w:pPr>
        <w:spacing w:after="0" w:line="480" w:lineRule="auto"/>
        <w:rPr>
          <w:rFonts w:ascii="Arial" w:hAnsi="Arial" w:cs="Arial"/>
          <w:i/>
          <w:iCs/>
        </w:rPr>
      </w:pPr>
      <w:r w:rsidRPr="005F4762">
        <w:rPr>
          <w:rFonts w:ascii="Arial" w:hAnsi="Arial" w:cs="Arial"/>
          <w:i/>
          <w:iCs/>
        </w:rPr>
        <w:t>Statistical analyses</w:t>
      </w:r>
    </w:p>
    <w:p w14:paraId="49276487" w14:textId="46EABCAA" w:rsidR="00BD6B3F" w:rsidRPr="00B63BE5" w:rsidRDefault="0000439B" w:rsidP="00BD6B3F">
      <w:pPr>
        <w:spacing w:after="0" w:line="480" w:lineRule="auto"/>
        <w:rPr>
          <w:rFonts w:ascii="Arial" w:hAnsi="Arial" w:cs="Arial"/>
          <w:iCs/>
        </w:rPr>
      </w:pPr>
      <w:r w:rsidRPr="005F4762">
        <w:rPr>
          <w:rFonts w:ascii="Arial" w:hAnsi="Arial" w:cs="Arial"/>
          <w:iCs/>
        </w:rPr>
        <w:t xml:space="preserve">To summarise the relation between cognition and </w:t>
      </w:r>
      <w:r w:rsidR="00B470F4">
        <w:rPr>
          <w:rFonts w:ascii="Arial" w:hAnsi="Arial" w:cs="Arial"/>
          <w:iCs/>
        </w:rPr>
        <w:t xml:space="preserve">vaccine hesitancy, </w:t>
      </w:r>
      <w:r w:rsidRPr="005F4762">
        <w:rPr>
          <w:rFonts w:ascii="Arial" w:hAnsi="Arial" w:cs="Arial"/>
          <w:iCs/>
        </w:rPr>
        <w:t xml:space="preserve">we used </w:t>
      </w:r>
      <w:r w:rsidR="00B470F4">
        <w:rPr>
          <w:rFonts w:ascii="Arial" w:hAnsi="Arial" w:cs="Arial"/>
          <w:iCs/>
        </w:rPr>
        <w:t xml:space="preserve">logistic </w:t>
      </w:r>
      <w:r w:rsidRPr="005F4762">
        <w:rPr>
          <w:rFonts w:ascii="Arial" w:hAnsi="Arial" w:cs="Arial"/>
          <w:iCs/>
        </w:rPr>
        <w:t xml:space="preserve">regression to compute </w:t>
      </w:r>
      <w:r w:rsidR="00B470F4">
        <w:rPr>
          <w:rFonts w:ascii="Arial" w:hAnsi="Arial" w:cs="Arial"/>
          <w:iCs/>
        </w:rPr>
        <w:t>odds</w:t>
      </w:r>
      <w:r w:rsidRPr="005F4762">
        <w:rPr>
          <w:rFonts w:ascii="Arial" w:hAnsi="Arial" w:cs="Arial"/>
          <w:iCs/>
        </w:rPr>
        <w:t xml:space="preserve"> ratios with accompanying 95% confidence intervals. </w:t>
      </w:r>
      <w:r w:rsidR="00B63BE5">
        <w:rPr>
          <w:rFonts w:ascii="Arial" w:hAnsi="Arial" w:cs="Arial"/>
          <w:iCs/>
        </w:rPr>
        <w:t xml:space="preserve">General cognitive function was computed using principal components analysis: the first </w:t>
      </w:r>
      <w:proofErr w:type="spellStart"/>
      <w:r w:rsidR="00B63BE5">
        <w:rPr>
          <w:rFonts w:ascii="Arial" w:hAnsi="Arial" w:cs="Arial"/>
          <w:iCs/>
        </w:rPr>
        <w:t>unrotated</w:t>
      </w:r>
      <w:proofErr w:type="spellEnd"/>
      <w:r w:rsidR="00B63BE5">
        <w:rPr>
          <w:rFonts w:ascii="Arial" w:hAnsi="Arial" w:cs="Arial"/>
          <w:iCs/>
        </w:rPr>
        <w:t xml:space="preserve"> component of the six cognitive tests from wave 3 was used as a single measure of cognitive function, conventionally termed ‘g’. </w:t>
      </w:r>
      <w:r w:rsidR="005A4D8F" w:rsidRPr="005F4762">
        <w:rPr>
          <w:rFonts w:ascii="Arial" w:hAnsi="Arial" w:cs="Arial"/>
          <w:iCs/>
        </w:rPr>
        <w:t xml:space="preserve">In these analyses we </w:t>
      </w:r>
      <w:r w:rsidR="00B91CA9" w:rsidRPr="005F4762">
        <w:rPr>
          <w:rFonts w:ascii="Arial" w:hAnsi="Arial" w:cs="Arial"/>
          <w:iCs/>
        </w:rPr>
        <w:t>calculated</w:t>
      </w:r>
      <w:r w:rsidR="005A4D8F" w:rsidRPr="005F4762">
        <w:rPr>
          <w:rFonts w:ascii="Arial" w:hAnsi="Arial" w:cs="Arial"/>
          <w:iCs/>
        </w:rPr>
        <w:t xml:space="preserve"> effect</w:t>
      </w:r>
      <w:r w:rsidR="00B91CA9" w:rsidRPr="005F4762">
        <w:rPr>
          <w:rFonts w:ascii="Arial" w:hAnsi="Arial" w:cs="Arial"/>
          <w:iCs/>
        </w:rPr>
        <w:t xml:space="preserve"> estimates</w:t>
      </w:r>
      <w:r w:rsidR="005A4D8F" w:rsidRPr="005F4762">
        <w:rPr>
          <w:rFonts w:ascii="Arial" w:hAnsi="Arial" w:cs="Arial"/>
          <w:iCs/>
        </w:rPr>
        <w:t xml:space="preserve"> for </w:t>
      </w:r>
      <w:proofErr w:type="spellStart"/>
      <w:r w:rsidR="000F368C" w:rsidRPr="005F4762">
        <w:rPr>
          <w:rFonts w:ascii="Arial" w:hAnsi="Arial" w:cs="Arial"/>
          <w:iCs/>
        </w:rPr>
        <w:t>tertiles</w:t>
      </w:r>
      <w:proofErr w:type="spellEnd"/>
      <w:r w:rsidR="000F368C" w:rsidRPr="005F4762">
        <w:rPr>
          <w:rFonts w:ascii="Arial" w:hAnsi="Arial" w:cs="Arial"/>
          <w:iCs/>
        </w:rPr>
        <w:t xml:space="preserve"> of </w:t>
      </w:r>
      <w:r w:rsidR="00B470F4">
        <w:rPr>
          <w:rFonts w:ascii="Arial" w:hAnsi="Arial" w:cs="Arial"/>
          <w:iCs/>
        </w:rPr>
        <w:t xml:space="preserve">‘g’ </w:t>
      </w:r>
      <w:r w:rsidR="000F368C" w:rsidRPr="005F4762">
        <w:rPr>
          <w:rFonts w:ascii="Arial" w:hAnsi="Arial" w:cs="Arial"/>
          <w:iCs/>
        </w:rPr>
        <w:t xml:space="preserve">scores </w:t>
      </w:r>
      <w:r w:rsidR="00B470F4">
        <w:rPr>
          <w:rFonts w:ascii="Arial" w:hAnsi="Arial" w:cs="Arial"/>
          <w:iCs/>
        </w:rPr>
        <w:t xml:space="preserve">alongside odds </w:t>
      </w:r>
      <w:r w:rsidR="00BF7867" w:rsidRPr="005F4762">
        <w:rPr>
          <w:rFonts w:ascii="Arial" w:hAnsi="Arial" w:cs="Arial"/>
          <w:iCs/>
        </w:rPr>
        <w:t>ratios for a unit (standard deviation</w:t>
      </w:r>
      <w:r w:rsidR="00B470F4">
        <w:rPr>
          <w:rFonts w:ascii="Arial" w:hAnsi="Arial" w:cs="Arial"/>
          <w:iCs/>
        </w:rPr>
        <w:t xml:space="preserve">, </w:t>
      </w:r>
      <w:r w:rsidR="00B63BE5" w:rsidRPr="00B63BE5">
        <w:rPr>
          <w:rFonts w:ascii="Arial" w:hAnsi="Arial" w:cs="Arial"/>
          <w:iCs/>
        </w:rPr>
        <w:t>15</w:t>
      </w:r>
      <w:r w:rsidR="00BF7867" w:rsidRPr="005F4762">
        <w:rPr>
          <w:rFonts w:ascii="Arial" w:hAnsi="Arial" w:cs="Arial"/>
          <w:iCs/>
        </w:rPr>
        <w:t xml:space="preserve">) disadvantage in score.  </w:t>
      </w:r>
      <w:r w:rsidRPr="005F4762">
        <w:rPr>
          <w:rFonts w:ascii="Arial" w:hAnsi="Arial" w:cs="Arial"/>
          <w:iCs/>
        </w:rPr>
        <w:t xml:space="preserve">The most basic analyses were adjusted for age, sex, and ethnicity.  </w:t>
      </w:r>
      <w:r w:rsidR="0060028A" w:rsidRPr="005F4762">
        <w:rPr>
          <w:rFonts w:ascii="Arial" w:hAnsi="Arial" w:cs="Arial"/>
          <w:iCs/>
        </w:rPr>
        <w:t>Retaining these covariates, w</w:t>
      </w:r>
      <w:r w:rsidRPr="005F4762">
        <w:rPr>
          <w:rFonts w:ascii="Arial" w:hAnsi="Arial" w:cs="Arial"/>
          <w:iCs/>
        </w:rPr>
        <w:t xml:space="preserve">e then explored the impact of </w:t>
      </w:r>
      <w:r w:rsidR="004D56B2" w:rsidRPr="005F4762">
        <w:rPr>
          <w:rFonts w:ascii="Arial" w:hAnsi="Arial" w:cs="Arial"/>
          <w:iCs/>
        </w:rPr>
        <w:t>separate</w:t>
      </w:r>
      <w:r w:rsidR="0060028A" w:rsidRPr="005F4762">
        <w:rPr>
          <w:rFonts w:ascii="Arial" w:hAnsi="Arial" w:cs="Arial"/>
          <w:iCs/>
        </w:rPr>
        <w:t>ly</w:t>
      </w:r>
      <w:r w:rsidR="004D56B2" w:rsidRPr="005F4762">
        <w:rPr>
          <w:rFonts w:ascii="Arial" w:hAnsi="Arial" w:cs="Arial"/>
          <w:iCs/>
        </w:rPr>
        <w:t xml:space="preserve"> </w:t>
      </w:r>
      <w:r w:rsidRPr="005F4762">
        <w:rPr>
          <w:rFonts w:ascii="Arial" w:hAnsi="Arial" w:cs="Arial"/>
          <w:iCs/>
        </w:rPr>
        <w:t>control</w:t>
      </w:r>
      <w:r w:rsidR="0060028A" w:rsidRPr="005F4762">
        <w:rPr>
          <w:rFonts w:ascii="Arial" w:hAnsi="Arial" w:cs="Arial"/>
          <w:iCs/>
        </w:rPr>
        <w:t>ling</w:t>
      </w:r>
      <w:r w:rsidRPr="005F4762">
        <w:rPr>
          <w:rFonts w:ascii="Arial" w:hAnsi="Arial" w:cs="Arial"/>
          <w:iCs/>
        </w:rPr>
        <w:t xml:space="preserve"> for existing medical conditions, </w:t>
      </w:r>
      <w:r w:rsidR="00D25C38">
        <w:rPr>
          <w:rFonts w:ascii="Arial" w:hAnsi="Arial" w:cs="Arial"/>
          <w:iCs/>
        </w:rPr>
        <w:t>education, and shielding</w:t>
      </w:r>
      <w:r w:rsidR="00321C48" w:rsidRPr="005F4762">
        <w:rPr>
          <w:rFonts w:ascii="Arial" w:hAnsi="Arial" w:cs="Arial"/>
          <w:iCs/>
        </w:rPr>
        <w:t>.</w:t>
      </w:r>
    </w:p>
    <w:p w14:paraId="4A05AE45" w14:textId="77777777" w:rsidR="00B91CA9" w:rsidRPr="005F4762" w:rsidRDefault="00B91CA9" w:rsidP="00BD6B3F">
      <w:pPr>
        <w:pStyle w:val="Header"/>
        <w:autoSpaceDE w:val="0"/>
        <w:autoSpaceDN w:val="0"/>
        <w:adjustRightInd w:val="0"/>
        <w:spacing w:line="480" w:lineRule="auto"/>
        <w:rPr>
          <w:rFonts w:ascii="Arial" w:hAnsi="Arial" w:cs="Arial"/>
          <w:iCs/>
          <w:sz w:val="22"/>
          <w:szCs w:val="22"/>
        </w:rPr>
      </w:pPr>
    </w:p>
    <w:p w14:paraId="29B4BDE4" w14:textId="77777777" w:rsidR="00B014F2" w:rsidRPr="005F4762" w:rsidRDefault="00B014F2" w:rsidP="00BD6B3F">
      <w:pPr>
        <w:spacing w:after="0" w:line="480" w:lineRule="auto"/>
        <w:rPr>
          <w:rFonts w:ascii="Arial" w:hAnsi="Arial" w:cs="Arial"/>
          <w:b/>
          <w:bCs/>
          <w:iCs/>
        </w:rPr>
      </w:pPr>
      <w:r w:rsidRPr="005F4762">
        <w:rPr>
          <w:rFonts w:ascii="Arial" w:hAnsi="Arial" w:cs="Arial"/>
          <w:b/>
          <w:bCs/>
          <w:iCs/>
        </w:rPr>
        <w:t>Results</w:t>
      </w:r>
    </w:p>
    <w:p w14:paraId="6C6294C8" w14:textId="308980BD" w:rsidR="00BF0B6C" w:rsidRDefault="00BD6B3F" w:rsidP="00F05DD3">
      <w:pPr>
        <w:spacing w:after="0" w:line="480" w:lineRule="auto"/>
        <w:rPr>
          <w:rFonts w:ascii="Arial" w:hAnsi="Arial" w:cs="Arial"/>
          <w:iCs/>
        </w:rPr>
      </w:pPr>
      <w:r w:rsidRPr="005F4762">
        <w:rPr>
          <w:rFonts w:ascii="Arial" w:hAnsi="Arial" w:cs="Arial"/>
          <w:iCs/>
        </w:rPr>
        <w:t xml:space="preserve">In the sample of </w:t>
      </w:r>
      <w:r w:rsidR="00034A96">
        <w:rPr>
          <w:rFonts w:ascii="Arial" w:hAnsi="Arial" w:cs="Arial"/>
          <w:iCs/>
        </w:rPr>
        <w:t>11740</w:t>
      </w:r>
      <w:r w:rsidR="00361AC1" w:rsidRPr="005F4762">
        <w:rPr>
          <w:rFonts w:ascii="Arial" w:hAnsi="Arial" w:cs="Arial"/>
          <w:iCs/>
        </w:rPr>
        <w:t xml:space="preserve"> </w:t>
      </w:r>
      <w:r w:rsidRPr="005F4762">
        <w:rPr>
          <w:rFonts w:ascii="Arial" w:hAnsi="Arial" w:cs="Arial"/>
          <w:iCs/>
        </w:rPr>
        <w:t>individuals</w:t>
      </w:r>
      <w:r w:rsidR="0083149F" w:rsidRPr="005F4762">
        <w:rPr>
          <w:rFonts w:ascii="Arial" w:hAnsi="Arial" w:cs="Arial"/>
          <w:iCs/>
        </w:rPr>
        <w:t xml:space="preserve"> (</w:t>
      </w:r>
      <w:r w:rsidR="00B63BE5" w:rsidRPr="00B63BE5">
        <w:rPr>
          <w:rFonts w:ascii="Arial" w:hAnsi="Arial" w:cs="Arial"/>
          <w:iCs/>
        </w:rPr>
        <w:t>6702</w:t>
      </w:r>
      <w:r w:rsidRPr="005F4762">
        <w:rPr>
          <w:rFonts w:ascii="Arial" w:hAnsi="Arial" w:cs="Arial"/>
          <w:iCs/>
        </w:rPr>
        <w:t xml:space="preserve"> women)</w:t>
      </w:r>
      <w:r w:rsidR="00B4345A">
        <w:rPr>
          <w:rFonts w:ascii="Arial" w:hAnsi="Arial" w:cs="Arial"/>
          <w:iCs/>
        </w:rPr>
        <w:t>, 1842</w:t>
      </w:r>
      <w:r w:rsidR="00034A96">
        <w:rPr>
          <w:rFonts w:ascii="Arial" w:hAnsi="Arial" w:cs="Arial"/>
          <w:iCs/>
        </w:rPr>
        <w:t xml:space="preserve"> </w:t>
      </w:r>
      <w:r w:rsidR="00B4345A">
        <w:rPr>
          <w:rFonts w:ascii="Arial" w:hAnsi="Arial" w:cs="Arial"/>
          <w:iCs/>
        </w:rPr>
        <w:t>individuals</w:t>
      </w:r>
      <w:r w:rsidR="00034A96">
        <w:rPr>
          <w:rFonts w:ascii="Arial" w:hAnsi="Arial" w:cs="Arial"/>
          <w:iCs/>
        </w:rPr>
        <w:t xml:space="preserve"> (</w:t>
      </w:r>
      <w:r w:rsidR="00B4345A" w:rsidRPr="00B4345A">
        <w:rPr>
          <w:rFonts w:ascii="Arial" w:hAnsi="Arial" w:cs="Arial"/>
          <w:iCs/>
        </w:rPr>
        <w:t>1162</w:t>
      </w:r>
      <w:r w:rsidR="00034A96">
        <w:rPr>
          <w:rFonts w:ascii="Arial" w:hAnsi="Arial" w:cs="Arial"/>
          <w:iCs/>
        </w:rPr>
        <w:t xml:space="preserve"> women)</w:t>
      </w:r>
      <w:r w:rsidR="00BF0B6C">
        <w:rPr>
          <w:rFonts w:ascii="Arial" w:hAnsi="Arial" w:cs="Arial"/>
          <w:iCs/>
        </w:rPr>
        <w:t xml:space="preserve"> (</w:t>
      </w:r>
      <w:r w:rsidR="00B4345A">
        <w:rPr>
          <w:rFonts w:ascii="Arial" w:hAnsi="Arial" w:cs="Arial"/>
          <w:iCs/>
        </w:rPr>
        <w:t>17.2</w:t>
      </w:r>
      <w:r w:rsidR="00BF0B6C">
        <w:rPr>
          <w:rFonts w:ascii="Arial" w:hAnsi="Arial" w:cs="Arial"/>
          <w:iCs/>
        </w:rPr>
        <w:t xml:space="preserve">%) indicated that they were hesitant </w:t>
      </w:r>
      <w:r w:rsidR="00034A96">
        <w:rPr>
          <w:rFonts w:ascii="Arial" w:hAnsi="Arial" w:cs="Arial"/>
          <w:iCs/>
        </w:rPr>
        <w:t xml:space="preserve">in </w:t>
      </w:r>
      <w:r w:rsidR="00BF0B6C">
        <w:rPr>
          <w:rFonts w:ascii="Arial" w:hAnsi="Arial" w:cs="Arial"/>
          <w:iCs/>
        </w:rPr>
        <w:t xml:space="preserve">having the vaccine for COVID-19.  In table 1 we show study member </w:t>
      </w:r>
      <w:r w:rsidR="00EE23A6">
        <w:rPr>
          <w:rFonts w:ascii="Arial" w:hAnsi="Arial" w:cs="Arial"/>
          <w:iCs/>
        </w:rPr>
        <w:t>characteristics</w:t>
      </w:r>
      <w:r w:rsidR="00BF0B6C">
        <w:rPr>
          <w:rFonts w:ascii="Arial" w:hAnsi="Arial" w:cs="Arial"/>
          <w:iCs/>
        </w:rPr>
        <w:t xml:space="preserve"> according to vaccine </w:t>
      </w:r>
      <w:r w:rsidR="0085112B">
        <w:rPr>
          <w:rFonts w:ascii="Arial" w:hAnsi="Arial" w:cs="Arial"/>
          <w:iCs/>
        </w:rPr>
        <w:t>intention</w:t>
      </w:r>
      <w:r w:rsidR="00BF0B6C">
        <w:rPr>
          <w:rFonts w:ascii="Arial" w:hAnsi="Arial" w:cs="Arial"/>
          <w:iCs/>
        </w:rPr>
        <w:t xml:space="preserve">.  </w:t>
      </w:r>
      <w:r w:rsidR="00EE23A6">
        <w:rPr>
          <w:rFonts w:ascii="Arial" w:hAnsi="Arial" w:cs="Arial"/>
          <w:iCs/>
        </w:rPr>
        <w:t>Relative</w:t>
      </w:r>
      <w:r w:rsidR="00BF0B6C">
        <w:rPr>
          <w:rFonts w:ascii="Arial" w:hAnsi="Arial" w:cs="Arial"/>
          <w:iCs/>
        </w:rPr>
        <w:t xml:space="preserve"> to the group who indicated a </w:t>
      </w:r>
      <w:r w:rsidR="00BF0B6C">
        <w:rPr>
          <w:rFonts w:ascii="Arial" w:hAnsi="Arial" w:cs="Arial"/>
          <w:iCs/>
        </w:rPr>
        <w:lastRenderedPageBreak/>
        <w:t>willing</w:t>
      </w:r>
      <w:r w:rsidR="00EE23A6">
        <w:rPr>
          <w:rFonts w:ascii="Arial" w:hAnsi="Arial" w:cs="Arial"/>
          <w:iCs/>
        </w:rPr>
        <w:t>n</w:t>
      </w:r>
      <w:r w:rsidR="00BF0B6C">
        <w:rPr>
          <w:rFonts w:ascii="Arial" w:hAnsi="Arial" w:cs="Arial"/>
          <w:iCs/>
        </w:rPr>
        <w:t>ess to have the vaccine, th</w:t>
      </w:r>
      <w:r w:rsidR="00034A96">
        <w:rPr>
          <w:rFonts w:ascii="Arial" w:hAnsi="Arial" w:cs="Arial"/>
          <w:iCs/>
        </w:rPr>
        <w:t xml:space="preserve">ose who were </w:t>
      </w:r>
      <w:r w:rsidR="00EE23A6">
        <w:rPr>
          <w:rFonts w:ascii="Arial" w:hAnsi="Arial" w:cs="Arial"/>
          <w:iCs/>
        </w:rPr>
        <w:t>hesitant</w:t>
      </w:r>
      <w:r w:rsidR="00BF0B6C">
        <w:rPr>
          <w:rFonts w:ascii="Arial" w:hAnsi="Arial" w:cs="Arial"/>
          <w:iCs/>
        </w:rPr>
        <w:t xml:space="preserve"> were more likely to be younger, female, </w:t>
      </w:r>
      <w:r w:rsidR="00E5142D">
        <w:rPr>
          <w:rFonts w:ascii="Arial" w:hAnsi="Arial" w:cs="Arial"/>
          <w:iCs/>
        </w:rPr>
        <w:t xml:space="preserve">and </w:t>
      </w:r>
      <w:r w:rsidR="00BF0B6C">
        <w:rPr>
          <w:rFonts w:ascii="Arial" w:hAnsi="Arial" w:cs="Arial"/>
          <w:iCs/>
        </w:rPr>
        <w:t>from an ethnic minority</w:t>
      </w:r>
      <w:r w:rsidR="00E5142D">
        <w:rPr>
          <w:rFonts w:ascii="Arial" w:hAnsi="Arial" w:cs="Arial"/>
          <w:iCs/>
        </w:rPr>
        <w:t xml:space="preserve"> background</w:t>
      </w:r>
      <w:r w:rsidR="00F527D6">
        <w:rPr>
          <w:rFonts w:ascii="Arial" w:hAnsi="Arial" w:cs="Arial"/>
          <w:iCs/>
        </w:rPr>
        <w:t xml:space="preserve">.  </w:t>
      </w:r>
      <w:r w:rsidR="00E5142D">
        <w:rPr>
          <w:rFonts w:ascii="Arial" w:hAnsi="Arial" w:cs="Arial"/>
          <w:iCs/>
        </w:rPr>
        <w:t>T</w:t>
      </w:r>
      <w:r w:rsidR="00BF0B6C">
        <w:rPr>
          <w:rFonts w:ascii="Arial" w:hAnsi="Arial" w:cs="Arial"/>
          <w:iCs/>
        </w:rPr>
        <w:t>he</w:t>
      </w:r>
      <w:r w:rsidR="00F527D6">
        <w:rPr>
          <w:rFonts w:ascii="Arial" w:hAnsi="Arial" w:cs="Arial"/>
          <w:iCs/>
        </w:rPr>
        <w:t xml:space="preserve"> hesitant </w:t>
      </w:r>
      <w:r w:rsidR="00BF0B6C">
        <w:rPr>
          <w:rFonts w:ascii="Arial" w:hAnsi="Arial" w:cs="Arial"/>
          <w:iCs/>
        </w:rPr>
        <w:t xml:space="preserve">were </w:t>
      </w:r>
      <w:r w:rsidR="00E5142D">
        <w:rPr>
          <w:rFonts w:ascii="Arial" w:hAnsi="Arial" w:cs="Arial"/>
          <w:iCs/>
        </w:rPr>
        <w:t xml:space="preserve">also </w:t>
      </w:r>
      <w:r w:rsidR="00BF0B6C">
        <w:rPr>
          <w:rFonts w:ascii="Arial" w:hAnsi="Arial" w:cs="Arial"/>
          <w:iCs/>
        </w:rPr>
        <w:t xml:space="preserve">better educated and less </w:t>
      </w:r>
      <w:r w:rsidR="00EE23A6">
        <w:rPr>
          <w:rFonts w:ascii="Arial" w:hAnsi="Arial" w:cs="Arial"/>
          <w:iCs/>
        </w:rPr>
        <w:t>likely</w:t>
      </w:r>
      <w:r w:rsidR="00BF0B6C">
        <w:rPr>
          <w:rFonts w:ascii="Arial" w:hAnsi="Arial" w:cs="Arial"/>
          <w:iCs/>
        </w:rPr>
        <w:t xml:space="preserve"> to have an </w:t>
      </w:r>
      <w:r w:rsidR="00EE23A6">
        <w:rPr>
          <w:rFonts w:ascii="Arial" w:hAnsi="Arial" w:cs="Arial"/>
          <w:iCs/>
        </w:rPr>
        <w:t>array</w:t>
      </w:r>
      <w:r w:rsidR="00BF0B6C">
        <w:rPr>
          <w:rFonts w:ascii="Arial" w:hAnsi="Arial" w:cs="Arial"/>
          <w:iCs/>
        </w:rPr>
        <w:t xml:space="preserve"> of existing </w:t>
      </w:r>
      <w:r w:rsidR="00F527D6">
        <w:rPr>
          <w:rFonts w:ascii="Arial" w:hAnsi="Arial" w:cs="Arial"/>
          <w:iCs/>
        </w:rPr>
        <w:t xml:space="preserve">somatic </w:t>
      </w:r>
      <w:r w:rsidR="00EE23A6">
        <w:rPr>
          <w:rFonts w:ascii="Arial" w:hAnsi="Arial" w:cs="Arial"/>
          <w:iCs/>
        </w:rPr>
        <w:t>morbidities</w:t>
      </w:r>
      <w:r w:rsidR="00E5142D">
        <w:rPr>
          <w:rFonts w:ascii="Arial" w:hAnsi="Arial" w:cs="Arial"/>
          <w:iCs/>
        </w:rPr>
        <w:t xml:space="preserve"> and be shielding at home</w:t>
      </w:r>
      <w:r w:rsidR="00F527D6">
        <w:rPr>
          <w:rFonts w:ascii="Arial" w:hAnsi="Arial" w:cs="Arial"/>
          <w:iCs/>
        </w:rPr>
        <w:t xml:space="preserve">, although the prevalence of psychological distress was </w:t>
      </w:r>
      <w:r w:rsidR="00034A96">
        <w:rPr>
          <w:rFonts w:ascii="Arial" w:hAnsi="Arial" w:cs="Arial"/>
          <w:iCs/>
        </w:rPr>
        <w:t xml:space="preserve">somewhat </w:t>
      </w:r>
      <w:r w:rsidR="00F527D6">
        <w:rPr>
          <w:rFonts w:ascii="Arial" w:hAnsi="Arial" w:cs="Arial"/>
          <w:iCs/>
        </w:rPr>
        <w:t>higher</w:t>
      </w:r>
      <w:r w:rsidR="00BF0B6C">
        <w:rPr>
          <w:rFonts w:ascii="Arial" w:hAnsi="Arial" w:cs="Arial"/>
          <w:iCs/>
        </w:rPr>
        <w:t xml:space="preserve">.  </w:t>
      </w:r>
    </w:p>
    <w:p w14:paraId="224AAEE3" w14:textId="77777777" w:rsidR="00BF0B6C" w:rsidRDefault="00BF0B6C" w:rsidP="00F05DD3">
      <w:pPr>
        <w:spacing w:after="0" w:line="480" w:lineRule="auto"/>
        <w:rPr>
          <w:rFonts w:ascii="Arial" w:hAnsi="Arial" w:cs="Arial"/>
          <w:iCs/>
        </w:rPr>
      </w:pPr>
    </w:p>
    <w:p w14:paraId="4C681213" w14:textId="472252C2" w:rsidR="00E5142D" w:rsidRDefault="00BF0B6C" w:rsidP="00F05DD3">
      <w:pPr>
        <w:spacing w:after="0" w:line="48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There were marked </w:t>
      </w:r>
      <w:r w:rsidR="00EE23A6">
        <w:rPr>
          <w:rFonts w:ascii="Arial" w:hAnsi="Arial" w:cs="Arial"/>
          <w:iCs/>
        </w:rPr>
        <w:t>differences</w:t>
      </w:r>
      <w:r>
        <w:rPr>
          <w:rFonts w:ascii="Arial" w:hAnsi="Arial" w:cs="Arial"/>
          <w:iCs/>
        </w:rPr>
        <w:t xml:space="preserve"> in </w:t>
      </w:r>
      <w:r w:rsidR="00EE23A6">
        <w:rPr>
          <w:rFonts w:ascii="Arial" w:hAnsi="Arial" w:cs="Arial"/>
          <w:iCs/>
        </w:rPr>
        <w:t>cognitive</w:t>
      </w:r>
      <w:r>
        <w:rPr>
          <w:rFonts w:ascii="Arial" w:hAnsi="Arial" w:cs="Arial"/>
          <w:iCs/>
        </w:rPr>
        <w:t xml:space="preserve"> </w:t>
      </w:r>
      <w:r w:rsidR="00EE23A6">
        <w:rPr>
          <w:rFonts w:ascii="Arial" w:hAnsi="Arial" w:cs="Arial"/>
          <w:iCs/>
        </w:rPr>
        <w:t>function</w:t>
      </w:r>
      <w:r>
        <w:rPr>
          <w:rFonts w:ascii="Arial" w:hAnsi="Arial" w:cs="Arial"/>
          <w:iCs/>
        </w:rPr>
        <w:t xml:space="preserve"> between the </w:t>
      </w:r>
      <w:r w:rsidR="00EE23A6">
        <w:rPr>
          <w:rFonts w:ascii="Arial" w:hAnsi="Arial" w:cs="Arial"/>
          <w:iCs/>
        </w:rPr>
        <w:t>vaccine</w:t>
      </w:r>
      <w:r>
        <w:rPr>
          <w:rFonts w:ascii="Arial" w:hAnsi="Arial" w:cs="Arial"/>
          <w:iCs/>
        </w:rPr>
        <w:t xml:space="preserve"> </w:t>
      </w:r>
      <w:r w:rsidR="00EE23A6">
        <w:rPr>
          <w:rFonts w:ascii="Arial" w:hAnsi="Arial" w:cs="Arial"/>
          <w:iCs/>
        </w:rPr>
        <w:t>groups</w:t>
      </w:r>
      <w:r>
        <w:rPr>
          <w:rFonts w:ascii="Arial" w:hAnsi="Arial" w:cs="Arial"/>
          <w:iCs/>
        </w:rPr>
        <w:t xml:space="preserve">, </w:t>
      </w:r>
      <w:r w:rsidR="000B42CC">
        <w:rPr>
          <w:rFonts w:ascii="Arial" w:hAnsi="Arial" w:cs="Arial"/>
          <w:iCs/>
        </w:rPr>
        <w:t xml:space="preserve">such that the </w:t>
      </w:r>
      <w:r w:rsidR="00EE23A6">
        <w:rPr>
          <w:rFonts w:ascii="Arial" w:hAnsi="Arial" w:cs="Arial"/>
          <w:iCs/>
        </w:rPr>
        <w:t>vaccine</w:t>
      </w:r>
      <w:r w:rsidR="000B42CC">
        <w:rPr>
          <w:rFonts w:ascii="Arial" w:hAnsi="Arial" w:cs="Arial"/>
          <w:iCs/>
        </w:rPr>
        <w:t xml:space="preserve"> hesitant study members had lower </w:t>
      </w:r>
      <w:r w:rsidR="0085112B">
        <w:rPr>
          <w:rFonts w:ascii="Arial" w:hAnsi="Arial" w:cs="Arial"/>
          <w:iCs/>
        </w:rPr>
        <w:t xml:space="preserve">general </w:t>
      </w:r>
      <w:r w:rsidR="000B42CC">
        <w:rPr>
          <w:rFonts w:ascii="Arial" w:hAnsi="Arial" w:cs="Arial"/>
          <w:iCs/>
        </w:rPr>
        <w:t xml:space="preserve">ability </w:t>
      </w:r>
      <w:r w:rsidR="000B42CC" w:rsidRPr="00034A96">
        <w:rPr>
          <w:rFonts w:ascii="Arial" w:hAnsi="Arial" w:cs="Arial"/>
          <w:iCs/>
        </w:rPr>
        <w:t>scores</w:t>
      </w:r>
      <w:r w:rsidR="002875CB" w:rsidRPr="00034A96">
        <w:rPr>
          <w:rFonts w:ascii="Arial" w:hAnsi="Arial" w:cs="Arial"/>
          <w:iCs/>
        </w:rPr>
        <w:t xml:space="preserve"> </w:t>
      </w:r>
      <w:r w:rsidR="00A2282D" w:rsidRPr="00034A96">
        <w:rPr>
          <w:rFonts w:ascii="Arial" w:hAnsi="Arial" w:cs="Arial"/>
          <w:iCs/>
        </w:rPr>
        <w:t xml:space="preserve">at wave </w:t>
      </w:r>
      <w:r w:rsidR="00034A96" w:rsidRPr="00034A96">
        <w:rPr>
          <w:rFonts w:ascii="Arial" w:hAnsi="Arial" w:cs="Arial"/>
          <w:iCs/>
        </w:rPr>
        <w:t xml:space="preserve">3 </w:t>
      </w:r>
      <w:r w:rsidR="002875CB" w:rsidRPr="00034A96">
        <w:rPr>
          <w:rFonts w:ascii="Arial" w:hAnsi="Arial" w:cs="Arial"/>
          <w:iCs/>
        </w:rPr>
        <w:t>(</w:t>
      </w:r>
      <w:r w:rsidR="00034A96" w:rsidRPr="00034A96">
        <w:rPr>
          <w:rFonts w:ascii="Arial" w:hAnsi="Arial" w:cs="Arial"/>
          <w:iCs/>
        </w:rPr>
        <w:t>p</w:t>
      </w:r>
      <w:r w:rsidR="002875CB" w:rsidRPr="00034A96">
        <w:rPr>
          <w:rFonts w:ascii="Arial" w:hAnsi="Arial" w:cs="Arial"/>
          <w:iCs/>
        </w:rPr>
        <w:t>-value</w:t>
      </w:r>
      <w:r w:rsidR="00034A96" w:rsidRPr="00034A96">
        <w:rPr>
          <w:rFonts w:ascii="Arial" w:hAnsi="Arial" w:cs="Arial"/>
          <w:iCs/>
        </w:rPr>
        <w:t xml:space="preserve"> for difference: &lt;0.0001</w:t>
      </w:r>
      <w:r w:rsidR="002875CB" w:rsidRPr="00034A96">
        <w:rPr>
          <w:rFonts w:ascii="Arial" w:hAnsi="Arial" w:cs="Arial"/>
          <w:iCs/>
        </w:rPr>
        <w:t>)</w:t>
      </w:r>
      <w:r w:rsidR="000B42CC" w:rsidRPr="00034A96">
        <w:rPr>
          <w:rFonts w:ascii="Arial" w:hAnsi="Arial" w:cs="Arial"/>
          <w:iCs/>
        </w:rPr>
        <w:t xml:space="preserve">.  We </w:t>
      </w:r>
      <w:r w:rsidR="00EE23A6" w:rsidRPr="00034A96">
        <w:rPr>
          <w:rFonts w:ascii="Arial" w:hAnsi="Arial" w:cs="Arial"/>
          <w:iCs/>
        </w:rPr>
        <w:t>investigated</w:t>
      </w:r>
      <w:r w:rsidR="000B42CC" w:rsidRPr="00034A96">
        <w:rPr>
          <w:rFonts w:ascii="Arial" w:hAnsi="Arial" w:cs="Arial"/>
          <w:iCs/>
        </w:rPr>
        <w:t xml:space="preserve"> these </w:t>
      </w:r>
      <w:r w:rsidR="00EE23A6" w:rsidRPr="00034A96">
        <w:rPr>
          <w:rFonts w:ascii="Arial" w:hAnsi="Arial" w:cs="Arial"/>
          <w:iCs/>
        </w:rPr>
        <w:t>differential</w:t>
      </w:r>
      <w:r w:rsidR="00F527D6" w:rsidRPr="00034A96">
        <w:rPr>
          <w:rFonts w:ascii="Arial" w:hAnsi="Arial" w:cs="Arial"/>
          <w:iCs/>
        </w:rPr>
        <w:t>s</w:t>
      </w:r>
      <w:r w:rsidR="000B42CC" w:rsidRPr="00034A96">
        <w:rPr>
          <w:rFonts w:ascii="Arial" w:hAnsi="Arial" w:cs="Arial"/>
          <w:iCs/>
        </w:rPr>
        <w:t xml:space="preserve"> in table 2 </w:t>
      </w:r>
      <w:r w:rsidR="00EE23A6" w:rsidRPr="00034A96">
        <w:rPr>
          <w:rFonts w:ascii="Arial" w:hAnsi="Arial" w:cs="Arial"/>
          <w:iCs/>
        </w:rPr>
        <w:t>where</w:t>
      </w:r>
      <w:r w:rsidR="000B42CC">
        <w:rPr>
          <w:rFonts w:ascii="Arial" w:hAnsi="Arial" w:cs="Arial"/>
          <w:iCs/>
        </w:rPr>
        <w:t xml:space="preserve"> we present regression analyses </w:t>
      </w:r>
      <w:r w:rsidR="00EE23A6">
        <w:rPr>
          <w:rFonts w:ascii="Arial" w:hAnsi="Arial" w:cs="Arial"/>
          <w:iCs/>
        </w:rPr>
        <w:t>incorporating</w:t>
      </w:r>
      <w:r w:rsidR="000B42CC">
        <w:rPr>
          <w:rFonts w:ascii="Arial" w:hAnsi="Arial" w:cs="Arial"/>
          <w:iCs/>
        </w:rPr>
        <w:t xml:space="preserve"> </w:t>
      </w:r>
      <w:r w:rsidR="00EE23A6">
        <w:rPr>
          <w:rFonts w:ascii="Arial" w:hAnsi="Arial" w:cs="Arial"/>
          <w:iCs/>
        </w:rPr>
        <w:t>potential</w:t>
      </w:r>
      <w:r w:rsidR="000B42CC">
        <w:rPr>
          <w:rFonts w:ascii="Arial" w:hAnsi="Arial" w:cs="Arial"/>
          <w:iCs/>
        </w:rPr>
        <w:t xml:space="preserve"> explanatory variables.  In age- and sex-adjusted analyses, </w:t>
      </w:r>
      <w:r w:rsidR="00034A96">
        <w:rPr>
          <w:rFonts w:ascii="Arial" w:hAnsi="Arial" w:cs="Arial"/>
          <w:iCs/>
        </w:rPr>
        <w:t xml:space="preserve">relative to people in the highest-scoring cognition </w:t>
      </w:r>
      <w:proofErr w:type="spellStart"/>
      <w:r w:rsidR="00034A96">
        <w:rPr>
          <w:rFonts w:ascii="Arial" w:hAnsi="Arial" w:cs="Arial"/>
          <w:iCs/>
        </w:rPr>
        <w:t>tertile</w:t>
      </w:r>
      <w:proofErr w:type="spellEnd"/>
      <w:r w:rsidR="00034A96">
        <w:rPr>
          <w:rFonts w:ascii="Arial" w:hAnsi="Arial" w:cs="Arial"/>
          <w:iCs/>
        </w:rPr>
        <w:t>, those</w:t>
      </w:r>
      <w:r w:rsidR="000B42CC">
        <w:rPr>
          <w:rFonts w:ascii="Arial" w:hAnsi="Arial" w:cs="Arial"/>
          <w:iCs/>
        </w:rPr>
        <w:t xml:space="preserve"> in the </w:t>
      </w:r>
      <w:r w:rsidR="00EE23A6">
        <w:rPr>
          <w:rFonts w:ascii="Arial" w:hAnsi="Arial" w:cs="Arial"/>
          <w:iCs/>
        </w:rPr>
        <w:t>lowest</w:t>
      </w:r>
      <w:r w:rsidR="000B42CC">
        <w:rPr>
          <w:rFonts w:ascii="Arial" w:hAnsi="Arial" w:cs="Arial"/>
          <w:iCs/>
        </w:rPr>
        <w:t xml:space="preserve"> </w:t>
      </w:r>
      <w:r w:rsidR="00034A96">
        <w:rPr>
          <w:rFonts w:ascii="Arial" w:hAnsi="Arial" w:cs="Arial"/>
          <w:iCs/>
        </w:rPr>
        <w:t>were twice as likely to be</w:t>
      </w:r>
      <w:r w:rsidR="000B42CC">
        <w:rPr>
          <w:rFonts w:ascii="Arial" w:hAnsi="Arial" w:cs="Arial"/>
          <w:iCs/>
        </w:rPr>
        <w:t xml:space="preserve"> vaccine </w:t>
      </w:r>
      <w:r w:rsidR="00EE23A6">
        <w:rPr>
          <w:rFonts w:ascii="Arial" w:hAnsi="Arial" w:cs="Arial"/>
          <w:iCs/>
        </w:rPr>
        <w:t>hesitant</w:t>
      </w:r>
      <w:r w:rsidR="000B42CC">
        <w:rPr>
          <w:rFonts w:ascii="Arial" w:hAnsi="Arial" w:cs="Arial"/>
          <w:iCs/>
        </w:rPr>
        <w:t xml:space="preserve"> (odds </w:t>
      </w:r>
      <w:r w:rsidR="00EE23A6">
        <w:rPr>
          <w:rFonts w:ascii="Arial" w:hAnsi="Arial" w:cs="Arial"/>
          <w:iCs/>
        </w:rPr>
        <w:t>ratio</w:t>
      </w:r>
      <w:r w:rsidR="000B42CC">
        <w:rPr>
          <w:rFonts w:ascii="Arial" w:hAnsi="Arial" w:cs="Arial"/>
          <w:iCs/>
        </w:rPr>
        <w:t xml:space="preserve">; 95% </w:t>
      </w:r>
      <w:r w:rsidR="00EE23A6">
        <w:rPr>
          <w:rFonts w:ascii="Arial" w:hAnsi="Arial" w:cs="Arial"/>
          <w:iCs/>
        </w:rPr>
        <w:t>confidence</w:t>
      </w:r>
      <w:r w:rsidR="000B42CC">
        <w:rPr>
          <w:rFonts w:ascii="Arial" w:hAnsi="Arial" w:cs="Arial"/>
          <w:iCs/>
        </w:rPr>
        <w:t xml:space="preserve"> interval: </w:t>
      </w:r>
      <w:r w:rsidR="00E5142D" w:rsidRPr="00E5142D">
        <w:rPr>
          <w:rFonts w:ascii="Arial" w:hAnsi="Arial" w:cs="Arial"/>
          <w:iCs/>
        </w:rPr>
        <w:t>1.99</w:t>
      </w:r>
      <w:r w:rsidR="00E5142D">
        <w:rPr>
          <w:rFonts w:ascii="Arial" w:hAnsi="Arial" w:cs="Arial"/>
          <w:iCs/>
        </w:rPr>
        <w:t xml:space="preserve">; </w:t>
      </w:r>
      <w:r w:rsidR="00E5142D" w:rsidRPr="00E5142D">
        <w:rPr>
          <w:rFonts w:ascii="Arial" w:hAnsi="Arial" w:cs="Arial"/>
          <w:iCs/>
        </w:rPr>
        <w:t>1.66, 2.40</w:t>
      </w:r>
      <w:r w:rsidR="000B42CC" w:rsidRPr="000B42CC">
        <w:rPr>
          <w:rFonts w:ascii="Arial" w:hAnsi="Arial" w:cs="Arial"/>
          <w:iCs/>
        </w:rPr>
        <w:t>)</w:t>
      </w:r>
      <w:r w:rsidR="000B42CC">
        <w:rPr>
          <w:rFonts w:ascii="Arial" w:hAnsi="Arial" w:cs="Arial"/>
          <w:iCs/>
        </w:rPr>
        <w:t xml:space="preserve">.  </w:t>
      </w:r>
      <w:r w:rsidR="00E5142D">
        <w:rPr>
          <w:rFonts w:ascii="Arial" w:hAnsi="Arial" w:cs="Arial"/>
          <w:iCs/>
        </w:rPr>
        <w:t>S</w:t>
      </w:r>
      <w:r w:rsidR="000B42CC">
        <w:rPr>
          <w:rFonts w:ascii="Arial" w:hAnsi="Arial" w:cs="Arial"/>
          <w:iCs/>
        </w:rPr>
        <w:t xml:space="preserve">eparate adjustment for </w:t>
      </w:r>
      <w:r w:rsidR="00EE23A6">
        <w:rPr>
          <w:rFonts w:ascii="Arial" w:hAnsi="Arial" w:cs="Arial"/>
          <w:iCs/>
        </w:rPr>
        <w:t>comorbidity</w:t>
      </w:r>
      <w:r w:rsidR="00E5142D">
        <w:rPr>
          <w:rFonts w:ascii="Arial" w:hAnsi="Arial" w:cs="Arial"/>
          <w:iCs/>
        </w:rPr>
        <w:t xml:space="preserve"> – whether physical or psychological – and shielding status had no impact on these effect estimates.  Only controlling for </w:t>
      </w:r>
      <w:r w:rsidR="000B42CC">
        <w:rPr>
          <w:rFonts w:ascii="Arial" w:hAnsi="Arial" w:cs="Arial"/>
          <w:iCs/>
        </w:rPr>
        <w:t xml:space="preserve">educational </w:t>
      </w:r>
      <w:r w:rsidR="00EE23A6">
        <w:rPr>
          <w:rFonts w:ascii="Arial" w:hAnsi="Arial" w:cs="Arial"/>
          <w:iCs/>
        </w:rPr>
        <w:t>achievement</w:t>
      </w:r>
      <w:r w:rsidR="00E5142D">
        <w:rPr>
          <w:rFonts w:ascii="Arial" w:hAnsi="Arial" w:cs="Arial"/>
          <w:iCs/>
        </w:rPr>
        <w:t xml:space="preserve"> led to any attenuation in risk (lowest scoring </w:t>
      </w:r>
      <w:r w:rsidR="0085112B">
        <w:rPr>
          <w:rFonts w:ascii="Arial" w:hAnsi="Arial" w:cs="Arial"/>
          <w:iCs/>
        </w:rPr>
        <w:t xml:space="preserve">cognition </w:t>
      </w:r>
      <w:proofErr w:type="spellStart"/>
      <w:r w:rsidR="00E5142D">
        <w:rPr>
          <w:rFonts w:ascii="Arial" w:hAnsi="Arial" w:cs="Arial"/>
          <w:iCs/>
        </w:rPr>
        <w:t>tertile</w:t>
      </w:r>
      <w:proofErr w:type="spellEnd"/>
      <w:r w:rsidR="00E5142D">
        <w:rPr>
          <w:rFonts w:ascii="Arial" w:hAnsi="Arial" w:cs="Arial"/>
          <w:iCs/>
        </w:rPr>
        <w:t xml:space="preserve"> vs. highest: </w:t>
      </w:r>
      <w:r w:rsidR="00E5142D" w:rsidRPr="00E5142D">
        <w:rPr>
          <w:rFonts w:ascii="Arial" w:hAnsi="Arial" w:cs="Arial"/>
          <w:iCs/>
        </w:rPr>
        <w:t>1.64</w:t>
      </w:r>
      <w:r w:rsidR="00E5142D">
        <w:rPr>
          <w:rFonts w:ascii="Arial" w:hAnsi="Arial" w:cs="Arial"/>
          <w:iCs/>
        </w:rPr>
        <w:t xml:space="preserve">; </w:t>
      </w:r>
      <w:r w:rsidR="00E5142D" w:rsidRPr="00E5142D">
        <w:rPr>
          <w:rFonts w:ascii="Arial" w:hAnsi="Arial" w:cs="Arial"/>
          <w:iCs/>
        </w:rPr>
        <w:t>1.35, 1.99)</w:t>
      </w:r>
      <w:r w:rsidR="00E5142D">
        <w:rPr>
          <w:rFonts w:ascii="Arial" w:hAnsi="Arial" w:cs="Arial"/>
          <w:iCs/>
        </w:rPr>
        <w:t xml:space="preserve">.  </w:t>
      </w:r>
      <w:r w:rsidR="0085112B">
        <w:rPr>
          <w:rFonts w:ascii="Arial" w:hAnsi="Arial" w:cs="Arial"/>
          <w:iCs/>
        </w:rPr>
        <w:t>Simultaneous</w:t>
      </w:r>
      <w:r w:rsidR="00E5142D">
        <w:rPr>
          <w:rFonts w:ascii="Arial" w:hAnsi="Arial" w:cs="Arial"/>
          <w:iCs/>
        </w:rPr>
        <w:t xml:space="preserve"> </w:t>
      </w:r>
      <w:r w:rsidR="0085112B">
        <w:rPr>
          <w:rFonts w:ascii="Arial" w:hAnsi="Arial" w:cs="Arial"/>
          <w:iCs/>
        </w:rPr>
        <w:t>adjustment</w:t>
      </w:r>
      <w:r w:rsidR="00E5142D">
        <w:rPr>
          <w:rFonts w:ascii="Arial" w:hAnsi="Arial" w:cs="Arial"/>
          <w:iCs/>
        </w:rPr>
        <w:t xml:space="preserve"> for all covar</w:t>
      </w:r>
      <w:r w:rsidR="0085112B">
        <w:rPr>
          <w:rFonts w:ascii="Arial" w:hAnsi="Arial" w:cs="Arial"/>
          <w:iCs/>
        </w:rPr>
        <w:t>ia</w:t>
      </w:r>
      <w:r w:rsidR="00E5142D">
        <w:rPr>
          <w:rFonts w:ascii="Arial" w:hAnsi="Arial" w:cs="Arial"/>
          <w:iCs/>
        </w:rPr>
        <w:t>tes had no additional impact on effects es</w:t>
      </w:r>
      <w:r w:rsidR="0085112B">
        <w:rPr>
          <w:rFonts w:ascii="Arial" w:hAnsi="Arial" w:cs="Arial"/>
          <w:iCs/>
        </w:rPr>
        <w:t>timates</w:t>
      </w:r>
      <w:r w:rsidR="00E5142D">
        <w:rPr>
          <w:rFonts w:ascii="Arial" w:hAnsi="Arial" w:cs="Arial"/>
          <w:iCs/>
        </w:rPr>
        <w:t xml:space="preserve"> apparent in the </w:t>
      </w:r>
      <w:r w:rsidR="0085112B">
        <w:rPr>
          <w:rFonts w:ascii="Arial" w:hAnsi="Arial" w:cs="Arial"/>
          <w:iCs/>
        </w:rPr>
        <w:t>statistical</w:t>
      </w:r>
      <w:r w:rsidR="00E5142D">
        <w:rPr>
          <w:rFonts w:ascii="Arial" w:hAnsi="Arial" w:cs="Arial"/>
          <w:iCs/>
        </w:rPr>
        <w:t xml:space="preserve"> model featuring </w:t>
      </w:r>
      <w:r w:rsidR="0085112B">
        <w:rPr>
          <w:rFonts w:ascii="Arial" w:hAnsi="Arial" w:cs="Arial"/>
          <w:iCs/>
        </w:rPr>
        <w:t>education</w:t>
      </w:r>
      <w:r w:rsidR="00E5142D">
        <w:rPr>
          <w:rFonts w:ascii="Arial" w:hAnsi="Arial" w:cs="Arial"/>
          <w:iCs/>
        </w:rPr>
        <w:t xml:space="preserve">. </w:t>
      </w:r>
    </w:p>
    <w:p w14:paraId="08627301" w14:textId="77777777" w:rsidR="00E5142D" w:rsidRDefault="00E5142D" w:rsidP="00F05DD3">
      <w:pPr>
        <w:spacing w:after="0" w:line="480" w:lineRule="auto"/>
        <w:rPr>
          <w:rFonts w:ascii="Arial" w:hAnsi="Arial" w:cs="Arial"/>
          <w:iCs/>
        </w:rPr>
      </w:pPr>
    </w:p>
    <w:p w14:paraId="28DDAC74" w14:textId="400D97F3" w:rsidR="000B42CC" w:rsidRDefault="00E5142D" w:rsidP="00F05DD3">
      <w:pPr>
        <w:spacing w:after="0" w:line="48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In </w:t>
      </w:r>
      <w:r w:rsidR="00034A96">
        <w:rPr>
          <w:rFonts w:ascii="Arial" w:hAnsi="Arial" w:cs="Arial"/>
          <w:iCs/>
        </w:rPr>
        <w:t>these</w:t>
      </w:r>
      <w:r>
        <w:rPr>
          <w:rFonts w:ascii="Arial" w:hAnsi="Arial" w:cs="Arial"/>
          <w:iCs/>
        </w:rPr>
        <w:t xml:space="preserve"> analyses there was evidence of </w:t>
      </w:r>
      <w:r w:rsidR="0085112B">
        <w:rPr>
          <w:rFonts w:ascii="Arial" w:hAnsi="Arial" w:cs="Arial"/>
          <w:iCs/>
        </w:rPr>
        <w:t xml:space="preserve">a linear </w:t>
      </w:r>
      <w:r>
        <w:rPr>
          <w:rFonts w:ascii="Arial" w:hAnsi="Arial" w:cs="Arial"/>
          <w:iCs/>
        </w:rPr>
        <w:t xml:space="preserve">relationship between </w:t>
      </w:r>
      <w:r w:rsidR="0085112B">
        <w:rPr>
          <w:rFonts w:ascii="Arial" w:hAnsi="Arial" w:cs="Arial"/>
          <w:iCs/>
        </w:rPr>
        <w:t>cognition</w:t>
      </w:r>
      <w:r>
        <w:rPr>
          <w:rFonts w:ascii="Arial" w:hAnsi="Arial" w:cs="Arial"/>
          <w:iCs/>
        </w:rPr>
        <w:t xml:space="preserve"> and vaccine </w:t>
      </w:r>
      <w:r w:rsidR="0085112B">
        <w:rPr>
          <w:rFonts w:ascii="Arial" w:hAnsi="Arial" w:cs="Arial"/>
          <w:iCs/>
        </w:rPr>
        <w:t>intention</w:t>
      </w:r>
      <w:r>
        <w:rPr>
          <w:rFonts w:ascii="Arial" w:hAnsi="Arial" w:cs="Arial"/>
          <w:iCs/>
        </w:rPr>
        <w:t>, such that the lowest s</w:t>
      </w:r>
      <w:r w:rsidR="0085112B">
        <w:rPr>
          <w:rFonts w:ascii="Arial" w:hAnsi="Arial" w:cs="Arial"/>
          <w:iCs/>
        </w:rPr>
        <w:t>c</w:t>
      </w:r>
      <w:r>
        <w:rPr>
          <w:rFonts w:ascii="Arial" w:hAnsi="Arial" w:cs="Arial"/>
          <w:iCs/>
        </w:rPr>
        <w:t xml:space="preserve">oring ability group </w:t>
      </w:r>
      <w:r w:rsidR="0085112B">
        <w:rPr>
          <w:rFonts w:ascii="Arial" w:hAnsi="Arial" w:cs="Arial"/>
          <w:iCs/>
        </w:rPr>
        <w:t>had</w:t>
      </w:r>
      <w:r>
        <w:rPr>
          <w:rFonts w:ascii="Arial" w:hAnsi="Arial" w:cs="Arial"/>
          <w:iCs/>
        </w:rPr>
        <w:t xml:space="preserve"> the highest </w:t>
      </w:r>
      <w:r w:rsidR="0085112B">
        <w:rPr>
          <w:rFonts w:ascii="Arial" w:hAnsi="Arial" w:cs="Arial"/>
          <w:iCs/>
        </w:rPr>
        <w:t xml:space="preserve">prevalence of hesitancy, and the intermediate group had intermediate risk (p-value for trend: &lt;0.0001).  </w:t>
      </w:r>
      <w:r w:rsidR="00F527D6">
        <w:rPr>
          <w:rFonts w:ascii="Arial" w:hAnsi="Arial" w:cs="Arial"/>
          <w:iCs/>
        </w:rPr>
        <w:t xml:space="preserve">To </w:t>
      </w:r>
      <w:r w:rsidR="0085112B">
        <w:rPr>
          <w:rFonts w:ascii="Arial" w:hAnsi="Arial" w:cs="Arial"/>
          <w:iCs/>
        </w:rPr>
        <w:t xml:space="preserve">scrutinise </w:t>
      </w:r>
      <w:r w:rsidR="00F527D6">
        <w:rPr>
          <w:rFonts w:ascii="Arial" w:hAnsi="Arial" w:cs="Arial"/>
          <w:iCs/>
        </w:rPr>
        <w:t xml:space="preserve">the shape of the cognition–hesitancy association, we utilised deciles of cognition, and there was </w:t>
      </w:r>
      <w:r w:rsidR="0085112B">
        <w:rPr>
          <w:rFonts w:ascii="Arial" w:hAnsi="Arial" w:cs="Arial"/>
          <w:iCs/>
        </w:rPr>
        <w:t xml:space="preserve">again evidence of a </w:t>
      </w:r>
      <w:r w:rsidR="00034A96">
        <w:rPr>
          <w:rFonts w:ascii="Arial" w:hAnsi="Arial" w:cs="Arial"/>
          <w:iCs/>
        </w:rPr>
        <w:t xml:space="preserve">clear </w:t>
      </w:r>
      <w:r w:rsidR="0085112B">
        <w:rPr>
          <w:rFonts w:ascii="Arial" w:hAnsi="Arial" w:cs="Arial"/>
          <w:iCs/>
        </w:rPr>
        <w:t xml:space="preserve">trend although this was not perfectly </w:t>
      </w:r>
      <w:r w:rsidR="00F527D6">
        <w:rPr>
          <w:rFonts w:ascii="Arial" w:hAnsi="Arial" w:cs="Arial"/>
          <w:iCs/>
        </w:rPr>
        <w:t xml:space="preserve">stepwise </w:t>
      </w:r>
      <w:r w:rsidR="0085112B">
        <w:rPr>
          <w:rFonts w:ascii="Arial" w:hAnsi="Arial" w:cs="Arial"/>
          <w:iCs/>
        </w:rPr>
        <w:t xml:space="preserve">across all categories </w:t>
      </w:r>
      <w:r w:rsidR="00F527D6">
        <w:rPr>
          <w:rFonts w:ascii="Arial" w:hAnsi="Arial" w:cs="Arial"/>
          <w:iCs/>
        </w:rPr>
        <w:t xml:space="preserve">after both basic- (figure 1A) and multiple-adjustment (figure 2A). </w:t>
      </w:r>
    </w:p>
    <w:p w14:paraId="54298B65" w14:textId="27362F3B" w:rsidR="00F527D6" w:rsidRDefault="00F527D6" w:rsidP="00F05DD3">
      <w:pPr>
        <w:spacing w:after="0" w:line="480" w:lineRule="auto"/>
        <w:rPr>
          <w:rFonts w:ascii="Arial" w:hAnsi="Arial" w:cs="Arial"/>
          <w:iCs/>
        </w:rPr>
      </w:pPr>
    </w:p>
    <w:p w14:paraId="64BEBEF3" w14:textId="63BE9895" w:rsidR="00D01EAB" w:rsidRPr="00D01EAB" w:rsidRDefault="00D01EAB" w:rsidP="00F05DD3">
      <w:pPr>
        <w:spacing w:after="0" w:line="48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 Kendall rank correlation between g and educational attainment was </w:t>
      </w:r>
      <w:commentRangeStart w:id="0"/>
      <w:r w:rsidRPr="00D01EAB">
        <w:rPr>
          <w:rFonts w:ascii="Times New Roman" w:hAnsi="Times New Roman" w:cs="Times New Roman"/>
          <w:i/>
          <w:iCs/>
        </w:rPr>
        <w:t>τ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= </w:t>
      </w:r>
      <w:r>
        <w:rPr>
          <w:rFonts w:ascii="Arial" w:hAnsi="Arial" w:cs="Arial"/>
          <w:iCs/>
        </w:rPr>
        <w:t xml:space="preserve">0.27 </w:t>
      </w:r>
      <w:commentRangeEnd w:id="0"/>
      <w:r>
        <w:rPr>
          <w:rStyle w:val="CommentReference"/>
        </w:rPr>
        <w:commentReference w:id="0"/>
      </w:r>
      <w:r>
        <w:rPr>
          <w:rFonts w:ascii="Arial" w:hAnsi="Arial" w:cs="Arial"/>
          <w:iCs/>
        </w:rPr>
        <w:t>(p &lt; 0.0001)</w:t>
      </w:r>
    </w:p>
    <w:p w14:paraId="6FE85E13" w14:textId="77777777" w:rsidR="005A4D8F" w:rsidRPr="005F4762" w:rsidRDefault="005A4D8F" w:rsidP="00BD6B3F">
      <w:pPr>
        <w:spacing w:after="0" w:line="480" w:lineRule="auto"/>
        <w:rPr>
          <w:rFonts w:ascii="Arial" w:hAnsi="Arial" w:cs="Arial"/>
          <w:b/>
          <w:bCs/>
          <w:iCs/>
        </w:rPr>
      </w:pPr>
    </w:p>
    <w:p w14:paraId="515BE9A2" w14:textId="2882635B" w:rsidR="00B014F2" w:rsidRPr="005F4762" w:rsidRDefault="00B014F2" w:rsidP="00BD6B3F">
      <w:pPr>
        <w:spacing w:after="0" w:line="480" w:lineRule="auto"/>
        <w:rPr>
          <w:rFonts w:ascii="Arial" w:hAnsi="Arial" w:cs="Arial"/>
          <w:b/>
          <w:bCs/>
          <w:iCs/>
        </w:rPr>
      </w:pPr>
      <w:r w:rsidRPr="005F4762">
        <w:rPr>
          <w:rFonts w:ascii="Arial" w:hAnsi="Arial" w:cs="Arial"/>
          <w:b/>
          <w:bCs/>
          <w:iCs/>
        </w:rPr>
        <w:t>Discussion</w:t>
      </w:r>
    </w:p>
    <w:p w14:paraId="21BC8813" w14:textId="28CB4371" w:rsidR="0073780B" w:rsidRDefault="005D2DA8" w:rsidP="009F0B04">
      <w:pPr>
        <w:spacing w:after="0" w:line="480" w:lineRule="auto"/>
        <w:rPr>
          <w:rStyle w:val="Strong"/>
          <w:rFonts w:ascii="Arial" w:hAnsi="Arial" w:cs="Arial"/>
          <w:b w:val="0"/>
          <w:bCs w:val="0"/>
        </w:rPr>
      </w:pPr>
      <w:r w:rsidRPr="005F4762">
        <w:rPr>
          <w:rStyle w:val="Strong"/>
          <w:rFonts w:ascii="Arial" w:hAnsi="Arial" w:cs="Arial"/>
          <w:b w:val="0"/>
          <w:bCs w:val="0"/>
        </w:rPr>
        <w:t>Our main finding was that</w:t>
      </w:r>
      <w:r w:rsidR="00351A36" w:rsidRPr="005F4762">
        <w:rPr>
          <w:rStyle w:val="Strong"/>
          <w:rFonts w:ascii="Arial" w:hAnsi="Arial" w:cs="Arial"/>
          <w:b w:val="0"/>
          <w:bCs w:val="0"/>
        </w:rPr>
        <w:t xml:space="preserve">, net of </w:t>
      </w:r>
      <w:r w:rsidR="00C013C1" w:rsidRPr="005F4762">
        <w:rPr>
          <w:rStyle w:val="Strong"/>
          <w:rFonts w:ascii="Arial" w:hAnsi="Arial" w:cs="Arial"/>
          <w:b w:val="0"/>
          <w:bCs w:val="0"/>
        </w:rPr>
        <w:t xml:space="preserve">several </w:t>
      </w:r>
      <w:r w:rsidR="00351A36" w:rsidRPr="005F4762">
        <w:rPr>
          <w:rStyle w:val="Strong"/>
          <w:rFonts w:ascii="Arial" w:hAnsi="Arial" w:cs="Arial"/>
          <w:b w:val="0"/>
          <w:bCs w:val="0"/>
        </w:rPr>
        <w:t>co</w:t>
      </w:r>
      <w:r w:rsidR="00C013C1" w:rsidRPr="005F4762">
        <w:rPr>
          <w:rStyle w:val="Strong"/>
          <w:rFonts w:ascii="Arial" w:hAnsi="Arial" w:cs="Arial"/>
          <w:b w:val="0"/>
          <w:bCs w:val="0"/>
        </w:rPr>
        <w:t>variates</w:t>
      </w:r>
      <w:r w:rsidR="00351A36" w:rsidRPr="005F4762">
        <w:rPr>
          <w:rStyle w:val="Strong"/>
          <w:rFonts w:ascii="Arial" w:hAnsi="Arial" w:cs="Arial"/>
          <w:b w:val="0"/>
          <w:bCs w:val="0"/>
        </w:rPr>
        <w:t xml:space="preserve">, </w:t>
      </w:r>
      <w:r w:rsidR="007931EA">
        <w:rPr>
          <w:rStyle w:val="Strong"/>
          <w:rFonts w:ascii="Arial" w:hAnsi="Arial" w:cs="Arial"/>
          <w:b w:val="0"/>
          <w:bCs w:val="0"/>
        </w:rPr>
        <w:t xml:space="preserve">people with </w:t>
      </w:r>
      <w:r w:rsidR="00D95B3F" w:rsidRPr="005F4762">
        <w:rPr>
          <w:rStyle w:val="Strong"/>
          <w:rFonts w:ascii="Arial" w:hAnsi="Arial" w:cs="Arial"/>
          <w:b w:val="0"/>
          <w:bCs w:val="0"/>
        </w:rPr>
        <w:t xml:space="preserve">poorer scores on </w:t>
      </w:r>
      <w:r w:rsidR="007931EA">
        <w:rPr>
          <w:rStyle w:val="Strong"/>
          <w:rFonts w:ascii="Arial" w:hAnsi="Arial" w:cs="Arial"/>
          <w:b w:val="0"/>
          <w:bCs w:val="0"/>
        </w:rPr>
        <w:t xml:space="preserve">tests of cognitive function were less minded to take up an offer of vaccination for COVID-19 if it was made.  Of note, these data were collected immediately following the announcement of an efficacious </w:t>
      </w:r>
      <w:r w:rsidR="007931EA">
        <w:rPr>
          <w:rStyle w:val="Strong"/>
          <w:rFonts w:ascii="Arial" w:hAnsi="Arial" w:cs="Arial"/>
          <w:b w:val="0"/>
          <w:bCs w:val="0"/>
        </w:rPr>
        <w:lastRenderedPageBreak/>
        <w:t>vaccination, the Oxford-</w:t>
      </w:r>
      <w:proofErr w:type="spellStart"/>
      <w:r w:rsidR="007931EA">
        <w:rPr>
          <w:rStyle w:val="Strong"/>
          <w:rFonts w:ascii="Arial" w:hAnsi="Arial" w:cs="Arial"/>
          <w:b w:val="0"/>
          <w:bCs w:val="0"/>
        </w:rPr>
        <w:t>AstroZeneca</w:t>
      </w:r>
      <w:proofErr w:type="spellEnd"/>
      <w:r w:rsidR="007931EA">
        <w:rPr>
          <w:rStyle w:val="Strong"/>
          <w:rFonts w:ascii="Arial" w:hAnsi="Arial" w:cs="Arial"/>
          <w:b w:val="0"/>
          <w:bCs w:val="0"/>
        </w:rPr>
        <w:t xml:space="preserve"> </w:t>
      </w:r>
      <w:r w:rsidR="007931EA" w:rsidRPr="007931EA">
        <w:rPr>
          <w:rStyle w:val="Strong"/>
          <w:rFonts w:ascii="Arial" w:hAnsi="Arial" w:cs="Arial"/>
          <w:b w:val="0"/>
          <w:bCs w:val="0"/>
          <w:highlight w:val="yellow"/>
        </w:rPr>
        <w:t>XXXXX</w:t>
      </w:r>
      <w:r w:rsidR="007931EA">
        <w:rPr>
          <w:rStyle w:val="Strong"/>
          <w:rFonts w:ascii="Arial" w:hAnsi="Arial" w:cs="Arial"/>
          <w:b w:val="0"/>
          <w:bCs w:val="0"/>
        </w:rPr>
        <w:t>.</w:t>
      </w:r>
      <w:r w:rsidR="009F0B04">
        <w:rPr>
          <w:rStyle w:val="Strong"/>
          <w:rFonts w:ascii="Arial" w:hAnsi="Arial" w:cs="Arial"/>
          <w:b w:val="0"/>
          <w:bCs w:val="0"/>
        </w:rPr>
        <w:t xml:space="preserve">  That we were able to replicate know </w:t>
      </w:r>
      <w:r w:rsidR="00034A96">
        <w:rPr>
          <w:rStyle w:val="Strong"/>
          <w:rFonts w:ascii="Arial" w:hAnsi="Arial" w:cs="Arial"/>
          <w:b w:val="0"/>
          <w:bCs w:val="0"/>
        </w:rPr>
        <w:t>predictors</w:t>
      </w:r>
      <w:r w:rsidR="009F0B04">
        <w:rPr>
          <w:rStyle w:val="Strong"/>
          <w:rFonts w:ascii="Arial" w:hAnsi="Arial" w:cs="Arial"/>
          <w:b w:val="0"/>
          <w:bCs w:val="0"/>
        </w:rPr>
        <w:t xml:space="preserve"> of </w:t>
      </w:r>
      <w:r w:rsidR="00034A96">
        <w:rPr>
          <w:rStyle w:val="Strong"/>
          <w:rFonts w:ascii="Arial" w:hAnsi="Arial" w:cs="Arial"/>
          <w:b w:val="0"/>
          <w:bCs w:val="0"/>
        </w:rPr>
        <w:t xml:space="preserve">COVID-19 </w:t>
      </w:r>
      <w:r w:rsidR="009F0B04">
        <w:rPr>
          <w:rStyle w:val="Strong"/>
          <w:rFonts w:ascii="Arial" w:hAnsi="Arial" w:cs="Arial"/>
          <w:b w:val="0"/>
          <w:bCs w:val="0"/>
        </w:rPr>
        <w:t>vaccine hesitancy –</w:t>
      </w:r>
      <w:r w:rsidR="0085112B">
        <w:rPr>
          <w:rStyle w:val="Strong"/>
          <w:rFonts w:ascii="Arial" w:hAnsi="Arial" w:cs="Arial"/>
          <w:b w:val="0"/>
          <w:bCs w:val="0"/>
        </w:rPr>
        <w:t xml:space="preserve"> </w:t>
      </w:r>
      <w:r w:rsidR="009F0B04">
        <w:rPr>
          <w:rStyle w:val="Strong"/>
          <w:rFonts w:ascii="Arial" w:hAnsi="Arial" w:cs="Arial"/>
          <w:b w:val="0"/>
          <w:bCs w:val="0"/>
        </w:rPr>
        <w:t xml:space="preserve">being female, younger, </w:t>
      </w:r>
      <w:r w:rsidR="0085112B">
        <w:rPr>
          <w:rStyle w:val="Strong"/>
          <w:rFonts w:ascii="Arial" w:hAnsi="Arial" w:cs="Arial"/>
          <w:b w:val="0"/>
          <w:bCs w:val="0"/>
        </w:rPr>
        <w:t>non-white ethnicity, having a higher morbid load</w:t>
      </w:r>
      <w:r w:rsidR="00034A96">
        <w:rPr>
          <w:rStyle w:val="Strong"/>
          <w:rFonts w:ascii="Arial" w:hAnsi="Arial" w:cs="Arial"/>
          <w:b w:val="0"/>
          <w:bCs w:val="0"/>
        </w:rPr>
        <w:t>[</w:t>
      </w:r>
      <w:r w:rsidR="00034A96" w:rsidRPr="00034A96">
        <w:rPr>
          <w:rStyle w:val="Strong"/>
          <w:rFonts w:ascii="Arial" w:hAnsi="Arial" w:cs="Arial"/>
          <w:b w:val="0"/>
          <w:bCs w:val="0"/>
          <w:highlight w:val="yellow"/>
        </w:rPr>
        <w:t>refs</w:t>
      </w:r>
      <w:r w:rsidR="00034A96">
        <w:rPr>
          <w:rStyle w:val="Strong"/>
          <w:rFonts w:ascii="Arial" w:hAnsi="Arial" w:cs="Arial"/>
          <w:b w:val="0"/>
          <w:bCs w:val="0"/>
        </w:rPr>
        <w:t>]</w:t>
      </w:r>
      <w:r w:rsidR="009F0B04">
        <w:rPr>
          <w:rStyle w:val="Strong"/>
          <w:rFonts w:ascii="Arial" w:hAnsi="Arial" w:cs="Arial"/>
          <w:b w:val="0"/>
          <w:bCs w:val="0"/>
        </w:rPr>
        <w:t xml:space="preserve"> – gives grounds for our novel results for cognitive function to be trusted.  </w:t>
      </w:r>
    </w:p>
    <w:p w14:paraId="6636E50B" w14:textId="77777777" w:rsidR="0073780B" w:rsidRDefault="0073780B" w:rsidP="009F0B04">
      <w:pPr>
        <w:spacing w:after="0" w:line="480" w:lineRule="auto"/>
        <w:rPr>
          <w:rStyle w:val="Strong"/>
          <w:rFonts w:ascii="Arial" w:hAnsi="Arial" w:cs="Arial"/>
          <w:b w:val="0"/>
          <w:bCs w:val="0"/>
        </w:rPr>
      </w:pPr>
    </w:p>
    <w:p w14:paraId="28C100B8" w14:textId="0CCB9C62" w:rsidR="009F0B04" w:rsidRDefault="0073780B" w:rsidP="009F0B04">
      <w:pPr>
        <w:spacing w:after="0" w:line="480" w:lineRule="auto"/>
        <w:rPr>
          <w:rStyle w:val="Strong"/>
          <w:rFonts w:ascii="Arial" w:hAnsi="Arial" w:cs="Arial"/>
          <w:b w:val="0"/>
          <w:bCs w:val="0"/>
        </w:rPr>
      </w:pPr>
      <w:r w:rsidRPr="009F0B04">
        <w:rPr>
          <w:rFonts w:ascii="Arial" w:hAnsi="Arial" w:cs="Arial"/>
        </w:rPr>
        <w:t xml:space="preserve">Although education correlates positively with cognition in the present cohort </w:t>
      </w:r>
      <w:r>
        <w:rPr>
          <w:rFonts w:ascii="Arial" w:hAnsi="Arial" w:cs="Arial"/>
        </w:rPr>
        <w:t>and many other studies</w:t>
      </w:r>
      <w:proofErr w:type="gramStart"/>
      <w:r w:rsidRPr="009F0B04">
        <w:rPr>
          <w:rFonts w:ascii="Arial" w:hAnsi="Arial" w:cs="Arial"/>
        </w:rPr>
        <w:t>,</w:t>
      </w:r>
      <w:r>
        <w:rPr>
          <w:rFonts w:ascii="Arial" w:hAnsi="Arial" w:cs="Arial"/>
        </w:rPr>
        <w:t>[</w:t>
      </w:r>
      <w:proofErr w:type="gramEnd"/>
      <w:r w:rsidRPr="0073780B">
        <w:rPr>
          <w:rFonts w:ascii="Arial" w:hAnsi="Arial" w:cs="Arial"/>
          <w:highlight w:val="yellow"/>
        </w:rPr>
        <w:t>refs</w:t>
      </w:r>
      <w:r>
        <w:rPr>
          <w:rFonts w:ascii="Arial" w:hAnsi="Arial" w:cs="Arial"/>
        </w:rPr>
        <w:t>]</w:t>
      </w:r>
      <w:r w:rsidRPr="009F0B04">
        <w:rPr>
          <w:rFonts w:ascii="Arial" w:hAnsi="Arial" w:cs="Arial"/>
        </w:rPr>
        <w:t xml:space="preserve"> our</w:t>
      </w:r>
      <w:r>
        <w:rPr>
          <w:rFonts w:ascii="Arial" w:hAnsi="Arial" w:cs="Arial"/>
        </w:rPr>
        <w:t>s</w:t>
      </w:r>
      <w:r w:rsidRPr="009F0B04">
        <w:rPr>
          <w:rFonts w:ascii="Arial" w:hAnsi="Arial" w:cs="Arial"/>
        </w:rPr>
        <w:t xml:space="preserve"> is not the first to suggest that better educated people </w:t>
      </w:r>
      <w:r>
        <w:rPr>
          <w:rFonts w:ascii="Arial" w:hAnsi="Arial" w:cs="Arial"/>
        </w:rPr>
        <w:t>report being less</w:t>
      </w:r>
      <w:r w:rsidRPr="009F0B04">
        <w:rPr>
          <w:rFonts w:ascii="Arial" w:hAnsi="Arial" w:cs="Arial"/>
        </w:rPr>
        <w:t xml:space="preserve"> likely to </w:t>
      </w:r>
      <w:r>
        <w:rPr>
          <w:rFonts w:ascii="Arial" w:hAnsi="Arial" w:cs="Arial"/>
        </w:rPr>
        <w:t xml:space="preserve">take up a </w:t>
      </w:r>
      <w:r w:rsidR="00034A96">
        <w:rPr>
          <w:rFonts w:ascii="Arial" w:hAnsi="Arial" w:cs="Arial"/>
        </w:rPr>
        <w:t xml:space="preserve">COVID-19 </w:t>
      </w:r>
      <w:r w:rsidRPr="009F0B04">
        <w:rPr>
          <w:rFonts w:ascii="Arial" w:hAnsi="Arial" w:cs="Arial"/>
        </w:rPr>
        <w:t>vaccin</w:t>
      </w:r>
      <w:r>
        <w:rPr>
          <w:rFonts w:ascii="Arial" w:hAnsi="Arial" w:cs="Arial"/>
        </w:rPr>
        <w:t>ation</w:t>
      </w:r>
      <w:r w:rsidRPr="009F0B04">
        <w:rPr>
          <w:rFonts w:ascii="Arial" w:hAnsi="Arial" w:cs="Arial"/>
        </w:rPr>
        <w:t xml:space="preserve">.  </w:t>
      </w:r>
      <w:r w:rsidR="00034A96">
        <w:rPr>
          <w:rFonts w:ascii="Arial" w:hAnsi="Arial" w:cs="Arial"/>
        </w:rPr>
        <w:t>For other inoculations, including those developed during prior pandemics, r</w:t>
      </w:r>
      <w:r>
        <w:rPr>
          <w:rFonts w:ascii="Arial" w:hAnsi="Arial" w:cs="Arial"/>
        </w:rPr>
        <w:t>esults are incon</w:t>
      </w:r>
      <w:r w:rsidR="00034A96">
        <w:rPr>
          <w:rFonts w:ascii="Arial" w:hAnsi="Arial" w:cs="Arial"/>
        </w:rPr>
        <w:t xml:space="preserve">sistent </w:t>
      </w:r>
      <w:r>
        <w:rPr>
          <w:rFonts w:ascii="Arial" w:hAnsi="Arial" w:cs="Arial"/>
        </w:rPr>
        <w:t xml:space="preserve">across studies </w:t>
      </w:r>
      <w:r>
        <w:rPr>
          <w:rStyle w:val="Strong"/>
          <w:rFonts w:ascii="Arial" w:hAnsi="Arial" w:cs="Arial"/>
          <w:b w:val="0"/>
          <w:bCs w:val="0"/>
        </w:rPr>
        <w:t>with both ‘U’-</w:t>
      </w:r>
      <w:proofErr w:type="gramStart"/>
      <w:r>
        <w:rPr>
          <w:rStyle w:val="Strong"/>
          <w:rFonts w:ascii="Arial" w:hAnsi="Arial" w:cs="Arial"/>
          <w:b w:val="0"/>
          <w:bCs w:val="0"/>
        </w:rPr>
        <w:t>shaped[</w:t>
      </w:r>
      <w:proofErr w:type="gramEnd"/>
      <w:r w:rsidRPr="0073780B">
        <w:rPr>
          <w:rStyle w:val="Strong"/>
          <w:rFonts w:ascii="Arial" w:hAnsi="Arial" w:cs="Arial"/>
          <w:b w:val="0"/>
          <w:bCs w:val="0"/>
          <w:highlight w:val="yellow"/>
        </w:rPr>
        <w:t>ref</w:t>
      </w:r>
      <w:r>
        <w:rPr>
          <w:rStyle w:val="Strong"/>
          <w:rFonts w:ascii="Arial" w:hAnsi="Arial" w:cs="Arial"/>
          <w:b w:val="0"/>
          <w:bCs w:val="0"/>
        </w:rPr>
        <w:t>] and inverse relationships reported</w:t>
      </w:r>
      <w:r w:rsidR="00F6728A">
        <w:rPr>
          <w:rStyle w:val="Strong"/>
          <w:rFonts w:ascii="Arial" w:hAnsi="Arial" w:cs="Arial"/>
          <w:b w:val="0"/>
          <w:bCs w:val="0"/>
        </w:rPr>
        <w:t>.</w:t>
      </w:r>
      <w:r>
        <w:rPr>
          <w:rStyle w:val="Strong"/>
          <w:rFonts w:ascii="Arial" w:hAnsi="Arial" w:cs="Arial"/>
          <w:b w:val="0"/>
          <w:bCs w:val="0"/>
        </w:rPr>
        <w:t>[</w:t>
      </w:r>
      <w:r w:rsidRPr="0073780B">
        <w:rPr>
          <w:rStyle w:val="Strong"/>
          <w:rFonts w:ascii="Arial" w:hAnsi="Arial" w:cs="Arial"/>
          <w:b w:val="0"/>
          <w:bCs w:val="0"/>
          <w:highlight w:val="yellow"/>
        </w:rPr>
        <w:t>ref</w:t>
      </w:r>
      <w:r>
        <w:rPr>
          <w:rStyle w:val="Strong"/>
          <w:rFonts w:ascii="Arial" w:hAnsi="Arial" w:cs="Arial"/>
          <w:b w:val="0"/>
          <w:bCs w:val="0"/>
        </w:rPr>
        <w:t xml:space="preserve">] </w:t>
      </w:r>
    </w:p>
    <w:p w14:paraId="15281B4A" w14:textId="77777777" w:rsidR="007931EA" w:rsidRDefault="007931EA" w:rsidP="00351A36">
      <w:pPr>
        <w:spacing w:after="0" w:line="480" w:lineRule="auto"/>
        <w:rPr>
          <w:rStyle w:val="Strong"/>
          <w:rFonts w:ascii="Arial" w:hAnsi="Arial" w:cs="Arial"/>
          <w:b w:val="0"/>
          <w:bCs w:val="0"/>
        </w:rPr>
      </w:pPr>
    </w:p>
    <w:p w14:paraId="3EABB409" w14:textId="4B29D263" w:rsidR="007931EA" w:rsidRPr="005F4762" w:rsidRDefault="007931EA" w:rsidP="007931E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We have recently shown that</w:t>
      </w:r>
      <w:r w:rsidRPr="005F4762">
        <w:rPr>
          <w:rFonts w:ascii="Arial" w:hAnsi="Arial" w:cs="Arial"/>
        </w:rPr>
        <w:t>, of a range of baseline factors</w:t>
      </w:r>
      <w:r>
        <w:rPr>
          <w:rFonts w:ascii="Arial" w:hAnsi="Arial" w:cs="Arial"/>
        </w:rPr>
        <w:t xml:space="preserve"> which included socioeconomic status, education, and mental health</w:t>
      </w:r>
      <w:r w:rsidRPr="005F4762">
        <w:rPr>
          <w:rFonts w:ascii="Arial" w:hAnsi="Arial" w:cs="Arial"/>
        </w:rPr>
        <w:t xml:space="preserve">, cognitive function was the most strongly </w:t>
      </w:r>
      <w:r>
        <w:rPr>
          <w:rFonts w:ascii="Arial" w:hAnsi="Arial" w:cs="Arial"/>
        </w:rPr>
        <w:t>associated with severe</w:t>
      </w:r>
      <w:r w:rsidRPr="005F4762">
        <w:rPr>
          <w:rFonts w:ascii="Arial" w:hAnsi="Arial" w:cs="Arial"/>
        </w:rPr>
        <w:t xml:space="preserve"> COVID-19, whereby a doubling of </w:t>
      </w:r>
      <w:r>
        <w:rPr>
          <w:rFonts w:ascii="Arial" w:hAnsi="Arial" w:cs="Arial"/>
        </w:rPr>
        <w:t>the</w:t>
      </w:r>
      <w:r w:rsidRPr="005F4762">
        <w:rPr>
          <w:rFonts w:ascii="Arial" w:hAnsi="Arial" w:cs="Arial"/>
        </w:rPr>
        <w:t xml:space="preserve"> risk </w:t>
      </w:r>
      <w:r>
        <w:rPr>
          <w:rFonts w:ascii="Arial" w:hAnsi="Arial" w:cs="Arial"/>
        </w:rPr>
        <w:t xml:space="preserve">of hospitalisation </w:t>
      </w:r>
      <w:r w:rsidRPr="005F4762">
        <w:rPr>
          <w:rFonts w:ascii="Arial" w:hAnsi="Arial" w:cs="Arial"/>
        </w:rPr>
        <w:t>was apparent in the lowest scoring group.</w:t>
      </w:r>
      <w:r w:rsidRPr="005F4762">
        <w:rPr>
          <w:rFonts w:ascii="Arial" w:hAnsi="Arial" w:cs="Arial"/>
        </w:rPr>
        <w:fldChar w:fldCharType="begin">
          <w:fldData xml:space="preserve">PEVuZE5vdGU+PENpdGU+PEF1dGhvcj5CYXR0eTwvQXV0aG9yPjxZZWFyPjIwMjA8L1llYXI+PFJl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PEVuZE5vdGU+PENpdGU+PEF1dGhvcj5CYXR0eTwvQXV0aG9yPjxZZWFyPjIwMjA8L1llYXI+PFJl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 w:rsidRPr="005F4762">
        <w:rPr>
          <w:rFonts w:ascii="Arial" w:hAnsi="Arial" w:cs="Arial"/>
        </w:rPr>
      </w:r>
      <w:r w:rsidRPr="005F4762">
        <w:rPr>
          <w:rFonts w:ascii="Arial" w:hAnsi="Arial" w:cs="Arial"/>
        </w:rPr>
        <w:fldChar w:fldCharType="separate"/>
      </w:r>
      <w:r w:rsidRPr="007931EA">
        <w:rPr>
          <w:rFonts w:ascii="Arial" w:hAnsi="Arial" w:cs="Arial"/>
          <w:noProof/>
          <w:vertAlign w:val="superscript"/>
        </w:rPr>
        <w:t>1</w:t>
      </w:r>
      <w:r w:rsidRPr="005F4762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="009F0B04">
        <w:rPr>
          <w:rFonts w:ascii="Arial" w:hAnsi="Arial" w:cs="Arial"/>
        </w:rPr>
        <w:t xml:space="preserve"> </w:t>
      </w:r>
      <w:r w:rsidR="009F0B04" w:rsidRPr="00F6728A">
        <w:rPr>
          <w:rFonts w:ascii="Arial" w:hAnsi="Arial" w:cs="Arial"/>
        </w:rPr>
        <w:t>W</w:t>
      </w:r>
      <w:r w:rsidR="00F40535" w:rsidRPr="00F6728A">
        <w:rPr>
          <w:rFonts w:ascii="Arial" w:hAnsi="Arial" w:cs="Arial"/>
        </w:rPr>
        <w:t>e</w:t>
      </w:r>
      <w:r w:rsidR="009F0B04" w:rsidRPr="00F6728A">
        <w:rPr>
          <w:rFonts w:ascii="Arial" w:hAnsi="Arial" w:cs="Arial"/>
        </w:rPr>
        <w:t xml:space="preserve"> have also shown that individuals with higher cognitive function experience a lower risk of death from other respiratory diseases, including influenza and </w:t>
      </w:r>
      <w:r w:rsidR="00F40535" w:rsidRPr="00F6728A">
        <w:rPr>
          <w:rFonts w:ascii="Arial" w:hAnsi="Arial" w:cs="Arial"/>
        </w:rPr>
        <w:t>pneumonia</w:t>
      </w:r>
      <w:proofErr w:type="gramStart"/>
      <w:r w:rsidR="009F0B04" w:rsidRPr="00F6728A">
        <w:rPr>
          <w:rFonts w:ascii="Arial" w:hAnsi="Arial" w:cs="Arial"/>
        </w:rPr>
        <w:t>.[</w:t>
      </w:r>
      <w:proofErr w:type="gramEnd"/>
      <w:r w:rsidR="009F0B04" w:rsidRPr="00F6728A">
        <w:rPr>
          <w:rFonts w:ascii="Arial" w:hAnsi="Arial" w:cs="Arial"/>
        </w:rPr>
        <w:t xml:space="preserve">ref] </w:t>
      </w:r>
      <w:r w:rsidR="009F0B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Plausible explanations include </w:t>
      </w:r>
      <w:r w:rsidRPr="007931EA">
        <w:rPr>
          <w:rFonts w:ascii="Arial" w:hAnsi="Arial" w:cs="Arial"/>
          <w:highlight w:val="yellow"/>
        </w:rPr>
        <w:t>XXXXX</w:t>
      </w:r>
      <w:r>
        <w:rPr>
          <w:rFonts w:ascii="Arial" w:hAnsi="Arial" w:cs="Arial"/>
        </w:rPr>
        <w:t xml:space="preserve">.  The notion that people with lower cognitive ability may </w:t>
      </w:r>
      <w:r w:rsidR="0073780B">
        <w:rPr>
          <w:rFonts w:ascii="Arial" w:hAnsi="Arial" w:cs="Arial"/>
        </w:rPr>
        <w:t>have</w:t>
      </w:r>
      <w:r>
        <w:rPr>
          <w:rFonts w:ascii="Arial" w:hAnsi="Arial" w:cs="Arial"/>
        </w:rPr>
        <w:t xml:space="preserve"> greater rates of severe COVID-19</w:t>
      </w:r>
      <w:r w:rsidR="0073780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are simultaneously less likely to take up the offer of vaccination, may represent a dual burden as has already been described in the context of ethnic minority groups.[</w:t>
      </w:r>
      <w:r w:rsidRPr="007931EA">
        <w:rPr>
          <w:rFonts w:ascii="Arial" w:hAnsi="Arial" w:cs="Arial"/>
          <w:highlight w:val="yellow"/>
        </w:rPr>
        <w:t>ref</w:t>
      </w:r>
      <w:r>
        <w:rPr>
          <w:rFonts w:ascii="Arial" w:hAnsi="Arial" w:cs="Arial"/>
        </w:rPr>
        <w:t>]</w:t>
      </w:r>
    </w:p>
    <w:p w14:paraId="7EC718DF" w14:textId="1179314C" w:rsidR="00702EC7" w:rsidRPr="005F4762" w:rsidRDefault="00702EC7" w:rsidP="00351A36">
      <w:pPr>
        <w:spacing w:after="0" w:line="480" w:lineRule="auto"/>
        <w:rPr>
          <w:rStyle w:val="Strong"/>
          <w:rFonts w:ascii="Arial" w:hAnsi="Arial" w:cs="Arial"/>
          <w:b w:val="0"/>
          <w:bCs w:val="0"/>
        </w:rPr>
      </w:pPr>
    </w:p>
    <w:p w14:paraId="034FE954" w14:textId="50F01F85" w:rsidR="00A4393F" w:rsidRPr="005F4762" w:rsidRDefault="00A4393F" w:rsidP="00351A36">
      <w:pPr>
        <w:spacing w:after="0" w:line="480" w:lineRule="auto"/>
        <w:rPr>
          <w:rStyle w:val="Strong"/>
          <w:rFonts w:ascii="Arial" w:hAnsi="Arial" w:cs="Arial"/>
          <w:b w:val="0"/>
          <w:bCs w:val="0"/>
          <w:i/>
          <w:iCs/>
        </w:rPr>
      </w:pPr>
      <w:r w:rsidRPr="005F4762">
        <w:rPr>
          <w:rStyle w:val="Strong"/>
          <w:rFonts w:ascii="Arial" w:hAnsi="Arial" w:cs="Arial"/>
          <w:b w:val="0"/>
          <w:bCs w:val="0"/>
          <w:i/>
          <w:iCs/>
        </w:rPr>
        <w:t>Plausible mechanisms</w:t>
      </w:r>
    </w:p>
    <w:p w14:paraId="004936EA" w14:textId="3384AAEF" w:rsidR="00351A36" w:rsidRPr="005F4762" w:rsidRDefault="00F6728A" w:rsidP="00351A3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Various explanations may be germane to the cognition–vaccine intention link</w:t>
      </w:r>
      <w:r w:rsidR="00F40535" w:rsidRPr="005F4762">
        <w:rPr>
          <w:rFonts w:ascii="Arial" w:hAnsi="Arial" w:cs="Arial"/>
        </w:rPr>
        <w:t>, including the observation that people with higher cognitive ability are better equipped to obtain, process, and respond to disease prevention advice, as well as having healthier behaviours which include a lower prevalence of cigarette smoking,</w:t>
      </w:r>
      <w:r w:rsidR="00F40535" w:rsidRPr="005F4762">
        <w:rPr>
          <w:rFonts w:ascii="Arial" w:hAnsi="Arial" w:cs="Arial"/>
        </w:rPr>
        <w:fldChar w:fldCharType="begin">
          <w:fldData xml:space="preserve">PEVuZE5vdGU+PENpdGU+PEF1dGhvcj5CYXR0eTwvQXV0aG9yPjxZZWFyPjIwMDc8L1llYXI+PFJl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</w:fldData>
        </w:fldChar>
      </w:r>
      <w:r w:rsidR="00F40535">
        <w:rPr>
          <w:rFonts w:ascii="Arial" w:hAnsi="Arial" w:cs="Arial"/>
        </w:rPr>
        <w:instrText xml:space="preserve"> ADDIN EN.CITE </w:instrText>
      </w:r>
      <w:r w:rsidR="00F40535">
        <w:rPr>
          <w:rFonts w:ascii="Arial" w:hAnsi="Arial" w:cs="Arial"/>
        </w:rPr>
        <w:fldChar w:fldCharType="begin">
          <w:fldData xml:space="preserve">PEVuZE5vdGU+PENpdGU+PEF1dGhvcj5CYXR0eTwvQXV0aG9yPjxZZWFyPjIwMDc8L1llYXI+PFJl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</w:fldData>
        </w:fldChar>
      </w:r>
      <w:r w:rsidR="00F40535">
        <w:rPr>
          <w:rFonts w:ascii="Arial" w:hAnsi="Arial" w:cs="Arial"/>
        </w:rPr>
        <w:instrText xml:space="preserve"> ADDIN EN.CITE.DATA </w:instrText>
      </w:r>
      <w:r w:rsidR="00F40535">
        <w:rPr>
          <w:rFonts w:ascii="Arial" w:hAnsi="Arial" w:cs="Arial"/>
        </w:rPr>
      </w:r>
      <w:r w:rsidR="00F40535">
        <w:rPr>
          <w:rFonts w:ascii="Arial" w:hAnsi="Arial" w:cs="Arial"/>
        </w:rPr>
        <w:fldChar w:fldCharType="end"/>
      </w:r>
      <w:r w:rsidR="00F40535" w:rsidRPr="005F4762">
        <w:rPr>
          <w:rFonts w:ascii="Arial" w:hAnsi="Arial" w:cs="Arial"/>
        </w:rPr>
      </w:r>
      <w:r w:rsidR="00F40535" w:rsidRPr="005F4762">
        <w:rPr>
          <w:rFonts w:ascii="Arial" w:hAnsi="Arial" w:cs="Arial"/>
        </w:rPr>
        <w:fldChar w:fldCharType="separate"/>
      </w:r>
      <w:r w:rsidR="00F40535" w:rsidRPr="00F40535">
        <w:rPr>
          <w:rFonts w:ascii="Arial" w:hAnsi="Arial" w:cs="Arial"/>
          <w:noProof/>
          <w:vertAlign w:val="superscript"/>
        </w:rPr>
        <w:t>2</w:t>
      </w:r>
      <w:r w:rsidR="00F40535" w:rsidRPr="005F4762">
        <w:rPr>
          <w:rFonts w:ascii="Arial" w:hAnsi="Arial" w:cs="Arial"/>
        </w:rPr>
        <w:fldChar w:fldCharType="end"/>
      </w:r>
      <w:r w:rsidR="00F40535" w:rsidRPr="005F4762">
        <w:rPr>
          <w:rFonts w:ascii="Arial" w:hAnsi="Arial" w:cs="Arial"/>
        </w:rPr>
        <w:t xml:space="preserve"> itself a risk factor for pneumonia.</w:t>
      </w:r>
      <w:r w:rsidR="00F40535" w:rsidRPr="005F4762">
        <w:rPr>
          <w:rFonts w:ascii="Arial" w:hAnsi="Arial" w:cs="Arial"/>
        </w:rPr>
        <w:fldChar w:fldCharType="begin"/>
      </w:r>
      <w:r w:rsidR="00F40535">
        <w:rPr>
          <w:rFonts w:ascii="Arial" w:hAnsi="Arial" w:cs="Arial"/>
        </w:rPr>
        <w:instrText xml:space="preserve"> ADDIN EN.CITE &lt;EndNote&gt;&lt;Cite&gt;&lt;Author&gt;Baik&lt;/Author&gt;&lt;Year&gt;2000&lt;/Year&gt;&lt;RecNum&gt;8426&lt;/RecNum&gt;&lt;DisplayText&gt;&lt;style face="superscript"&gt;3&lt;/style&gt;&lt;/DisplayText&gt;&lt;record&gt;&lt;rec-number&gt;8426&lt;/rec-number&gt;&lt;foreign-keys&gt;&lt;key app="EN" db-id="r0dt9fre5paddxet9s75ezf9wz9z0vw2svad" timestamp="1611325983"&gt;8426&lt;/key&gt;&lt;/foreign-keys&gt;&lt;ref-type name="Journal Article"&gt;17&lt;/ref-type&gt;&lt;contributors&gt;&lt;authors&gt;&lt;author&gt;Baik, I.&lt;/author&gt;&lt;author&gt;Curhan, G. C.&lt;/author&gt;&lt;author&gt;Rimm, E. B.&lt;/author&gt;&lt;author&gt;Bendich, A.&lt;/author&gt;&lt;author&gt;Willett, W. C.&lt;/author&gt;&lt;author&gt;Fawzi, W. W.&lt;/author&gt;&lt;/authors&gt;&lt;/contributors&gt;&lt;auth-address&gt;Harvard School of Public Health, Department of Nutrition, 665 Huntington Ave, Bldg 2, Room 329, Boston, MA 02115, USA. mina@hsph.harvard.edu&lt;/auth-address&gt;&lt;titles&gt;&lt;title&gt;A prospective study of age and lifestyle factors in relation to community-acquired pneumonia in US men and women&lt;/title&gt;&lt;secondary-title&gt;Arch Intern Med&lt;/secondary-title&gt;&lt;/titles&gt;&lt;periodical&gt;&lt;full-title&gt;Arch Intern Med&lt;/full-title&gt;&lt;/periodical&gt;&lt;pages&gt;3082-8&lt;/pages&gt;&lt;volume&gt;160&lt;/volume&gt;&lt;number&gt;20&lt;/number&gt;&lt;edition&gt;2000/11/14&lt;/edition&gt;&lt;keywords&gt;&lt;keyword&gt;Adult&lt;/keyword&gt;&lt;keyword&gt;Age Factors&lt;/keyword&gt;&lt;keyword&gt;Aged&lt;/keyword&gt;&lt;keyword&gt;Community-Acquired Infections/epidemiology&lt;/keyword&gt;&lt;keyword&gt;Female&lt;/keyword&gt;&lt;keyword&gt;Humans&lt;/keyword&gt;&lt;keyword&gt;*Life Style&lt;/keyword&gt;&lt;keyword&gt;Male&lt;/keyword&gt;&lt;keyword&gt;Middle Aged&lt;/keyword&gt;&lt;keyword&gt;Pneumonia/*epidemiology&lt;/keyword&gt;&lt;keyword&gt;Prospective Studies&lt;/keyword&gt;&lt;keyword&gt;Risk Factors&lt;/keyword&gt;&lt;keyword&gt;United States/epidemiology&lt;/keyword&gt;&lt;/keywords&gt;&lt;dates&gt;&lt;year&gt;2000&lt;/year&gt;&lt;pub-dates&gt;&lt;date&gt;Nov 13&lt;/date&gt;&lt;/pub-dates&gt;&lt;/dates&gt;&lt;isbn&gt;0003-9926 (Print)&amp;#xD;0003-9926 (Linking)&lt;/isbn&gt;&lt;accession-num&gt;11074737&lt;/accession-num&gt;&lt;urls&gt;&lt;related-urls&gt;&lt;url&gt;https://www.ncbi.nlm.nih.gov/pubmed/11074737&lt;/url&gt;&lt;/related-urls&gt;&lt;/urls&gt;&lt;electronic-resource-num&gt;10.1001/archinte.160.20.3082&lt;/electronic-resource-num&gt;&lt;/record&gt;&lt;/Cite&gt;&lt;/EndNote&gt;</w:instrText>
      </w:r>
      <w:r w:rsidR="00F40535" w:rsidRPr="005F4762">
        <w:rPr>
          <w:rFonts w:ascii="Arial" w:hAnsi="Arial" w:cs="Arial"/>
        </w:rPr>
        <w:fldChar w:fldCharType="separate"/>
      </w:r>
      <w:r w:rsidR="00F40535" w:rsidRPr="00F40535">
        <w:rPr>
          <w:rFonts w:ascii="Arial" w:hAnsi="Arial" w:cs="Arial"/>
          <w:noProof/>
          <w:vertAlign w:val="superscript"/>
        </w:rPr>
        <w:t>3</w:t>
      </w:r>
      <w:r w:rsidR="00F40535" w:rsidRPr="005F4762">
        <w:rPr>
          <w:rFonts w:ascii="Arial" w:hAnsi="Arial" w:cs="Arial"/>
        </w:rPr>
        <w:fldChar w:fldCharType="end"/>
      </w:r>
      <w:r w:rsidR="00F40535" w:rsidRPr="005F476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33933" w:rsidRPr="005F4762">
        <w:rPr>
          <w:rFonts w:ascii="Arial" w:hAnsi="Arial" w:cs="Arial"/>
        </w:rPr>
        <w:t xml:space="preserve">There has been a </w:t>
      </w:r>
      <w:r w:rsidR="00351A36" w:rsidRPr="005F4762">
        <w:rPr>
          <w:rFonts w:ascii="Arial" w:hAnsi="Arial" w:cs="Arial"/>
        </w:rPr>
        <w:t>deluge of health advice in the current pandemic during a</w:t>
      </w:r>
      <w:r w:rsidR="00733933" w:rsidRPr="005F4762">
        <w:rPr>
          <w:rFonts w:ascii="Arial" w:hAnsi="Arial" w:cs="Arial"/>
        </w:rPr>
        <w:t>n era</w:t>
      </w:r>
      <w:r w:rsidR="00351A36" w:rsidRPr="005F4762">
        <w:rPr>
          <w:rFonts w:ascii="Arial" w:hAnsi="Arial" w:cs="Arial"/>
        </w:rPr>
        <w:t xml:space="preserve"> when news outlets and social media platforms have never been more ubiquitous</w:t>
      </w:r>
      <w:r w:rsidR="000D4A6E" w:rsidRPr="005F4762">
        <w:rPr>
          <w:rFonts w:ascii="Arial" w:hAnsi="Arial" w:cs="Arial"/>
        </w:rPr>
        <w:t xml:space="preserve">.  Preventative information </w:t>
      </w:r>
      <w:r w:rsidR="003D14DE" w:rsidRPr="005F4762">
        <w:rPr>
          <w:rFonts w:ascii="Arial" w:hAnsi="Arial" w:cs="Arial"/>
        </w:rPr>
        <w:t xml:space="preserve">has ranged from </w:t>
      </w:r>
      <w:r w:rsidR="000D4A6E" w:rsidRPr="005F4762">
        <w:rPr>
          <w:rFonts w:ascii="Arial" w:hAnsi="Arial" w:cs="Arial"/>
        </w:rPr>
        <w:t>the simple and practical to the complex, contradictory</w:t>
      </w:r>
      <w:r w:rsidR="00B91CA9" w:rsidRPr="005F4762">
        <w:rPr>
          <w:rFonts w:ascii="Arial" w:hAnsi="Arial" w:cs="Arial"/>
        </w:rPr>
        <w:t xml:space="preserve">, </w:t>
      </w:r>
      <w:r w:rsidR="000D4A6E" w:rsidRPr="005F4762">
        <w:rPr>
          <w:rFonts w:ascii="Arial" w:hAnsi="Arial" w:cs="Arial"/>
        </w:rPr>
        <w:t>false</w:t>
      </w:r>
      <w:r w:rsidR="00B91CA9" w:rsidRPr="005F4762">
        <w:rPr>
          <w:rFonts w:ascii="Arial" w:hAnsi="Arial" w:cs="Arial"/>
        </w:rPr>
        <w:t xml:space="preserve">, and </w:t>
      </w:r>
      <w:r w:rsidR="00733933" w:rsidRPr="005F4762">
        <w:rPr>
          <w:rFonts w:ascii="Arial" w:hAnsi="Arial" w:cs="Arial"/>
        </w:rPr>
        <w:t>fraudulent</w:t>
      </w:r>
      <w:r w:rsidR="000D4A6E" w:rsidRPr="005F4762">
        <w:rPr>
          <w:rFonts w:ascii="Arial" w:hAnsi="Arial" w:cs="Arial"/>
        </w:rPr>
        <w:t xml:space="preserve">.  In order to diminish their risk of the infection, the population has to acquire, synthesise, and deploy this information but the ability to do </w:t>
      </w:r>
      <w:r w:rsidR="000D4A6E" w:rsidRPr="005F4762">
        <w:rPr>
          <w:rFonts w:ascii="Arial" w:hAnsi="Arial" w:cs="Arial"/>
        </w:rPr>
        <w:lastRenderedPageBreak/>
        <w:t>so seems to vary by levels of health literacy</w:t>
      </w:r>
      <w:r w:rsidR="000D4A6E" w:rsidRPr="005F4762">
        <w:rPr>
          <w:rFonts w:ascii="Arial" w:hAnsi="Arial" w:cs="Arial"/>
        </w:rPr>
        <w:fldChar w:fldCharType="begin">
          <w:fldData xml:space="preserve">PEVuZE5vdGU+PENpdGU+PEF1dGhvcj5Xb2xmPC9BdXRob3I+PFllYXI+MjAyMDwvWWVhcj48UmVj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</w:fldData>
        </w:fldChar>
      </w:r>
      <w:r w:rsidR="00F40535">
        <w:rPr>
          <w:rFonts w:ascii="Arial" w:hAnsi="Arial" w:cs="Arial"/>
        </w:rPr>
        <w:instrText xml:space="preserve"> ADDIN EN.CITE </w:instrText>
      </w:r>
      <w:r w:rsidR="00F40535">
        <w:rPr>
          <w:rFonts w:ascii="Arial" w:hAnsi="Arial" w:cs="Arial"/>
        </w:rPr>
        <w:fldChar w:fldCharType="begin">
          <w:fldData xml:space="preserve">PEVuZE5vdGU+PENpdGU+PEF1dGhvcj5Xb2xmPC9BdXRob3I+PFllYXI+MjAyMDwvWWVhcj48UmVj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</w:fldData>
        </w:fldChar>
      </w:r>
      <w:r w:rsidR="00F40535">
        <w:rPr>
          <w:rFonts w:ascii="Arial" w:hAnsi="Arial" w:cs="Arial"/>
        </w:rPr>
        <w:instrText xml:space="preserve"> ADDIN EN.CITE.DATA </w:instrText>
      </w:r>
      <w:r w:rsidR="00F40535">
        <w:rPr>
          <w:rFonts w:ascii="Arial" w:hAnsi="Arial" w:cs="Arial"/>
        </w:rPr>
      </w:r>
      <w:r w:rsidR="00F40535">
        <w:rPr>
          <w:rFonts w:ascii="Arial" w:hAnsi="Arial" w:cs="Arial"/>
        </w:rPr>
        <w:fldChar w:fldCharType="end"/>
      </w:r>
      <w:r w:rsidR="000D4A6E" w:rsidRPr="005F4762">
        <w:rPr>
          <w:rFonts w:ascii="Arial" w:hAnsi="Arial" w:cs="Arial"/>
        </w:rPr>
      </w:r>
      <w:r w:rsidR="000D4A6E" w:rsidRPr="005F4762">
        <w:rPr>
          <w:rFonts w:ascii="Arial" w:hAnsi="Arial" w:cs="Arial"/>
        </w:rPr>
        <w:fldChar w:fldCharType="separate"/>
      </w:r>
      <w:r w:rsidR="00F40535" w:rsidRPr="00F40535">
        <w:rPr>
          <w:rFonts w:ascii="Arial" w:hAnsi="Arial" w:cs="Arial"/>
          <w:noProof/>
          <w:vertAlign w:val="superscript"/>
        </w:rPr>
        <w:t>4</w:t>
      </w:r>
      <w:r w:rsidR="000D4A6E" w:rsidRPr="005F4762">
        <w:rPr>
          <w:rFonts w:ascii="Arial" w:hAnsi="Arial" w:cs="Arial"/>
        </w:rPr>
        <w:fldChar w:fldCharType="end"/>
      </w:r>
      <w:r w:rsidR="000D4A6E" w:rsidRPr="005F4762">
        <w:rPr>
          <w:rFonts w:ascii="Arial" w:hAnsi="Arial" w:cs="Arial"/>
        </w:rPr>
        <w:t xml:space="preserve"> just as it may for its close correlate, cognitive function.  </w:t>
      </w:r>
    </w:p>
    <w:p w14:paraId="42BC2E1E" w14:textId="77777777" w:rsidR="003039EB" w:rsidRPr="005F4762" w:rsidRDefault="003039EB" w:rsidP="00733933">
      <w:pPr>
        <w:spacing w:after="0" w:line="480" w:lineRule="auto"/>
        <w:rPr>
          <w:rFonts w:ascii="Arial" w:hAnsi="Arial" w:cs="Arial"/>
          <w:i/>
          <w:iCs/>
        </w:rPr>
      </w:pPr>
    </w:p>
    <w:p w14:paraId="45125747" w14:textId="62770D59" w:rsidR="005D2DA8" w:rsidRDefault="005D2DA8" w:rsidP="005D2DA8">
      <w:pPr>
        <w:spacing w:after="0" w:line="480" w:lineRule="auto"/>
        <w:rPr>
          <w:rStyle w:val="Strong"/>
          <w:rFonts w:ascii="Arial" w:hAnsi="Arial" w:cs="Arial"/>
          <w:b w:val="0"/>
          <w:bCs w:val="0"/>
          <w:i/>
          <w:iCs/>
        </w:rPr>
      </w:pPr>
      <w:r w:rsidRPr="005F4762">
        <w:rPr>
          <w:rStyle w:val="Strong"/>
          <w:rFonts w:ascii="Arial" w:hAnsi="Arial" w:cs="Arial"/>
          <w:b w:val="0"/>
          <w:bCs w:val="0"/>
          <w:i/>
          <w:iCs/>
        </w:rPr>
        <w:t>Study strengths and weaknesses</w:t>
      </w:r>
    </w:p>
    <w:p w14:paraId="1C218C87" w14:textId="738F0752" w:rsidR="006A1B70" w:rsidRPr="00F40535" w:rsidRDefault="00AC2DE8" w:rsidP="00AC2DE8">
      <w:pPr>
        <w:spacing w:after="0" w:line="480" w:lineRule="auto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While the </w:t>
      </w:r>
      <w:r w:rsidRPr="00F57C00">
        <w:rPr>
          <w:rStyle w:val="Strong"/>
          <w:rFonts w:ascii="Arial" w:hAnsi="Arial" w:cs="Arial"/>
          <w:b w:val="0"/>
          <w:bCs w:val="0"/>
        </w:rPr>
        <w:t>present study has its strengths, including its size</w:t>
      </w:r>
      <w:r w:rsidR="00F57C00">
        <w:rPr>
          <w:rStyle w:val="Strong"/>
          <w:rFonts w:ascii="Arial" w:hAnsi="Arial" w:cs="Arial"/>
          <w:b w:val="0"/>
          <w:bCs w:val="0"/>
        </w:rPr>
        <w:t xml:space="preserve">, </w:t>
      </w:r>
      <w:r w:rsidRPr="00F57C00">
        <w:rPr>
          <w:rStyle w:val="Strong"/>
          <w:rFonts w:ascii="Arial" w:hAnsi="Arial" w:cs="Arial"/>
          <w:b w:val="0"/>
          <w:bCs w:val="0"/>
        </w:rPr>
        <w:t xml:space="preserve">national </w:t>
      </w:r>
      <w:r w:rsidR="00F57C00" w:rsidRPr="00F57C00">
        <w:rPr>
          <w:rStyle w:val="Strong"/>
          <w:rFonts w:ascii="Arial" w:hAnsi="Arial" w:cs="Arial"/>
          <w:b w:val="0"/>
          <w:bCs w:val="0"/>
        </w:rPr>
        <w:t>representativeness</w:t>
      </w:r>
      <w:r w:rsidR="00F57C00">
        <w:rPr>
          <w:rStyle w:val="Strong"/>
          <w:rFonts w:ascii="Arial" w:hAnsi="Arial" w:cs="Arial"/>
          <w:b w:val="0"/>
          <w:bCs w:val="0"/>
        </w:rPr>
        <w:t xml:space="preserve">, and timing relative to the announcement of a successfully-tested vaccine for COVID-19, </w:t>
      </w:r>
      <w:r w:rsidRPr="00F57C00">
        <w:rPr>
          <w:rStyle w:val="Strong"/>
          <w:rFonts w:ascii="Arial" w:hAnsi="Arial" w:cs="Arial"/>
          <w:b w:val="0"/>
          <w:bCs w:val="0"/>
        </w:rPr>
        <w:t>there are also some weaknesses.  We used v</w:t>
      </w:r>
      <w:r w:rsidR="009F0B04" w:rsidRPr="00F57C00">
        <w:rPr>
          <w:rStyle w:val="Strong"/>
          <w:rFonts w:ascii="Arial" w:hAnsi="Arial" w:cs="Arial"/>
          <w:b w:val="0"/>
          <w:bCs w:val="0"/>
        </w:rPr>
        <w:t>accine intent</w:t>
      </w:r>
      <w:r w:rsidR="00F40535" w:rsidRPr="00F57C00">
        <w:rPr>
          <w:rStyle w:val="Strong"/>
          <w:rFonts w:ascii="Arial" w:hAnsi="Arial" w:cs="Arial"/>
          <w:b w:val="0"/>
          <w:bCs w:val="0"/>
        </w:rPr>
        <w:t>i</w:t>
      </w:r>
      <w:r w:rsidR="009F0B04" w:rsidRPr="00F57C00">
        <w:rPr>
          <w:rStyle w:val="Strong"/>
          <w:rFonts w:ascii="Arial" w:hAnsi="Arial" w:cs="Arial"/>
          <w:b w:val="0"/>
          <w:bCs w:val="0"/>
        </w:rPr>
        <w:t xml:space="preserve">onality </w:t>
      </w:r>
      <w:r w:rsidRPr="00F57C00">
        <w:rPr>
          <w:rStyle w:val="Strong"/>
          <w:rFonts w:ascii="Arial" w:hAnsi="Arial" w:cs="Arial"/>
          <w:b w:val="0"/>
          <w:bCs w:val="0"/>
        </w:rPr>
        <w:t xml:space="preserve">as an indicator of vaccine uptake but the correlation is imperfect.  In a small scale </w:t>
      </w:r>
      <w:r w:rsidR="00F57C00" w:rsidRPr="00F57C00">
        <w:rPr>
          <w:rStyle w:val="Strong"/>
          <w:rFonts w:ascii="Arial" w:hAnsi="Arial" w:cs="Arial"/>
          <w:b w:val="0"/>
          <w:bCs w:val="0"/>
        </w:rPr>
        <w:t>longitudinal</w:t>
      </w:r>
      <w:r w:rsidRPr="00F57C00">
        <w:rPr>
          <w:rStyle w:val="Strong"/>
          <w:rFonts w:ascii="Arial" w:hAnsi="Arial" w:cs="Arial"/>
          <w:b w:val="0"/>
          <w:bCs w:val="0"/>
        </w:rPr>
        <w:t xml:space="preserve"> study conduc</w:t>
      </w:r>
      <w:r w:rsidR="00F57C00">
        <w:rPr>
          <w:rStyle w:val="Strong"/>
          <w:rFonts w:ascii="Arial" w:hAnsi="Arial" w:cs="Arial"/>
          <w:b w:val="0"/>
          <w:bCs w:val="0"/>
        </w:rPr>
        <w:t>t</w:t>
      </w:r>
      <w:r w:rsidRPr="00F57C00">
        <w:rPr>
          <w:rStyle w:val="Strong"/>
          <w:rFonts w:ascii="Arial" w:hAnsi="Arial" w:cs="Arial"/>
          <w:b w:val="0"/>
          <w:bCs w:val="0"/>
        </w:rPr>
        <w:t>ed during the period of the 2009 H1N1 pandemic in Hong Kong</w:t>
      </w:r>
      <w:r w:rsidR="00F57C00" w:rsidRPr="00F57C00">
        <w:rPr>
          <w:rStyle w:val="Strong"/>
          <w:rFonts w:ascii="Arial" w:hAnsi="Arial" w:cs="Arial"/>
          <w:b w:val="0"/>
          <w:bCs w:val="0"/>
        </w:rPr>
        <w:t xml:space="preserve"> in Cantonese-speaking adults</w:t>
      </w:r>
      <w:r w:rsidRPr="00F57C00">
        <w:rPr>
          <w:rStyle w:val="Strong"/>
          <w:rFonts w:ascii="Arial" w:hAnsi="Arial" w:cs="Arial"/>
          <w:b w:val="0"/>
          <w:bCs w:val="0"/>
        </w:rPr>
        <w:t>,</w:t>
      </w:r>
      <w:r>
        <w:rPr>
          <w:rStyle w:val="Strong"/>
          <w:rFonts w:ascii="Arial" w:hAnsi="Arial" w:cs="Arial"/>
          <w:b w:val="0"/>
          <w:bCs w:val="0"/>
        </w:rPr>
        <w:t xml:space="preserve"> less than 10% who expressed a commitment to </w:t>
      </w:r>
      <w:r w:rsidR="00F57C00">
        <w:rPr>
          <w:rStyle w:val="Strong"/>
          <w:rFonts w:ascii="Arial" w:hAnsi="Arial" w:cs="Arial"/>
          <w:b w:val="0"/>
          <w:bCs w:val="0"/>
        </w:rPr>
        <w:t>being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="00F57C00">
        <w:rPr>
          <w:rStyle w:val="Strong"/>
          <w:rFonts w:ascii="Arial" w:hAnsi="Arial" w:cs="Arial"/>
          <w:b w:val="0"/>
          <w:bCs w:val="0"/>
        </w:rPr>
        <w:t>inoculated</w:t>
      </w:r>
      <w:r w:rsidR="00F6728A">
        <w:rPr>
          <w:rStyle w:val="Strong"/>
          <w:rFonts w:ascii="Arial" w:hAnsi="Arial" w:cs="Arial"/>
          <w:b w:val="0"/>
          <w:bCs w:val="0"/>
        </w:rPr>
        <w:t xml:space="preserve"> subsequently</w:t>
      </w:r>
      <w:r>
        <w:rPr>
          <w:rStyle w:val="Strong"/>
          <w:rFonts w:ascii="Arial" w:hAnsi="Arial" w:cs="Arial"/>
          <w:b w:val="0"/>
          <w:bCs w:val="0"/>
        </w:rPr>
        <w:t xml:space="preserve"> reported have </w:t>
      </w:r>
      <w:r w:rsidR="00F57C00">
        <w:rPr>
          <w:rStyle w:val="Strong"/>
          <w:rFonts w:ascii="Arial" w:hAnsi="Arial" w:cs="Arial"/>
          <w:b w:val="0"/>
          <w:bCs w:val="0"/>
        </w:rPr>
        <w:t>received</w:t>
      </w:r>
      <w:r>
        <w:rPr>
          <w:rStyle w:val="Strong"/>
          <w:rFonts w:ascii="Arial" w:hAnsi="Arial" w:cs="Arial"/>
          <w:b w:val="0"/>
          <w:bCs w:val="0"/>
        </w:rPr>
        <w:t xml:space="preserve"> a vaccination two months later</w:t>
      </w:r>
      <w:proofErr w:type="gramStart"/>
      <w:r>
        <w:rPr>
          <w:rStyle w:val="Strong"/>
          <w:rFonts w:ascii="Arial" w:hAnsi="Arial" w:cs="Arial"/>
          <w:b w:val="0"/>
          <w:bCs w:val="0"/>
        </w:rPr>
        <w:t>.[</w:t>
      </w:r>
      <w:proofErr w:type="gramEnd"/>
      <w:r w:rsidRPr="00AC2DE8">
        <w:rPr>
          <w:rStyle w:val="Strong"/>
          <w:rFonts w:ascii="Arial" w:hAnsi="Arial" w:cs="Arial"/>
          <w:b w:val="0"/>
          <w:bCs w:val="0"/>
          <w:highlight w:val="yellow"/>
        </w:rPr>
        <w:t>ref</w:t>
      </w:r>
      <w:r>
        <w:rPr>
          <w:rStyle w:val="Strong"/>
          <w:rFonts w:ascii="Arial" w:hAnsi="Arial" w:cs="Arial"/>
          <w:b w:val="0"/>
          <w:bCs w:val="0"/>
        </w:rPr>
        <w:t xml:space="preserve">]  Elsewhere, in a US adult population </w:t>
      </w:r>
      <w:r w:rsidR="00F57C00">
        <w:rPr>
          <w:rStyle w:val="Strong"/>
          <w:rFonts w:ascii="Arial" w:hAnsi="Arial" w:cs="Arial"/>
          <w:b w:val="0"/>
          <w:bCs w:val="0"/>
        </w:rPr>
        <w:t>deemed</w:t>
      </w:r>
      <w:r>
        <w:rPr>
          <w:rStyle w:val="Strong"/>
          <w:rFonts w:ascii="Arial" w:hAnsi="Arial" w:cs="Arial"/>
          <w:b w:val="0"/>
          <w:bCs w:val="0"/>
        </w:rPr>
        <w:t xml:space="preserve"> high risk of seasonal influenza, over half of those intending to be vaccinated</w:t>
      </w:r>
      <w:r w:rsidR="00F57C00">
        <w:rPr>
          <w:rStyle w:val="Strong"/>
          <w:rFonts w:ascii="Arial" w:hAnsi="Arial" w:cs="Arial"/>
          <w:b w:val="0"/>
          <w:bCs w:val="0"/>
        </w:rPr>
        <w:t xml:space="preserve"> had done so 5 months later.[</w:t>
      </w:r>
      <w:r w:rsidR="00F57C00" w:rsidRPr="00F57C00">
        <w:rPr>
          <w:rStyle w:val="Strong"/>
          <w:rFonts w:ascii="Arial" w:hAnsi="Arial" w:cs="Arial"/>
          <w:b w:val="0"/>
          <w:bCs w:val="0"/>
          <w:highlight w:val="yellow"/>
        </w:rPr>
        <w:t>ref</w:t>
      </w:r>
      <w:r w:rsidR="00F57C00">
        <w:rPr>
          <w:rStyle w:val="Strong"/>
          <w:rFonts w:ascii="Arial" w:hAnsi="Arial" w:cs="Arial"/>
          <w:b w:val="0"/>
          <w:bCs w:val="0"/>
        </w:rPr>
        <w:t>]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</w:p>
    <w:p w14:paraId="7EC8E447" w14:textId="7BEA64E3" w:rsidR="009F0B04" w:rsidRDefault="009F0B04" w:rsidP="005D2DA8">
      <w:pPr>
        <w:spacing w:after="0" w:line="480" w:lineRule="auto"/>
        <w:rPr>
          <w:rStyle w:val="Strong"/>
          <w:rFonts w:ascii="Arial" w:hAnsi="Arial" w:cs="Arial"/>
          <w:b w:val="0"/>
          <w:bCs w:val="0"/>
        </w:rPr>
      </w:pPr>
    </w:p>
    <w:p w14:paraId="3E90FD35" w14:textId="5348B642" w:rsidR="00A40E0C" w:rsidRDefault="005D2DA8" w:rsidP="00A4393F">
      <w:pPr>
        <w:spacing w:after="0" w:line="480" w:lineRule="auto"/>
        <w:rPr>
          <w:rStyle w:val="Strong"/>
          <w:rFonts w:ascii="Arial" w:hAnsi="Arial" w:cs="Arial"/>
          <w:b w:val="0"/>
          <w:bCs w:val="0"/>
        </w:rPr>
      </w:pPr>
      <w:r w:rsidRPr="005F4762">
        <w:rPr>
          <w:rStyle w:val="Strong"/>
          <w:rFonts w:ascii="Arial" w:hAnsi="Arial" w:cs="Arial"/>
          <w:b w:val="0"/>
          <w:bCs w:val="0"/>
        </w:rPr>
        <w:t>In conclusion,</w:t>
      </w:r>
      <w:r w:rsidR="006A1B70" w:rsidRPr="005F4762">
        <w:rPr>
          <w:rStyle w:val="Strong"/>
          <w:rFonts w:ascii="Arial" w:hAnsi="Arial" w:cs="Arial"/>
          <w:b w:val="0"/>
          <w:bCs w:val="0"/>
        </w:rPr>
        <w:t xml:space="preserve"> </w:t>
      </w:r>
      <w:r w:rsidR="00F05DD3" w:rsidRPr="00A2282D">
        <w:rPr>
          <w:rStyle w:val="Strong"/>
          <w:rFonts w:ascii="Arial" w:hAnsi="Arial" w:cs="Arial"/>
          <w:b w:val="0"/>
          <w:bCs w:val="0"/>
          <w:highlight w:val="yellow"/>
        </w:rPr>
        <w:t>XXXXXX</w:t>
      </w:r>
      <w:r w:rsidR="003C7A87" w:rsidRPr="005F4762">
        <w:rPr>
          <w:rStyle w:val="Strong"/>
          <w:rFonts w:ascii="Arial" w:hAnsi="Arial" w:cs="Arial"/>
          <w:b w:val="0"/>
          <w:bCs w:val="0"/>
        </w:rPr>
        <w:t xml:space="preserve">  </w:t>
      </w:r>
    </w:p>
    <w:p w14:paraId="124535B6" w14:textId="77777777" w:rsidR="00964C19" w:rsidRPr="00964C19" w:rsidRDefault="00A40E0C" w:rsidP="00964C19">
      <w:pPr>
        <w:pStyle w:val="EndNoteBibliographyTitle"/>
        <w:rPr>
          <w:b/>
        </w:rPr>
      </w:pPr>
      <w:r w:rsidRPr="005F4762">
        <w:rPr>
          <w:rStyle w:val="Strong"/>
          <w:b w:val="0"/>
          <w:bCs w:val="0"/>
          <w:highlight w:val="yellow"/>
        </w:rPr>
        <w:br w:type="page"/>
      </w:r>
      <w:r w:rsidRPr="005F4762">
        <w:rPr>
          <w:highlight w:val="green"/>
        </w:rPr>
        <w:lastRenderedPageBreak/>
        <w:fldChar w:fldCharType="begin"/>
      </w:r>
      <w:r w:rsidRPr="005F4762">
        <w:rPr>
          <w:highlight w:val="green"/>
        </w:rPr>
        <w:instrText xml:space="preserve"> ADDIN EN.REFLIST </w:instrText>
      </w:r>
      <w:r w:rsidRPr="005F4762">
        <w:rPr>
          <w:highlight w:val="green"/>
        </w:rPr>
        <w:fldChar w:fldCharType="separate"/>
      </w:r>
      <w:r w:rsidR="00964C19" w:rsidRPr="00964C19">
        <w:rPr>
          <w:b/>
        </w:rPr>
        <w:t>References</w:t>
      </w:r>
    </w:p>
    <w:p w14:paraId="61D4B960" w14:textId="77777777" w:rsidR="00964C19" w:rsidRPr="00964C19" w:rsidRDefault="00964C19" w:rsidP="00964C19">
      <w:pPr>
        <w:pStyle w:val="EndNoteBibliographyTitle"/>
        <w:rPr>
          <w:b/>
        </w:rPr>
      </w:pPr>
    </w:p>
    <w:p w14:paraId="06A5FC4F" w14:textId="77777777" w:rsidR="00964C19" w:rsidRPr="00964C19" w:rsidRDefault="00964C19" w:rsidP="00964C19">
      <w:pPr>
        <w:pStyle w:val="EndNoteBibliography"/>
        <w:spacing w:after="0"/>
        <w:ind w:left="720" w:hanging="720"/>
      </w:pPr>
      <w:r w:rsidRPr="00964C19">
        <w:t>1.</w:t>
      </w:r>
      <w:r w:rsidRPr="00964C19">
        <w:tab/>
        <w:t xml:space="preserve">Batty GD, Deary IJ, Luciano M, Altschul DM, Kivimaki M, Gale CR. Psychosocial factors and hospitalisations for COVID-19: Prospective cohort study based on a community sample. </w:t>
      </w:r>
      <w:r w:rsidRPr="00964C19">
        <w:rPr>
          <w:i/>
        </w:rPr>
        <w:t xml:space="preserve">Brain Behav Immun. </w:t>
      </w:r>
      <w:r w:rsidRPr="00964C19">
        <w:t>2020;89:569-578.</w:t>
      </w:r>
    </w:p>
    <w:p w14:paraId="03EAA970" w14:textId="77777777" w:rsidR="00964C19" w:rsidRPr="00964C19" w:rsidRDefault="00964C19" w:rsidP="00964C19">
      <w:pPr>
        <w:pStyle w:val="EndNoteBibliography"/>
        <w:spacing w:after="0"/>
        <w:ind w:left="720" w:hanging="720"/>
      </w:pPr>
      <w:r w:rsidRPr="00964C19">
        <w:t>2.</w:t>
      </w:r>
      <w:r w:rsidRPr="00964C19">
        <w:tab/>
        <w:t xml:space="preserve">Batty GD, Deary IJ, MacIntyre S. Childhood IQ in relation to risk factors for premature mortality in middle-aged persons: the Aberdeen Children of the 1950s study. </w:t>
      </w:r>
      <w:r w:rsidRPr="00964C19">
        <w:rPr>
          <w:i/>
        </w:rPr>
        <w:t xml:space="preserve">J Epidemiol Community Health. </w:t>
      </w:r>
      <w:r w:rsidRPr="00964C19">
        <w:t>2007;61(3):241-247.</w:t>
      </w:r>
    </w:p>
    <w:p w14:paraId="6D322EF9" w14:textId="77777777" w:rsidR="00964C19" w:rsidRPr="00964C19" w:rsidRDefault="00964C19" w:rsidP="00964C19">
      <w:pPr>
        <w:pStyle w:val="EndNoteBibliography"/>
        <w:spacing w:after="0"/>
        <w:ind w:left="720" w:hanging="720"/>
      </w:pPr>
      <w:r w:rsidRPr="00964C19">
        <w:t>3.</w:t>
      </w:r>
      <w:r w:rsidRPr="00964C19">
        <w:tab/>
        <w:t xml:space="preserve">Baik I, Curhan GC, Rimm EB, Bendich A, Willett WC, Fawzi WW. A prospective study of age and lifestyle factors in relation to community-acquired pneumonia in US men and women. </w:t>
      </w:r>
      <w:r w:rsidRPr="00964C19">
        <w:rPr>
          <w:i/>
        </w:rPr>
        <w:t xml:space="preserve">Arch Intern Med. </w:t>
      </w:r>
      <w:r w:rsidRPr="00964C19">
        <w:t>2000;160(20):3082-3088.</w:t>
      </w:r>
    </w:p>
    <w:p w14:paraId="2F3E9E21" w14:textId="77777777" w:rsidR="00964C19" w:rsidRPr="00964C19" w:rsidRDefault="00964C19" w:rsidP="00964C19">
      <w:pPr>
        <w:pStyle w:val="EndNoteBibliography"/>
        <w:ind w:left="720" w:hanging="720"/>
      </w:pPr>
      <w:r w:rsidRPr="00964C19">
        <w:t>4.</w:t>
      </w:r>
      <w:r w:rsidRPr="00964C19">
        <w:tab/>
        <w:t xml:space="preserve">Wolf MS, Serper M, Opsasnick L, et al. Awareness, Attitudes, and Actions Related to COVID-19 Among Adults With Chronic Conditions at the Onset of the U.S. Outbreak: A Cross-sectional Survey. </w:t>
      </w:r>
      <w:r w:rsidRPr="00964C19">
        <w:rPr>
          <w:i/>
        </w:rPr>
        <w:t xml:space="preserve">Annals of internal medicine. </w:t>
      </w:r>
      <w:r w:rsidRPr="00964C19">
        <w:t>2020.</w:t>
      </w:r>
    </w:p>
    <w:p w14:paraId="7DBB1310" w14:textId="09C6EB54" w:rsidR="00A40E0C" w:rsidRPr="005F4762" w:rsidRDefault="00A40E0C" w:rsidP="00A40E0C">
      <w:pPr>
        <w:spacing w:after="0" w:line="240" w:lineRule="auto"/>
        <w:rPr>
          <w:rFonts w:ascii="Arial" w:hAnsi="Arial" w:cs="Arial"/>
          <w:highlight w:val="green"/>
        </w:rPr>
      </w:pPr>
      <w:r w:rsidRPr="005F4762">
        <w:rPr>
          <w:rFonts w:ascii="Arial" w:hAnsi="Arial" w:cs="Arial"/>
          <w:highlight w:val="green"/>
        </w:rPr>
        <w:fldChar w:fldCharType="end"/>
      </w:r>
    </w:p>
    <w:p w14:paraId="35B22686" w14:textId="77777777" w:rsidR="00F903B9" w:rsidRPr="005F4762" w:rsidRDefault="00F903B9" w:rsidP="005D2DA8">
      <w:pPr>
        <w:rPr>
          <w:rFonts w:ascii="Arial" w:hAnsi="Arial" w:cs="Arial"/>
          <w:b/>
          <w:bCs/>
        </w:rPr>
        <w:sectPr w:rsidR="00F903B9" w:rsidRPr="005F4762" w:rsidSect="00964C19">
          <w:type w:val="nextColumn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175726BC" w14:textId="51B77F8E" w:rsidR="000B48C5" w:rsidRPr="00F0729E" w:rsidRDefault="000B48C5" w:rsidP="000B48C5">
      <w:pPr>
        <w:jc w:val="center"/>
        <w:rPr>
          <w:rFonts w:ascii="Arial" w:hAnsi="Arial" w:cs="Arial"/>
          <w:b/>
          <w:bCs/>
        </w:rPr>
      </w:pPr>
      <w:r w:rsidRPr="00F0729E">
        <w:rPr>
          <w:rFonts w:ascii="Arial" w:hAnsi="Arial" w:cs="Arial"/>
          <w:b/>
          <w:bCs/>
        </w:rPr>
        <w:lastRenderedPageBreak/>
        <w:t>Figure</w:t>
      </w:r>
      <w:r w:rsidR="00CF3B26">
        <w:rPr>
          <w:rFonts w:ascii="Arial" w:hAnsi="Arial" w:cs="Arial"/>
          <w:b/>
          <w:bCs/>
        </w:rPr>
        <w:t xml:space="preserve"> 1</w:t>
      </w:r>
      <w:r w:rsidRPr="00F0729E">
        <w:rPr>
          <w:rFonts w:ascii="Arial" w:hAnsi="Arial" w:cs="Arial"/>
          <w:b/>
          <w:bCs/>
        </w:rPr>
        <w:t>.  Flow of cohort members into the analytical sample:  Understanding Society</w:t>
      </w:r>
    </w:p>
    <w:p w14:paraId="75A664B4" w14:textId="0B72480D" w:rsidR="000B48C5" w:rsidRDefault="000B48C5" w:rsidP="000B48C5">
      <w:pPr>
        <w:jc w:val="center"/>
        <w:rPr>
          <w:rFonts w:cstheme="minorHAnsi"/>
          <w:b/>
          <w:bCs/>
        </w:rPr>
      </w:pPr>
    </w:p>
    <w:p w14:paraId="3A42DB89" w14:textId="3E31E5E4" w:rsidR="000B48C5" w:rsidRDefault="000B48C5" w:rsidP="000B48C5">
      <w:pPr>
        <w:jc w:val="center"/>
        <w:rPr>
          <w:rFonts w:cstheme="minorHAnsi"/>
          <w:b/>
          <w:bCs/>
        </w:rPr>
      </w:pPr>
      <w:r w:rsidRPr="000B48C5">
        <w:rPr>
          <w:rFonts w:cstheme="minorHAnsi"/>
          <w:b/>
          <w:bCs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A2B036" wp14:editId="253D1FD5">
                <wp:simplePos x="0" y="0"/>
                <wp:positionH relativeFrom="column">
                  <wp:posOffset>1946910</wp:posOffset>
                </wp:positionH>
                <wp:positionV relativeFrom="paragraph">
                  <wp:posOffset>28130</wp:posOffset>
                </wp:positionV>
                <wp:extent cx="1240790" cy="1404620"/>
                <wp:effectExtent l="0" t="0" r="1651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74801" w14:textId="09007894" w:rsidR="004E0CDE" w:rsidRDefault="004E0CDE" w:rsidP="000B48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Wave 1 (N=</w:t>
                            </w:r>
                            <w:r w:rsidRPr="00F0729E">
                              <w:rPr>
                                <w:highlight w:val="yellow"/>
                              </w:rPr>
                              <w:t>XXXX</w:t>
                            </w:r>
                            <w:r>
                              <w:t xml:space="preserve">) Main Survey </w:t>
                            </w:r>
                          </w:p>
                          <w:p w14:paraId="0A2DD97C" w14:textId="0C17AE6C" w:rsidR="004E0CDE" w:rsidRDefault="004E0CDE" w:rsidP="000B48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(2009-11)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A2B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.3pt;margin-top:2.2pt;width:9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">
                <v:textbox style="mso-fit-shape-to-text:t">
                  <w:txbxContent>
                    <w:p w14:paraId="42474801" w14:textId="09007894" w:rsidR="004E0CDE" w:rsidRDefault="004E0CDE" w:rsidP="000B48C5">
                      <w:pPr>
                        <w:spacing w:after="0" w:line="240" w:lineRule="auto"/>
                        <w:jc w:val="center"/>
                      </w:pPr>
                      <w:r>
                        <w:t>Wave 1 (N=</w:t>
                      </w:r>
                      <w:r w:rsidRPr="00F0729E">
                        <w:rPr>
                          <w:highlight w:val="yellow"/>
                        </w:rPr>
                        <w:t>XXXX</w:t>
                      </w:r>
                      <w:r>
                        <w:t xml:space="preserve">) Main Survey </w:t>
                      </w:r>
                    </w:p>
                    <w:p w14:paraId="0A2DD97C" w14:textId="0C17AE6C" w:rsidR="004E0CDE" w:rsidRDefault="004E0CDE" w:rsidP="000B48C5">
                      <w:pPr>
                        <w:spacing w:after="0" w:line="240" w:lineRule="auto"/>
                        <w:jc w:val="center"/>
                      </w:pPr>
                      <w:r>
                        <w:t>(2009-11)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16A568" w14:textId="716AB77F" w:rsidR="000B48C5" w:rsidRDefault="000B48C5">
      <w:pPr>
        <w:rPr>
          <w:rFonts w:cstheme="minorHAnsi"/>
          <w:b/>
          <w:bCs/>
        </w:rPr>
      </w:pPr>
    </w:p>
    <w:p w14:paraId="77BBA3B0" w14:textId="370C4C7B" w:rsidR="000B48C5" w:rsidRDefault="008C5684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3264C" wp14:editId="3F48AF3A">
                <wp:simplePos x="0" y="0"/>
                <wp:positionH relativeFrom="column">
                  <wp:posOffset>4814570</wp:posOffset>
                </wp:positionH>
                <wp:positionV relativeFrom="paragraph">
                  <wp:posOffset>3662045</wp:posOffset>
                </wp:positionV>
                <wp:extent cx="0" cy="698500"/>
                <wp:effectExtent l="7620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40D3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79.1pt;margin-top:288.35pt;width:0;height: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Pr="000B48C5">
        <w:rPr>
          <w:rFonts w:cstheme="minorHAnsi"/>
          <w:b/>
          <w:bCs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901718" wp14:editId="6DDECB1F">
                <wp:simplePos x="0" y="0"/>
                <wp:positionH relativeFrom="column">
                  <wp:posOffset>4199255</wp:posOffset>
                </wp:positionH>
                <wp:positionV relativeFrom="paragraph">
                  <wp:posOffset>4413250</wp:posOffset>
                </wp:positionV>
                <wp:extent cx="1240790" cy="1404620"/>
                <wp:effectExtent l="0" t="0" r="16510" b="184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CC269" w14:textId="3D4AEBA9" w:rsidR="004E0CDE" w:rsidRDefault="004E0CDE" w:rsidP="00FB470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Wave 6 (N=</w:t>
                            </w:r>
                            <w:r w:rsidRPr="00F0729E">
                              <w:rPr>
                                <w:highlight w:val="yellow"/>
                              </w:rPr>
                              <w:t>XXXX</w:t>
                            </w:r>
                            <w:r>
                              <w:t>) of COVID Survey</w:t>
                            </w:r>
                          </w:p>
                          <w:p w14:paraId="127AD924" w14:textId="471FE963" w:rsidR="004E0CDE" w:rsidRDefault="004E0CDE" w:rsidP="00FB470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(Nov 2020)</w:t>
                            </w:r>
                          </w:p>
                          <w:p w14:paraId="1CDD1E3F" w14:textId="1A5D3B32" w:rsidR="004E0CDE" w:rsidRPr="00FB4702" w:rsidRDefault="004E0CDE" w:rsidP="00FB4702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FB4702">
                              <w:rPr>
                                <w:i/>
                                <w:iCs/>
                              </w:rPr>
                              <w:t xml:space="preserve">Vaccine hesitancy </w:t>
                            </w:r>
                            <w:r w:rsidR="008C5684">
                              <w:rPr>
                                <w:i/>
                                <w:iCs/>
                              </w:rPr>
                              <w:t>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01718" id="_x0000_s1027" type="#_x0000_t202" style="position:absolute;margin-left:330.65pt;margin-top:347.5pt;width:9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">
                <v:textbox style="mso-fit-shape-to-text:t">
                  <w:txbxContent>
                    <w:p w14:paraId="06BCC269" w14:textId="3D4AEBA9" w:rsidR="004E0CDE" w:rsidRDefault="004E0CDE" w:rsidP="00FB4702">
                      <w:pPr>
                        <w:spacing w:after="0" w:line="240" w:lineRule="auto"/>
                        <w:jc w:val="center"/>
                      </w:pPr>
                      <w:r>
                        <w:t>Wave 6 (N=</w:t>
                      </w:r>
                      <w:r w:rsidRPr="00F0729E">
                        <w:rPr>
                          <w:highlight w:val="yellow"/>
                        </w:rPr>
                        <w:t>XXXX</w:t>
                      </w:r>
                      <w:r>
                        <w:t>) of COVID Survey</w:t>
                      </w:r>
                    </w:p>
                    <w:p w14:paraId="127AD924" w14:textId="471FE963" w:rsidR="004E0CDE" w:rsidRDefault="004E0CDE" w:rsidP="00FB4702">
                      <w:pPr>
                        <w:spacing w:after="0" w:line="240" w:lineRule="auto"/>
                        <w:jc w:val="center"/>
                      </w:pPr>
                      <w:r>
                        <w:t>(Nov 2020)</w:t>
                      </w:r>
                    </w:p>
                    <w:p w14:paraId="1CDD1E3F" w14:textId="1A5D3B32" w:rsidR="004E0CDE" w:rsidRPr="00FB4702" w:rsidRDefault="004E0CDE" w:rsidP="00FB4702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</w:rPr>
                      </w:pPr>
                      <w:r w:rsidRPr="00FB4702">
                        <w:rPr>
                          <w:i/>
                          <w:iCs/>
                        </w:rPr>
                        <w:t xml:space="preserve">Vaccine hesitancy </w:t>
                      </w:r>
                      <w:r w:rsidR="008C5684">
                        <w:rPr>
                          <w:i/>
                          <w:iCs/>
                        </w:rPr>
                        <w:t>assessment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48C5">
        <w:rPr>
          <w:rFonts w:cstheme="minorHAnsi"/>
          <w:b/>
          <w:bCs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887D38" wp14:editId="147BF869">
                <wp:simplePos x="0" y="0"/>
                <wp:positionH relativeFrom="column">
                  <wp:posOffset>4216400</wp:posOffset>
                </wp:positionH>
                <wp:positionV relativeFrom="paragraph">
                  <wp:posOffset>3037395</wp:posOffset>
                </wp:positionV>
                <wp:extent cx="1240790" cy="1404620"/>
                <wp:effectExtent l="0" t="0" r="16510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E2907" w14:textId="7B002629" w:rsidR="004E0CDE" w:rsidRDefault="004E0CDE" w:rsidP="00FB470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Wave 1 (N=</w:t>
                            </w:r>
                            <w:r w:rsidRPr="00F0729E">
                              <w:rPr>
                                <w:highlight w:val="yellow"/>
                              </w:rPr>
                              <w:t>XXXX</w:t>
                            </w:r>
                            <w:r>
                              <w:t>) COVID Survey</w:t>
                            </w:r>
                          </w:p>
                          <w:p w14:paraId="1F48C8B0" w14:textId="06A61043" w:rsidR="004E0CDE" w:rsidRDefault="004E0CDE" w:rsidP="00FB470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(April 2020)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87D38" id="_x0000_s1028" type="#_x0000_t202" style="position:absolute;margin-left:332pt;margin-top:239.15pt;width:9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">
                <v:textbox style="mso-fit-shape-to-text:t">
                  <w:txbxContent>
                    <w:p w14:paraId="290E2907" w14:textId="7B002629" w:rsidR="004E0CDE" w:rsidRDefault="004E0CDE" w:rsidP="00FB4702">
                      <w:pPr>
                        <w:spacing w:after="0" w:line="240" w:lineRule="auto"/>
                        <w:jc w:val="center"/>
                      </w:pPr>
                      <w:r>
                        <w:t>Wave 1 (N=</w:t>
                      </w:r>
                      <w:r w:rsidRPr="00F0729E">
                        <w:rPr>
                          <w:highlight w:val="yellow"/>
                        </w:rPr>
                        <w:t>XXXX</w:t>
                      </w:r>
                      <w:r>
                        <w:t>) COVID Survey</w:t>
                      </w:r>
                    </w:p>
                    <w:p w14:paraId="1F48C8B0" w14:textId="06A61043" w:rsidR="004E0CDE" w:rsidRDefault="004E0CDE" w:rsidP="00FB4702">
                      <w:pPr>
                        <w:spacing w:after="0" w:line="240" w:lineRule="auto"/>
                        <w:jc w:val="center"/>
                      </w:pPr>
                      <w:r>
                        <w:t>(April 2020)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48C5">
        <w:rPr>
          <w:rFonts w:cstheme="minorHAnsi"/>
          <w:b/>
          <w:bCs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15B765" wp14:editId="5BA956E0">
                <wp:simplePos x="0" y="0"/>
                <wp:positionH relativeFrom="column">
                  <wp:posOffset>1951355</wp:posOffset>
                </wp:positionH>
                <wp:positionV relativeFrom="paragraph">
                  <wp:posOffset>831850</wp:posOffset>
                </wp:positionV>
                <wp:extent cx="1240790" cy="1404620"/>
                <wp:effectExtent l="0" t="0" r="16510" b="184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2D20A" w14:textId="079C9F61" w:rsidR="004E0CDE" w:rsidRDefault="004E0CDE" w:rsidP="000B48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Wave 3 (N=</w:t>
                            </w:r>
                            <w:r w:rsidRPr="00F0729E">
                              <w:rPr>
                                <w:highlight w:val="yellow"/>
                              </w:rPr>
                              <w:t>XXXX</w:t>
                            </w:r>
                            <w:r>
                              <w:t>) Main Survey</w:t>
                            </w:r>
                          </w:p>
                          <w:p w14:paraId="1D60A460" w14:textId="0D73C33E" w:rsidR="004E0CDE" w:rsidRDefault="004E0CDE" w:rsidP="000B48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(2011-13)</w:t>
                            </w:r>
                          </w:p>
                          <w:p w14:paraId="45E1B16D" w14:textId="577CE338" w:rsidR="004E0CDE" w:rsidRPr="00FB4702" w:rsidRDefault="004E0CDE" w:rsidP="000B48C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FB4702">
                              <w:rPr>
                                <w:i/>
                                <w:iCs/>
                              </w:rPr>
                              <w:t>Cogniti</w:t>
                            </w:r>
                            <w:r>
                              <w:rPr>
                                <w:i/>
                                <w:iCs/>
                              </w:rPr>
                              <w:t>ve function</w:t>
                            </w:r>
                            <w:r w:rsidR="008C5684">
                              <w:rPr>
                                <w:i/>
                                <w:iCs/>
                              </w:rPr>
                              <w:t xml:space="preserve">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5B765" id="_x0000_s1029" type="#_x0000_t202" style="position:absolute;margin-left:153.65pt;margin-top:65.5pt;width:9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">
                <v:textbox style="mso-fit-shape-to-text:t">
                  <w:txbxContent>
                    <w:p w14:paraId="4CA2D20A" w14:textId="079C9F61" w:rsidR="004E0CDE" w:rsidRDefault="004E0CDE" w:rsidP="000B48C5">
                      <w:pPr>
                        <w:spacing w:after="0" w:line="240" w:lineRule="auto"/>
                        <w:jc w:val="center"/>
                      </w:pPr>
                      <w:r>
                        <w:t>Wave 3 (N=</w:t>
                      </w:r>
                      <w:r w:rsidRPr="00F0729E">
                        <w:rPr>
                          <w:highlight w:val="yellow"/>
                        </w:rPr>
                        <w:t>XXXX</w:t>
                      </w:r>
                      <w:r>
                        <w:t>) Main Survey</w:t>
                      </w:r>
                    </w:p>
                    <w:p w14:paraId="1D60A460" w14:textId="0D73C33E" w:rsidR="004E0CDE" w:rsidRDefault="004E0CDE" w:rsidP="000B48C5">
                      <w:pPr>
                        <w:spacing w:after="0" w:line="240" w:lineRule="auto"/>
                        <w:jc w:val="center"/>
                      </w:pPr>
                      <w:r>
                        <w:t>(2011-13)</w:t>
                      </w:r>
                    </w:p>
                    <w:p w14:paraId="45E1B16D" w14:textId="577CE338" w:rsidR="004E0CDE" w:rsidRPr="00FB4702" w:rsidRDefault="004E0CDE" w:rsidP="000B48C5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</w:rPr>
                      </w:pPr>
                      <w:r w:rsidRPr="00FB4702">
                        <w:rPr>
                          <w:i/>
                          <w:iCs/>
                        </w:rPr>
                        <w:t>Cogniti</w:t>
                      </w:r>
                      <w:r>
                        <w:rPr>
                          <w:i/>
                          <w:iCs/>
                        </w:rPr>
                        <w:t>ve function</w:t>
                      </w:r>
                      <w:r w:rsidR="008C5684">
                        <w:rPr>
                          <w:i/>
                          <w:iCs/>
                        </w:rPr>
                        <w:t xml:space="preserve"> assessment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1A885" wp14:editId="0A76AF70">
                <wp:simplePos x="0" y="0"/>
                <wp:positionH relativeFrom="column">
                  <wp:posOffset>2553970</wp:posOffset>
                </wp:positionH>
                <wp:positionV relativeFrom="paragraph">
                  <wp:posOffset>75755</wp:posOffset>
                </wp:positionV>
                <wp:extent cx="0" cy="698500"/>
                <wp:effectExtent l="7620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224FA31" id="Straight Arrow Connector 10" o:spid="_x0000_s1026" type="#_x0000_t32" style="position:absolute;margin-left:201.1pt;margin-top:5.95pt;width:0;height: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FE2666">
        <w:rPr>
          <w:rFonts w:cstheme="minorHAnsi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6EF70" wp14:editId="063509EC">
                <wp:simplePos x="0" y="0"/>
                <wp:positionH relativeFrom="column">
                  <wp:posOffset>3686175</wp:posOffset>
                </wp:positionH>
                <wp:positionV relativeFrom="paragraph">
                  <wp:posOffset>3335020</wp:posOffset>
                </wp:positionV>
                <wp:extent cx="530860" cy="6350"/>
                <wp:effectExtent l="0" t="57150" r="4064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FF7FD2A" id="Straight Arrow Connector 18" o:spid="_x0000_s1026" type="#_x0000_t32" style="position:absolute;margin-left:290.25pt;margin-top:262.6pt;width:41.8pt;height: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FE2666">
        <w:rPr>
          <w:rFonts w:cstheme="minorHAnsi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641C0F" wp14:editId="3BCA58FC">
                <wp:simplePos x="0" y="0"/>
                <wp:positionH relativeFrom="column">
                  <wp:posOffset>3689985</wp:posOffset>
                </wp:positionH>
                <wp:positionV relativeFrom="paragraph">
                  <wp:posOffset>2875280</wp:posOffset>
                </wp:positionV>
                <wp:extent cx="0" cy="100012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8B149AE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55pt,226.4pt" to="290.55pt,3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F0729E">
        <w:rPr>
          <w:rFonts w:cstheme="minorHAnsi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D317B" wp14:editId="5CC48281">
                <wp:simplePos x="0" y="0"/>
                <wp:positionH relativeFrom="column">
                  <wp:posOffset>2541270</wp:posOffset>
                </wp:positionH>
                <wp:positionV relativeFrom="paragraph">
                  <wp:posOffset>1777365</wp:posOffset>
                </wp:positionV>
                <wp:extent cx="0" cy="6985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F1FAD86" id="Straight Arrow Connector 11" o:spid="_x0000_s1026" type="#_x0000_t32" style="position:absolute;margin-left:200.1pt;margin-top:139.95pt;width:0;height: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F0729E">
        <w:rPr>
          <w:rFonts w:cstheme="minorHAnsi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9EAC98" wp14:editId="79CF6939">
                <wp:simplePos x="0" y="0"/>
                <wp:positionH relativeFrom="column">
                  <wp:posOffset>3182884</wp:posOffset>
                </wp:positionH>
                <wp:positionV relativeFrom="paragraph">
                  <wp:posOffset>3869055</wp:posOffset>
                </wp:positionV>
                <wp:extent cx="501745" cy="8627"/>
                <wp:effectExtent l="0" t="0" r="31750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745" cy="86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0431AC2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pt,304.65pt" to="290.1pt,3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F0729E">
        <w:rPr>
          <w:rFonts w:cstheme="minorHAnsi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80600" wp14:editId="2504B229">
                <wp:simplePos x="0" y="0"/>
                <wp:positionH relativeFrom="column">
                  <wp:posOffset>3188635</wp:posOffset>
                </wp:positionH>
                <wp:positionV relativeFrom="paragraph">
                  <wp:posOffset>2858566</wp:posOffset>
                </wp:positionV>
                <wp:extent cx="501745" cy="8627"/>
                <wp:effectExtent l="0" t="0" r="31750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745" cy="86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3A6B5E8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05pt,225.1pt" to="290.55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852253" w:rsidRPr="000B48C5">
        <w:rPr>
          <w:rFonts w:cstheme="minorHAnsi"/>
          <w:b/>
          <w:bCs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63AB44" wp14:editId="4A835464">
                <wp:simplePos x="0" y="0"/>
                <wp:positionH relativeFrom="column">
                  <wp:posOffset>1938655</wp:posOffset>
                </wp:positionH>
                <wp:positionV relativeFrom="paragraph">
                  <wp:posOffset>3568436</wp:posOffset>
                </wp:positionV>
                <wp:extent cx="1240790" cy="1404620"/>
                <wp:effectExtent l="0" t="0" r="16510" b="165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B3415" w14:textId="5E22C58D" w:rsidR="004E0CDE" w:rsidRDefault="004E0CDE" w:rsidP="0085225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Wave 9 (N=</w:t>
                            </w:r>
                            <w:r w:rsidRPr="00F0729E">
                              <w:rPr>
                                <w:highlight w:val="yellow"/>
                              </w:rPr>
                              <w:t>XXXX</w:t>
                            </w:r>
                            <w:r>
                              <w:t>)</w:t>
                            </w:r>
                            <w:r w:rsidRPr="00FB4702">
                              <w:t xml:space="preserve"> </w:t>
                            </w:r>
                            <w:r>
                              <w:t>Main Survey</w:t>
                            </w:r>
                          </w:p>
                          <w:p w14:paraId="26B9D11D" w14:textId="66A7DF34" w:rsidR="004E0CDE" w:rsidRDefault="004E0CDE" w:rsidP="0085225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(2017-19)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3AB44" id="_x0000_s1030" type="#_x0000_t202" style="position:absolute;margin-left:152.65pt;margin-top:281pt;width:97.7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">
                <v:textbox style="mso-fit-shape-to-text:t">
                  <w:txbxContent>
                    <w:p w14:paraId="376B3415" w14:textId="5E22C58D" w:rsidR="004E0CDE" w:rsidRDefault="004E0CDE" w:rsidP="00852253">
                      <w:pPr>
                        <w:spacing w:after="0" w:line="240" w:lineRule="auto"/>
                        <w:jc w:val="center"/>
                      </w:pPr>
                      <w:r>
                        <w:t>Wave 9 (N=</w:t>
                      </w:r>
                      <w:r w:rsidRPr="00F0729E">
                        <w:rPr>
                          <w:highlight w:val="yellow"/>
                        </w:rPr>
                        <w:t>XXXX</w:t>
                      </w:r>
                      <w:r>
                        <w:t>)</w:t>
                      </w:r>
                      <w:r w:rsidRPr="00FB4702">
                        <w:t xml:space="preserve"> </w:t>
                      </w:r>
                      <w:r>
                        <w:t>Main Survey</w:t>
                      </w:r>
                    </w:p>
                    <w:p w14:paraId="26B9D11D" w14:textId="66A7DF34" w:rsidR="004E0CDE" w:rsidRDefault="004E0CDE" w:rsidP="00852253">
                      <w:pPr>
                        <w:spacing w:after="0" w:line="240" w:lineRule="auto"/>
                        <w:jc w:val="center"/>
                      </w:pPr>
                      <w:r>
                        <w:t>(2017-19)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702" w:rsidRPr="000B48C5">
        <w:rPr>
          <w:rFonts w:cstheme="minorHAnsi"/>
          <w:b/>
          <w:bCs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F66ECE" wp14:editId="2B494AF5">
                <wp:simplePos x="0" y="0"/>
                <wp:positionH relativeFrom="column">
                  <wp:posOffset>1941195</wp:posOffset>
                </wp:positionH>
                <wp:positionV relativeFrom="paragraph">
                  <wp:posOffset>2541270</wp:posOffset>
                </wp:positionV>
                <wp:extent cx="1240790" cy="1404620"/>
                <wp:effectExtent l="0" t="0" r="16510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2724D" w14:textId="3E420AC5" w:rsidR="004E0CDE" w:rsidRDefault="004E0CDE" w:rsidP="000B48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Wave 8 (N=</w:t>
                            </w:r>
                            <w:r w:rsidRPr="00F0729E">
                              <w:rPr>
                                <w:highlight w:val="yellow"/>
                              </w:rPr>
                              <w:t>XXXX</w:t>
                            </w:r>
                            <w:r>
                              <w:t>)</w:t>
                            </w:r>
                            <w:r w:rsidRPr="00FB4702">
                              <w:t xml:space="preserve"> </w:t>
                            </w:r>
                            <w:r>
                              <w:t>Main Survey</w:t>
                            </w:r>
                          </w:p>
                          <w:p w14:paraId="1577C14D" w14:textId="02293067" w:rsidR="004E0CDE" w:rsidRDefault="004E0CDE" w:rsidP="000B48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(2016-18)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F66ECE" id="_x0000_s1031" type="#_x0000_t202" style="position:absolute;margin-left:152.85pt;margin-top:200.1pt;width:9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">
                <v:textbox style="mso-fit-shape-to-text:t">
                  <w:txbxContent>
                    <w:p w14:paraId="25D2724D" w14:textId="3E420AC5" w:rsidR="004E0CDE" w:rsidRDefault="004E0CDE" w:rsidP="000B48C5">
                      <w:pPr>
                        <w:spacing w:after="0" w:line="240" w:lineRule="auto"/>
                        <w:jc w:val="center"/>
                      </w:pPr>
                      <w:r>
                        <w:t>Wave 8 (N=</w:t>
                      </w:r>
                      <w:r w:rsidRPr="00F0729E">
                        <w:rPr>
                          <w:highlight w:val="yellow"/>
                        </w:rPr>
                        <w:t>XXXX</w:t>
                      </w:r>
                      <w:r>
                        <w:t>)</w:t>
                      </w:r>
                      <w:r w:rsidRPr="00FB4702">
                        <w:t xml:space="preserve"> </w:t>
                      </w:r>
                      <w:r>
                        <w:t>Main Survey</w:t>
                      </w:r>
                    </w:p>
                    <w:p w14:paraId="1577C14D" w14:textId="02293067" w:rsidR="004E0CDE" w:rsidRDefault="004E0CDE" w:rsidP="000B48C5">
                      <w:pPr>
                        <w:spacing w:after="0" w:line="240" w:lineRule="auto"/>
                        <w:jc w:val="center"/>
                      </w:pPr>
                      <w:r>
                        <w:t>(2016-18)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8C5">
        <w:rPr>
          <w:rFonts w:cstheme="minorHAnsi"/>
          <w:b/>
          <w:bCs/>
        </w:rPr>
        <w:br w:type="page"/>
      </w:r>
    </w:p>
    <w:p w14:paraId="50E86D27" w14:textId="1A5838CF" w:rsidR="00CF3B26" w:rsidRDefault="00CF3B26" w:rsidP="00CF3B26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Figure 2.  </w:t>
      </w:r>
      <w:r w:rsidRPr="00F2460D">
        <w:rPr>
          <w:rFonts w:cstheme="minorHAnsi"/>
          <w:b/>
          <w:bCs/>
          <w:highlight w:val="yellow"/>
        </w:rPr>
        <w:t>Odds ratios (95% CI) for the relation of cognitive function with COVID-19 vaccine hesitancy (panel A – ORs are age-</w:t>
      </w:r>
      <w:r w:rsidR="0085112B" w:rsidRPr="00F2460D">
        <w:rPr>
          <w:rFonts w:cstheme="minorHAnsi"/>
          <w:b/>
          <w:bCs/>
          <w:highlight w:val="yellow"/>
        </w:rPr>
        <w:t xml:space="preserve">, </w:t>
      </w:r>
      <w:r w:rsidRPr="00F2460D">
        <w:rPr>
          <w:rFonts w:cstheme="minorHAnsi"/>
          <w:b/>
          <w:bCs/>
          <w:highlight w:val="yellow"/>
        </w:rPr>
        <w:t>sex-</w:t>
      </w:r>
      <w:r w:rsidR="0085112B" w:rsidRPr="00F2460D">
        <w:rPr>
          <w:rFonts w:cstheme="minorHAnsi"/>
          <w:b/>
          <w:bCs/>
          <w:highlight w:val="yellow"/>
        </w:rPr>
        <w:t xml:space="preserve"> and ethnicity-</w:t>
      </w:r>
      <w:r w:rsidRPr="00F2460D">
        <w:rPr>
          <w:rFonts w:cstheme="minorHAnsi"/>
          <w:b/>
          <w:bCs/>
          <w:highlight w:val="yellow"/>
        </w:rPr>
        <w:t>adjusted, Panel B – ORs are multiply</w:t>
      </w:r>
      <w:r w:rsidR="00FE2666" w:rsidRPr="00F2460D">
        <w:rPr>
          <w:rFonts w:cstheme="minorHAnsi"/>
          <w:b/>
          <w:bCs/>
          <w:highlight w:val="yellow"/>
        </w:rPr>
        <w:t>-</w:t>
      </w:r>
      <w:r w:rsidRPr="00F2460D">
        <w:rPr>
          <w:rFonts w:cstheme="minorHAnsi"/>
          <w:b/>
          <w:bCs/>
          <w:highlight w:val="yellow"/>
        </w:rPr>
        <w:t>adjusted</w:t>
      </w:r>
      <w:r w:rsidR="0085112B" w:rsidRPr="00F2460D">
        <w:rPr>
          <w:rFonts w:cstheme="minorHAnsi"/>
          <w:b/>
          <w:bCs/>
          <w:highlight w:val="yellow"/>
        </w:rPr>
        <w:t xml:space="preserve"> as per table 2</w:t>
      </w:r>
      <w:r w:rsidRPr="00F2460D">
        <w:rPr>
          <w:rFonts w:cstheme="minorHAnsi"/>
          <w:b/>
          <w:bCs/>
          <w:highlight w:val="yellow"/>
        </w:rPr>
        <w:t>)</w:t>
      </w:r>
    </w:p>
    <w:p w14:paraId="7FB041F0" w14:textId="77777777" w:rsidR="00CF3B26" w:rsidRDefault="00CF3B26" w:rsidP="00CF3B26">
      <w:pPr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2"/>
      </w:tblGrid>
      <w:tr w:rsidR="00CF3B26" w14:paraId="1FD5DEC0" w14:textId="77777777" w:rsidTr="00C01389">
        <w:trPr>
          <w:trHeight w:val="5381"/>
        </w:trPr>
        <w:tc>
          <w:tcPr>
            <w:tcW w:w="9972" w:type="dxa"/>
          </w:tcPr>
          <w:p w14:paraId="27DE8D0C" w14:textId="52E736DA" w:rsidR="00CF3B26" w:rsidRDefault="0073229D" w:rsidP="00AF28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noProof/>
                <w:lang w:eastAsia="en-GB"/>
              </w:rPr>
              <w:drawing>
                <wp:inline distT="0" distB="0" distL="0" distR="0" wp14:anchorId="0B302356" wp14:editId="030F7DB8">
                  <wp:extent cx="6001642" cy="48013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ar char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642" cy="4801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B26" w14:paraId="2AEFF793" w14:textId="77777777" w:rsidTr="00C01389">
        <w:trPr>
          <w:trHeight w:val="273"/>
        </w:trPr>
        <w:tc>
          <w:tcPr>
            <w:tcW w:w="9972" w:type="dxa"/>
          </w:tcPr>
          <w:p w14:paraId="5CAF98E2" w14:textId="77777777" w:rsidR="00CF3B26" w:rsidRDefault="00CF3B26" w:rsidP="00AF28F8">
            <w:pPr>
              <w:rPr>
                <w:rFonts w:cstheme="minorHAnsi"/>
                <w:b/>
                <w:bCs/>
                <w:noProof/>
              </w:rPr>
            </w:pPr>
          </w:p>
          <w:p w14:paraId="3DD98629" w14:textId="77777777" w:rsidR="00B5781C" w:rsidRDefault="00B5781C" w:rsidP="00AF28F8">
            <w:pPr>
              <w:rPr>
                <w:rFonts w:cstheme="minorHAnsi"/>
                <w:b/>
                <w:bCs/>
                <w:noProof/>
              </w:rPr>
            </w:pPr>
          </w:p>
          <w:p w14:paraId="6ACF39F9" w14:textId="57890033" w:rsidR="00B5781C" w:rsidRDefault="00B5781C" w:rsidP="00AF28F8">
            <w:pPr>
              <w:rPr>
                <w:rFonts w:cstheme="minorHAnsi"/>
                <w:b/>
                <w:bCs/>
                <w:noProof/>
              </w:rPr>
            </w:pPr>
          </w:p>
        </w:tc>
      </w:tr>
      <w:tr w:rsidR="005A0A2F" w:rsidRPr="005A0A2F" w14:paraId="6CB0833B" w14:textId="77777777" w:rsidTr="00C01389">
        <w:trPr>
          <w:trHeight w:val="273"/>
        </w:trPr>
        <w:tc>
          <w:tcPr>
            <w:tcW w:w="9972" w:type="dxa"/>
          </w:tcPr>
          <w:p w14:paraId="0EB1E7BD" w14:textId="77777777" w:rsidR="004E0CDE" w:rsidRDefault="004E0CDE" w:rsidP="00AF28F8">
            <w:pPr>
              <w:rPr>
                <w:rFonts w:cstheme="minorHAnsi"/>
                <w:noProof/>
              </w:rPr>
            </w:pPr>
          </w:p>
          <w:p w14:paraId="4DA5D464" w14:textId="47AEE0E4" w:rsidR="005A0A2F" w:rsidRDefault="005A0A2F" w:rsidP="00AF28F8">
            <w:pPr>
              <w:rPr>
                <w:rFonts w:cstheme="minorHAnsi"/>
                <w:noProof/>
              </w:rPr>
            </w:pPr>
            <w:r w:rsidRPr="005A0A2F">
              <w:rPr>
                <w:rFonts w:cstheme="minorHAnsi"/>
                <w:noProof/>
              </w:rPr>
              <w:t xml:space="preserve">P-value for trend across deciles after age-, sex- and ethncity-adjustment </w:t>
            </w:r>
            <w:r w:rsidR="00B807BD" w:rsidRPr="00B807BD">
              <w:rPr>
                <w:rFonts w:cstheme="minorHAnsi"/>
                <w:noProof/>
              </w:rPr>
              <w:t>(p</w:t>
            </w:r>
            <w:r w:rsidR="00B807BD">
              <w:rPr>
                <w:rFonts w:cstheme="minorHAnsi"/>
                <w:noProof/>
              </w:rPr>
              <w:t>&lt;0.0001)</w:t>
            </w:r>
            <w:r w:rsidRPr="005A0A2F">
              <w:rPr>
                <w:rFonts w:cstheme="minorHAnsi"/>
                <w:noProof/>
              </w:rPr>
              <w:t xml:space="preserve"> and after adjustment for all covariates </w:t>
            </w:r>
            <w:r w:rsidRPr="00B807BD">
              <w:rPr>
                <w:rFonts w:cstheme="minorHAnsi"/>
                <w:noProof/>
              </w:rPr>
              <w:t>(</w:t>
            </w:r>
            <w:r w:rsidR="00B807BD" w:rsidRPr="00B807BD">
              <w:rPr>
                <w:rFonts w:cstheme="minorHAnsi"/>
                <w:noProof/>
              </w:rPr>
              <w:t>p</w:t>
            </w:r>
            <w:r w:rsidR="00B807BD">
              <w:rPr>
                <w:rFonts w:cstheme="minorHAnsi"/>
                <w:noProof/>
              </w:rPr>
              <w:t>&lt;0.0001).</w:t>
            </w:r>
          </w:p>
          <w:p w14:paraId="1E423323" w14:textId="144A9ACB" w:rsidR="004E0CDE" w:rsidRPr="005A0A2F" w:rsidRDefault="004E0CDE" w:rsidP="00AF28F8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 </w:t>
            </w:r>
          </w:p>
        </w:tc>
      </w:tr>
    </w:tbl>
    <w:p w14:paraId="7CA022DB" w14:textId="2D68BDD6" w:rsidR="00C01389" w:rsidRDefault="00C01389" w:rsidP="00C01389">
      <w:pPr>
        <w:spacing w:after="0" w:line="240" w:lineRule="auto"/>
        <w:rPr>
          <w:rFonts w:cstheme="minorHAnsi"/>
          <w:b/>
          <w:bCs/>
        </w:rPr>
      </w:pPr>
    </w:p>
    <w:p w14:paraId="264793FC" w14:textId="77777777" w:rsidR="004E0CDE" w:rsidRDefault="004E0CDE" w:rsidP="00C01389">
      <w:pPr>
        <w:spacing w:after="0" w:line="240" w:lineRule="auto"/>
        <w:rPr>
          <w:rFonts w:cstheme="minorHAnsi"/>
          <w:b/>
          <w:bCs/>
        </w:rPr>
      </w:pPr>
    </w:p>
    <w:p w14:paraId="3861CCE5" w14:textId="77777777" w:rsidR="00C01389" w:rsidRDefault="00C0138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E34A3FC" w14:textId="342D03AE" w:rsidR="00E85F02" w:rsidRPr="004B0C8D" w:rsidRDefault="00E85F02" w:rsidP="00C01389">
      <w:pPr>
        <w:spacing w:after="0" w:line="240" w:lineRule="auto"/>
        <w:jc w:val="center"/>
        <w:rPr>
          <w:rFonts w:cstheme="minorHAnsi"/>
          <w:b/>
          <w:bCs/>
        </w:rPr>
      </w:pPr>
      <w:r w:rsidRPr="004B0C8D">
        <w:rPr>
          <w:rFonts w:cstheme="minorHAnsi"/>
          <w:b/>
          <w:bCs/>
        </w:rPr>
        <w:lastRenderedPageBreak/>
        <w:t xml:space="preserve">Table 1.  </w:t>
      </w:r>
      <w:r w:rsidR="00F2460D">
        <w:rPr>
          <w:rFonts w:cstheme="minorHAnsi"/>
          <w:b/>
          <w:bCs/>
        </w:rPr>
        <w:t xml:space="preserve">Study member characteristics according to </w:t>
      </w:r>
      <w:r w:rsidRPr="004B0C8D">
        <w:rPr>
          <w:rFonts w:cstheme="minorHAnsi"/>
          <w:b/>
          <w:bCs/>
        </w:rPr>
        <w:t>COVID-19 vaccine hesitancy in</w:t>
      </w:r>
    </w:p>
    <w:p w14:paraId="3483CF84" w14:textId="542A7F83" w:rsidR="00E85F02" w:rsidRPr="004B0C8D" w:rsidRDefault="00E85F02" w:rsidP="00E85F02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4B0C8D">
        <w:rPr>
          <w:rFonts w:cstheme="minorHAnsi"/>
          <w:b/>
          <w:bCs/>
        </w:rPr>
        <w:t>Understanding Society</w:t>
      </w:r>
    </w:p>
    <w:p w14:paraId="3019C444" w14:textId="77777777" w:rsidR="00CF3B26" w:rsidRDefault="00CF3B26" w:rsidP="00E85F02">
      <w:pPr>
        <w:rPr>
          <w:rFonts w:cstheme="minorHAnsi"/>
          <w:sz w:val="20"/>
          <w:szCs w:val="20"/>
        </w:rPr>
      </w:pP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0"/>
        <w:gridCol w:w="1360"/>
        <w:gridCol w:w="1460"/>
        <w:gridCol w:w="1820"/>
      </w:tblGrid>
      <w:tr w:rsidR="00610182" w:rsidRPr="00610182" w14:paraId="1A6063AD" w14:textId="77777777" w:rsidTr="00BF0B6C">
        <w:trPr>
          <w:trHeight w:val="300"/>
        </w:trPr>
        <w:tc>
          <w:tcPr>
            <w:tcW w:w="5620" w:type="dxa"/>
            <w:shd w:val="clear" w:color="auto" w:fill="auto"/>
            <w:hideMark/>
          </w:tcPr>
          <w:p w14:paraId="47A9B74A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40" w:type="dxa"/>
            <w:gridSpan w:val="3"/>
            <w:shd w:val="clear" w:color="auto" w:fill="auto"/>
            <w:hideMark/>
          </w:tcPr>
          <w:p w14:paraId="54E96F51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Understanding Society</w:t>
            </w:r>
          </w:p>
        </w:tc>
      </w:tr>
      <w:tr w:rsidR="00610182" w:rsidRPr="00610182" w14:paraId="287B16DC" w14:textId="77777777" w:rsidTr="00BF0B6C">
        <w:trPr>
          <w:trHeight w:val="450"/>
        </w:trPr>
        <w:tc>
          <w:tcPr>
            <w:tcW w:w="5620" w:type="dxa"/>
            <w:vMerge w:val="restart"/>
            <w:shd w:val="clear" w:color="auto" w:fill="auto"/>
            <w:hideMark/>
          </w:tcPr>
          <w:p w14:paraId="7EDC90E0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20" w:type="dxa"/>
            <w:gridSpan w:val="2"/>
            <w:vMerge w:val="restart"/>
            <w:shd w:val="clear" w:color="auto" w:fill="auto"/>
            <w:hideMark/>
          </w:tcPr>
          <w:p w14:paraId="6EAEE7F2" w14:textId="5C36F389" w:rsidR="00BF0B6C" w:rsidRPr="00610182" w:rsidRDefault="00610182" w:rsidP="00BF0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Vaccine hesitant </w:t>
            </w:r>
          </w:p>
        </w:tc>
        <w:tc>
          <w:tcPr>
            <w:tcW w:w="1820" w:type="dxa"/>
            <w:vMerge w:val="restart"/>
            <w:shd w:val="clear" w:color="auto" w:fill="auto"/>
            <w:hideMark/>
          </w:tcPr>
          <w:p w14:paraId="47051172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P value</w:t>
            </w:r>
          </w:p>
        </w:tc>
      </w:tr>
      <w:tr w:rsidR="00610182" w:rsidRPr="00610182" w14:paraId="188007EB" w14:textId="77777777" w:rsidTr="00BF0B6C">
        <w:trPr>
          <w:trHeight w:val="450"/>
        </w:trPr>
        <w:tc>
          <w:tcPr>
            <w:tcW w:w="5620" w:type="dxa"/>
            <w:vMerge/>
            <w:hideMark/>
          </w:tcPr>
          <w:p w14:paraId="1528C499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20" w:type="dxa"/>
            <w:gridSpan w:val="2"/>
            <w:vMerge/>
            <w:hideMark/>
          </w:tcPr>
          <w:p w14:paraId="580AF0C8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20" w:type="dxa"/>
            <w:vMerge/>
            <w:hideMark/>
          </w:tcPr>
          <w:p w14:paraId="36C40245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</w:tr>
      <w:tr w:rsidR="00610182" w:rsidRPr="00610182" w14:paraId="75ECC955" w14:textId="77777777" w:rsidTr="00BF0B6C">
        <w:trPr>
          <w:trHeight w:val="300"/>
        </w:trPr>
        <w:tc>
          <w:tcPr>
            <w:tcW w:w="5620" w:type="dxa"/>
            <w:vMerge w:val="restart"/>
            <w:shd w:val="clear" w:color="auto" w:fill="auto"/>
            <w:hideMark/>
          </w:tcPr>
          <w:p w14:paraId="02BC8F7A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60" w:type="dxa"/>
            <w:shd w:val="clear" w:color="auto" w:fill="auto"/>
            <w:hideMark/>
          </w:tcPr>
          <w:p w14:paraId="16D8EB47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1460" w:type="dxa"/>
            <w:shd w:val="clear" w:color="auto" w:fill="auto"/>
            <w:hideMark/>
          </w:tcPr>
          <w:p w14:paraId="1AC6BFDD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1820" w:type="dxa"/>
            <w:vMerge w:val="restart"/>
            <w:shd w:val="clear" w:color="auto" w:fill="auto"/>
            <w:hideMark/>
          </w:tcPr>
          <w:p w14:paraId="55BB4D30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610182" w:rsidRPr="00610182" w14:paraId="55A4CBE4" w14:textId="77777777" w:rsidTr="00610182">
        <w:trPr>
          <w:trHeight w:val="300"/>
        </w:trPr>
        <w:tc>
          <w:tcPr>
            <w:tcW w:w="5620" w:type="dxa"/>
            <w:vMerge/>
            <w:vAlign w:val="center"/>
            <w:hideMark/>
          </w:tcPr>
          <w:p w14:paraId="17F4BD83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3171957" w14:textId="6EA9FB0A" w:rsidR="00610182" w:rsidRPr="00610182" w:rsidRDefault="00D01EAB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(n=1842</w:t>
            </w:r>
            <w:r w:rsidR="00D25C3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*</w:t>
            </w:r>
            <w:r w:rsidR="00610182" w:rsidRPr="00B631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)</w:t>
            </w: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4833F4C6" w14:textId="486A1926" w:rsidR="00610182" w:rsidRPr="00610182" w:rsidRDefault="00D01EAB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(n=10113</w:t>
            </w:r>
            <w:r w:rsidR="00D25C3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*</w:t>
            </w:r>
            <w:r w:rsidR="00610182" w:rsidRPr="006101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820" w:type="dxa"/>
            <w:vMerge/>
            <w:vAlign w:val="center"/>
            <w:hideMark/>
          </w:tcPr>
          <w:p w14:paraId="0C42256D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610182" w:rsidRPr="00610182" w14:paraId="52563132" w14:textId="77777777" w:rsidTr="00610182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2E2EC8B0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Demographic factors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53D5E021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4F0423CF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6CDEA386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B631AC" w:rsidRPr="00610182" w14:paraId="2B94A4A2" w14:textId="77777777" w:rsidTr="00610182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4FAA1E09" w14:textId="77777777" w:rsidR="00B631AC" w:rsidRPr="00610182" w:rsidRDefault="00B631AC" w:rsidP="00B6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Age, </w:t>
            </w:r>
            <w:proofErr w:type="spellStart"/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yr</w:t>
            </w:r>
            <w:proofErr w:type="spellEnd"/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mean (SD)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C4F1510" w14:textId="724D0774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45.0 (14.5)</w:t>
            </w: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10E7DFD5" w14:textId="4C77C4C0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54.6(15.6)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2A8299C4" w14:textId="77777777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 0.0001</w:t>
            </w:r>
          </w:p>
        </w:tc>
      </w:tr>
      <w:tr w:rsidR="00B631AC" w:rsidRPr="00610182" w14:paraId="1630F12C" w14:textId="77777777" w:rsidTr="00610182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007CA70F" w14:textId="77777777" w:rsidR="00B631AC" w:rsidRPr="00610182" w:rsidRDefault="00B631AC" w:rsidP="00B6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Female, N (%)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9219382" w14:textId="6902A17E" w:rsidR="00B631AC" w:rsidRPr="00610182" w:rsidRDefault="007C3DEE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1162 (63</w:t>
            </w:r>
            <w:r w:rsidR="00B631AC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2824D0C0" w14:textId="3C7C6435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5530 (55)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2769119F" w14:textId="77777777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 0.0001</w:t>
            </w:r>
          </w:p>
        </w:tc>
      </w:tr>
      <w:tr w:rsidR="00B631AC" w:rsidRPr="00610182" w14:paraId="3DFD5B76" w14:textId="77777777" w:rsidTr="00610182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6EA0D071" w14:textId="376625A7" w:rsidR="00B631AC" w:rsidRPr="00610182" w:rsidRDefault="00B631AC" w:rsidP="00B6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Non-white ethnicity, N (%)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A696661" w14:textId="3180F1DF" w:rsidR="00B631AC" w:rsidRPr="00610182" w:rsidRDefault="007C3DEE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406 (22.0</w:t>
            </w:r>
            <w:bookmarkStart w:id="1" w:name="_GoBack"/>
            <w:bookmarkEnd w:id="1"/>
            <w:r w:rsidR="00B631AC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28895D4C" w14:textId="0B1D2B3C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698 (7.0)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38CD0015" w14:textId="77777777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 0.0001</w:t>
            </w:r>
          </w:p>
        </w:tc>
      </w:tr>
      <w:tr w:rsidR="00610182" w:rsidRPr="00610182" w14:paraId="388F8E02" w14:textId="77777777" w:rsidTr="00610182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3BAA929D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19C75539" w14:textId="77777777" w:rsidR="00610182" w:rsidRPr="00610182" w:rsidRDefault="00610182" w:rsidP="0061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0F1D2A6D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6CF14C58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10182" w:rsidRPr="00610182" w14:paraId="42A37374" w14:textId="77777777" w:rsidTr="00610182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7647BE4A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Socioeconomic factors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395C0303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19EC53BF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1A558F12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10182" w:rsidRPr="00610182" w14:paraId="2C25E933" w14:textId="77777777" w:rsidTr="00610182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1390EE4D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 university education, N (%)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3A12CC8D" w14:textId="50E89D93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613 (34.3)</w:t>
            </w: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7E3E091F" w14:textId="06F1EAD8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4233 (42.5)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2CF0EA8A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 0.0001</w:t>
            </w:r>
          </w:p>
        </w:tc>
      </w:tr>
      <w:tr w:rsidR="00610182" w:rsidRPr="00610182" w14:paraId="518F8D5C" w14:textId="77777777" w:rsidTr="00610182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3D825547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C0E4EAC" w14:textId="77777777" w:rsidR="00610182" w:rsidRPr="00610182" w:rsidRDefault="00610182" w:rsidP="0061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5BECFA12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2D42595C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10182" w:rsidRPr="00610182" w14:paraId="12D2D2FA" w14:textId="77777777" w:rsidTr="00610182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0B2EDDEA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004052B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55470E13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21F3C55F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631AC" w:rsidRPr="00610182" w14:paraId="7D75EF03" w14:textId="77777777" w:rsidTr="00610182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3CF47E30" w14:textId="0FEA57D2" w:rsidR="00B631AC" w:rsidRPr="00610182" w:rsidRDefault="00B631AC" w:rsidP="00B6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Cardiometabolic</w:t>
            </w:r>
            <w:proofErr w:type="spellEnd"/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disease, N (%)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0A99C837" w14:textId="09CB1D2A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268 (15.0)</w:t>
            </w: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48A2921D" w14:textId="502A8CAE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2513 (25.2)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1FCC3BDA" w14:textId="448D6EFC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 0.0001</w:t>
            </w:r>
          </w:p>
        </w:tc>
      </w:tr>
      <w:tr w:rsidR="00B631AC" w:rsidRPr="00610182" w14:paraId="4AB0D165" w14:textId="77777777" w:rsidTr="00610182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305F3835" w14:textId="025A87C3" w:rsidR="00B631AC" w:rsidRPr="00610182" w:rsidRDefault="00B631AC" w:rsidP="00B6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Respiratory disease, N (%)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FFC154E" w14:textId="0B63C070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219 (12.3)</w:t>
            </w: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14CA3931" w14:textId="0CDA3845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1372 (13.8)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2D00B6D6" w14:textId="31DCDEA6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0.144</w:t>
            </w:r>
          </w:p>
        </w:tc>
      </w:tr>
      <w:tr w:rsidR="00B631AC" w:rsidRPr="00610182" w14:paraId="5501CEC1" w14:textId="77777777" w:rsidTr="00610182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7C5DFB6F" w14:textId="02E28220" w:rsidR="00B631AC" w:rsidRPr="00610182" w:rsidRDefault="005A0A2F" w:rsidP="00B6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Any c</w:t>
            </w:r>
            <w:r w:rsidR="00B631AC"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ancer, N (%)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3C83D92B" w14:textId="2AAD6FA8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 (2.5)</w:t>
            </w: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292F2C9A" w14:textId="5AA14989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525 (5.3)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11CECB97" w14:textId="231CF243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 0.0001</w:t>
            </w:r>
          </w:p>
        </w:tc>
      </w:tr>
      <w:tr w:rsidR="00B631AC" w:rsidRPr="00610182" w14:paraId="5D184C37" w14:textId="77777777" w:rsidTr="000B42CC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0D93465F" w14:textId="19A7B547" w:rsidR="00B631AC" w:rsidRPr="00610182" w:rsidRDefault="00B631AC" w:rsidP="00B6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Psychological distress</w:t>
            </w:r>
            <w:r w:rsidR="000844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="000844B8"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 (%)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65FF6ACC" w14:textId="788EEDE0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509 (27.6)</w:t>
            </w: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12B10E78" w14:textId="1E4893CD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2399 (23.7)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2D84DCD3" w14:textId="3386356E" w:rsidR="00B631AC" w:rsidRPr="00610182" w:rsidRDefault="00B631AC" w:rsidP="00B6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 0.0001</w:t>
            </w:r>
          </w:p>
        </w:tc>
      </w:tr>
      <w:tr w:rsidR="00B631AC" w:rsidRPr="00B631AC" w14:paraId="20B364A7" w14:textId="77777777" w:rsidTr="004E0CDE">
        <w:trPr>
          <w:trHeight w:val="300"/>
        </w:trPr>
        <w:tc>
          <w:tcPr>
            <w:tcW w:w="5620" w:type="dxa"/>
            <w:shd w:val="clear" w:color="auto" w:fill="auto"/>
            <w:noWrap/>
            <w:vAlign w:val="bottom"/>
            <w:hideMark/>
          </w:tcPr>
          <w:p w14:paraId="16605847" w14:textId="1FFDD720" w:rsidR="00B631AC" w:rsidRPr="00B631AC" w:rsidRDefault="00B631AC" w:rsidP="004E0C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</w:t>
            </w:r>
            <w:r w:rsidRPr="00B631AC">
              <w:rPr>
                <w:rFonts w:eastAsia="Times New Roman" w:cstheme="minorHAnsi"/>
                <w:sz w:val="20"/>
                <w:szCs w:val="20"/>
                <w:lang w:eastAsia="en-GB"/>
              </w:rPr>
              <w:t>hielding in the household</w:t>
            </w:r>
            <w:r w:rsidR="000844B8"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N (%)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9275CD6" w14:textId="615AE8D3" w:rsidR="00B631AC" w:rsidRPr="00B631AC" w:rsidRDefault="00B631AC" w:rsidP="004E0CD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B631AC">
              <w:rPr>
                <w:rFonts w:eastAsia="Times New Roman" w:cstheme="minorHAnsi"/>
                <w:sz w:val="20"/>
                <w:szCs w:val="20"/>
                <w:lang w:eastAsia="en-GB"/>
              </w:rPr>
              <w:t>196 (10.6)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6212455" w14:textId="77A2E02F" w:rsidR="00B631AC" w:rsidRPr="00B631AC" w:rsidRDefault="00B631AC" w:rsidP="004E0CD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B631AC">
              <w:rPr>
                <w:rFonts w:eastAsia="Times New Roman" w:cstheme="minorHAnsi"/>
                <w:sz w:val="20"/>
                <w:szCs w:val="20"/>
                <w:lang w:eastAsia="en-GB"/>
              </w:rPr>
              <w:t>1187 (11.7)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07B9944" w14:textId="77777777" w:rsidR="00B631AC" w:rsidRPr="00B631AC" w:rsidRDefault="00B631AC" w:rsidP="004E0CD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B631AC">
              <w:rPr>
                <w:rFonts w:eastAsia="Times New Roman" w:cstheme="minorHAnsi"/>
                <w:sz w:val="20"/>
                <w:szCs w:val="20"/>
                <w:lang w:eastAsia="en-GB"/>
              </w:rPr>
              <w:t>&lt; 0.0001</w:t>
            </w:r>
          </w:p>
        </w:tc>
      </w:tr>
      <w:tr w:rsidR="00610182" w:rsidRPr="00610182" w14:paraId="68570D33" w14:textId="77777777" w:rsidTr="00610182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416592D0" w14:textId="77777777" w:rsidR="00610182" w:rsidRPr="00610182" w:rsidRDefault="00610182" w:rsidP="00B6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70BE0116" w14:textId="77777777" w:rsidR="00610182" w:rsidRPr="00610182" w:rsidRDefault="00610182" w:rsidP="0061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443CACCB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66BDAEB3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10182" w:rsidRPr="00610182" w14:paraId="25B82EE9" w14:textId="77777777" w:rsidTr="00610182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6EA2406E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Cognitive function 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618EB32C" w14:textId="77777777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3A7C7886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542888D7" w14:textId="77777777" w:rsidR="00610182" w:rsidRPr="00610182" w:rsidRDefault="00610182" w:rsidP="00610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844B8" w:rsidRPr="00610182" w14:paraId="011D6786" w14:textId="77777777" w:rsidTr="004E0CDE">
        <w:trPr>
          <w:trHeight w:val="300"/>
        </w:trPr>
        <w:tc>
          <w:tcPr>
            <w:tcW w:w="5620" w:type="dxa"/>
            <w:shd w:val="clear" w:color="auto" w:fill="auto"/>
            <w:vAlign w:val="center"/>
            <w:hideMark/>
          </w:tcPr>
          <w:p w14:paraId="128159B7" w14:textId="2ED342F1" w:rsidR="000844B8" w:rsidRPr="00610182" w:rsidRDefault="000844B8" w:rsidP="004E0C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g</w:t>
            </w: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factor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mean (SD)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075B7329" w14:textId="77777777" w:rsidR="000844B8" w:rsidRPr="00610182" w:rsidRDefault="000844B8" w:rsidP="004E0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96.6 (15.7)</w:t>
            </w: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5A5DAFC7" w14:textId="77777777" w:rsidR="000844B8" w:rsidRPr="00610182" w:rsidRDefault="000844B8" w:rsidP="004E0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100.5 (14.8)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572D54DC" w14:textId="77777777" w:rsidR="000844B8" w:rsidRPr="00610182" w:rsidRDefault="000844B8" w:rsidP="004E0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101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 0.0001</w:t>
            </w:r>
          </w:p>
        </w:tc>
      </w:tr>
      <w:tr w:rsidR="00610182" w:rsidRPr="00610182" w14:paraId="4DCADF31" w14:textId="77777777" w:rsidTr="000844B8">
        <w:trPr>
          <w:trHeight w:val="300"/>
        </w:trPr>
        <w:tc>
          <w:tcPr>
            <w:tcW w:w="5620" w:type="dxa"/>
            <w:shd w:val="clear" w:color="auto" w:fill="auto"/>
            <w:vAlign w:val="center"/>
          </w:tcPr>
          <w:p w14:paraId="25EC7A7C" w14:textId="5D47F690" w:rsidR="00610182" w:rsidRPr="00610182" w:rsidRDefault="00610182" w:rsidP="0061018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7C23B8B7" w14:textId="281F8BEE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0172443D" w14:textId="40DAE211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20" w:type="dxa"/>
            <w:shd w:val="clear" w:color="auto" w:fill="auto"/>
            <w:vAlign w:val="center"/>
          </w:tcPr>
          <w:p w14:paraId="17B0801A" w14:textId="60192CDC" w:rsidR="00610182" w:rsidRPr="00610182" w:rsidRDefault="00610182" w:rsidP="00610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5271569" w14:textId="776D4CC9" w:rsidR="00610182" w:rsidRDefault="00610182" w:rsidP="00E85F02">
      <w:pPr>
        <w:rPr>
          <w:rFonts w:cstheme="minorHAnsi"/>
          <w:sz w:val="20"/>
          <w:szCs w:val="20"/>
        </w:rPr>
      </w:pPr>
    </w:p>
    <w:p w14:paraId="32CA2089" w14:textId="75CAE550" w:rsidR="00E85F02" w:rsidRPr="004B0C8D" w:rsidRDefault="00D25C38" w:rsidP="00E85F02">
      <w:pPr>
        <w:rPr>
          <w:rFonts w:cstheme="minorHAnsi"/>
        </w:rPr>
      </w:pPr>
      <w:r>
        <w:rPr>
          <w:rFonts w:cstheme="minorHAnsi"/>
        </w:rPr>
        <w:t xml:space="preserve">*numbers of study member corresponds to those with data on </w:t>
      </w:r>
      <w:r w:rsidRPr="00D25C38">
        <w:rPr>
          <w:rFonts w:cstheme="minorHAnsi"/>
          <w:highlight w:val="green"/>
        </w:rPr>
        <w:t>XXXXX</w:t>
      </w:r>
    </w:p>
    <w:p w14:paraId="0F4EFC5E" w14:textId="77777777" w:rsidR="00E85F02" w:rsidRPr="004B0C8D" w:rsidRDefault="00E85F02" w:rsidP="00E85F02">
      <w:pPr>
        <w:rPr>
          <w:rFonts w:cstheme="minorHAnsi"/>
          <w:sz w:val="20"/>
          <w:szCs w:val="20"/>
        </w:rPr>
      </w:pPr>
      <w:r w:rsidRPr="004B0C8D">
        <w:rPr>
          <w:rFonts w:cstheme="minorHAnsi"/>
          <w:sz w:val="20"/>
          <w:szCs w:val="20"/>
        </w:rPr>
        <w:br w:type="page"/>
      </w:r>
    </w:p>
    <w:p w14:paraId="64345865" w14:textId="77777777" w:rsidR="00E85F02" w:rsidRPr="004B0C8D" w:rsidRDefault="00E85F02" w:rsidP="00E85F02">
      <w:pPr>
        <w:rPr>
          <w:rFonts w:cstheme="minorHAnsi"/>
          <w:b/>
          <w:bCs/>
        </w:rPr>
        <w:sectPr w:rsidR="00E85F02" w:rsidRPr="004B0C8D" w:rsidSect="00964C19">
          <w:footerReference w:type="even" r:id="rId16"/>
          <w:footerReference w:type="default" r:id="rId17"/>
          <w:type w:val="nextColumn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47300803" w14:textId="3F7710D2" w:rsidR="00E85F02" w:rsidRDefault="00E85F02" w:rsidP="00B631AC">
      <w:pPr>
        <w:spacing w:after="0" w:line="240" w:lineRule="auto"/>
        <w:jc w:val="center"/>
        <w:rPr>
          <w:rFonts w:cstheme="minorHAnsi"/>
          <w:b/>
          <w:bCs/>
        </w:rPr>
      </w:pPr>
      <w:r w:rsidRPr="004B0C8D">
        <w:rPr>
          <w:rFonts w:cstheme="minorHAnsi"/>
          <w:b/>
          <w:bCs/>
        </w:rPr>
        <w:lastRenderedPageBreak/>
        <w:t xml:space="preserve">Table </w:t>
      </w:r>
      <w:r>
        <w:rPr>
          <w:rFonts w:cstheme="minorHAnsi"/>
          <w:b/>
          <w:bCs/>
        </w:rPr>
        <w:t>2</w:t>
      </w:r>
      <w:r w:rsidRPr="004B0C8D">
        <w:rPr>
          <w:rFonts w:cstheme="minorHAnsi"/>
          <w:b/>
          <w:bCs/>
        </w:rPr>
        <w:t>.  Odds ratios (95% CI) for the relation of cognitive function with COVID-19 vaccine hesitancy</w:t>
      </w:r>
      <w:r>
        <w:rPr>
          <w:rFonts w:cstheme="minorHAnsi"/>
          <w:b/>
          <w:bCs/>
        </w:rPr>
        <w:t xml:space="preserve"> – Understanding Society</w:t>
      </w:r>
      <w:r w:rsidR="00B631AC">
        <w:rPr>
          <w:rFonts w:cstheme="minorHAnsi"/>
          <w:b/>
          <w:bCs/>
        </w:rPr>
        <w:t xml:space="preserve"> </w:t>
      </w:r>
    </w:p>
    <w:p w14:paraId="4AE67C9E" w14:textId="77777777" w:rsidR="0073229D" w:rsidRDefault="0073229D" w:rsidP="00B631AC">
      <w:pPr>
        <w:spacing w:after="0" w:line="240" w:lineRule="auto"/>
        <w:jc w:val="center"/>
        <w:rPr>
          <w:rFonts w:cstheme="minorHAnsi"/>
          <w:b/>
          <w:bCs/>
        </w:rPr>
      </w:pPr>
    </w:p>
    <w:p w14:paraId="21C0B4D2" w14:textId="77777777" w:rsidR="00B631AC" w:rsidRDefault="00B631AC" w:rsidP="00B631AC">
      <w:pPr>
        <w:spacing w:after="0" w:line="240" w:lineRule="auto"/>
        <w:jc w:val="center"/>
        <w:rPr>
          <w:rFonts w:cstheme="min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286"/>
        <w:gridCol w:w="1725"/>
        <w:gridCol w:w="1722"/>
        <w:gridCol w:w="1722"/>
        <w:gridCol w:w="1722"/>
        <w:gridCol w:w="1820"/>
        <w:gridCol w:w="1763"/>
      </w:tblGrid>
      <w:tr w:rsidR="00E5142D" w:rsidRPr="00B631AC" w14:paraId="19C3771E" w14:textId="77777777" w:rsidTr="004E0CDE">
        <w:trPr>
          <w:trHeight w:val="795"/>
          <w:jc w:val="center"/>
        </w:trPr>
        <w:tc>
          <w:tcPr>
            <w:tcW w:w="1704" w:type="dxa"/>
            <w:shd w:val="clear" w:color="auto" w:fill="auto"/>
            <w:noWrap/>
            <w:hideMark/>
          </w:tcPr>
          <w:p w14:paraId="649BE316" w14:textId="77777777" w:rsidR="00E5142D" w:rsidRPr="00B631AC" w:rsidRDefault="00E5142D" w:rsidP="00E51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286" w:type="dxa"/>
            <w:shd w:val="clear" w:color="auto" w:fill="auto"/>
            <w:hideMark/>
          </w:tcPr>
          <w:p w14:paraId="4B63AB38" w14:textId="52856B2F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Number hesitant / 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at risk</w:t>
            </w:r>
          </w:p>
        </w:tc>
        <w:tc>
          <w:tcPr>
            <w:tcW w:w="1725" w:type="dxa"/>
            <w:shd w:val="clear" w:color="auto" w:fill="auto"/>
            <w:hideMark/>
          </w:tcPr>
          <w:p w14:paraId="49AC5038" w14:textId="5E10F95D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Age, sex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,</w:t>
            </w:r>
            <w:r w:rsidRPr="00B631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&amp; ethnicity</w:t>
            </w:r>
          </w:p>
        </w:tc>
        <w:tc>
          <w:tcPr>
            <w:tcW w:w="1722" w:type="dxa"/>
            <w:shd w:val="clear" w:color="auto" w:fill="auto"/>
            <w:hideMark/>
          </w:tcPr>
          <w:p w14:paraId="728E5C1E" w14:textId="4C3B49F0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Age, sex, ethnicity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,</w:t>
            </w:r>
            <w:r w:rsidRPr="00B631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&amp;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somatic </w:t>
            </w:r>
            <w:r w:rsidRPr="00B631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comorbidity</w:t>
            </w:r>
          </w:p>
        </w:tc>
        <w:tc>
          <w:tcPr>
            <w:tcW w:w="1722" w:type="dxa"/>
          </w:tcPr>
          <w:p w14:paraId="2FFB9A48" w14:textId="19905E45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Age, sex, ethnicity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,</w:t>
            </w:r>
            <w:r w:rsidRPr="00B631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&amp; psychological distress</w:t>
            </w:r>
          </w:p>
        </w:tc>
        <w:tc>
          <w:tcPr>
            <w:tcW w:w="1722" w:type="dxa"/>
            <w:shd w:val="clear" w:color="auto" w:fill="auto"/>
            <w:hideMark/>
          </w:tcPr>
          <w:p w14:paraId="5A70DAB1" w14:textId="527D4DFD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Age, sex, ethnicity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,</w:t>
            </w:r>
            <w:r w:rsidRPr="00B631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&amp; shielding</w:t>
            </w:r>
          </w:p>
        </w:tc>
        <w:tc>
          <w:tcPr>
            <w:tcW w:w="1820" w:type="dxa"/>
            <w:shd w:val="clear" w:color="auto" w:fill="auto"/>
            <w:hideMark/>
          </w:tcPr>
          <w:p w14:paraId="36829271" w14:textId="01013146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Age, sex, ethnicity</w:t>
            </w:r>
            <w:r w:rsidR="006359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,</w:t>
            </w:r>
            <w:r w:rsidRPr="00B631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&amp; education</w:t>
            </w:r>
          </w:p>
        </w:tc>
        <w:tc>
          <w:tcPr>
            <w:tcW w:w="1763" w:type="dxa"/>
            <w:shd w:val="clear" w:color="auto" w:fill="auto"/>
            <w:hideMark/>
          </w:tcPr>
          <w:p w14:paraId="7E3386B3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All covariates</w:t>
            </w:r>
          </w:p>
        </w:tc>
      </w:tr>
      <w:tr w:rsidR="00E5142D" w:rsidRPr="00B631AC" w14:paraId="0159229E" w14:textId="77777777" w:rsidTr="004E0CDE">
        <w:trPr>
          <w:trHeight w:val="300"/>
          <w:jc w:val="center"/>
        </w:trPr>
        <w:tc>
          <w:tcPr>
            <w:tcW w:w="1704" w:type="dxa"/>
            <w:shd w:val="clear" w:color="auto" w:fill="auto"/>
            <w:noWrap/>
            <w:hideMark/>
          </w:tcPr>
          <w:p w14:paraId="7ABD7790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en-GB"/>
              </w:rPr>
              <w:t>g factor</w:t>
            </w:r>
          </w:p>
        </w:tc>
        <w:tc>
          <w:tcPr>
            <w:tcW w:w="1286" w:type="dxa"/>
            <w:shd w:val="clear" w:color="auto" w:fill="auto"/>
            <w:noWrap/>
            <w:hideMark/>
          </w:tcPr>
          <w:p w14:paraId="51A0BBF5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</w:p>
        </w:tc>
        <w:tc>
          <w:tcPr>
            <w:tcW w:w="1725" w:type="dxa"/>
            <w:shd w:val="clear" w:color="auto" w:fill="auto"/>
            <w:noWrap/>
            <w:hideMark/>
          </w:tcPr>
          <w:p w14:paraId="1E578E88" w14:textId="77777777" w:rsidR="00E5142D" w:rsidRPr="00B631AC" w:rsidRDefault="00E5142D" w:rsidP="00E51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2" w:type="dxa"/>
            <w:shd w:val="clear" w:color="auto" w:fill="auto"/>
            <w:noWrap/>
            <w:hideMark/>
          </w:tcPr>
          <w:p w14:paraId="2003B9CC" w14:textId="77777777" w:rsidR="00E5142D" w:rsidRPr="00B631AC" w:rsidRDefault="00E5142D" w:rsidP="00E51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2" w:type="dxa"/>
          </w:tcPr>
          <w:p w14:paraId="44E64F97" w14:textId="77777777" w:rsidR="00E5142D" w:rsidRPr="00B631AC" w:rsidRDefault="00E5142D" w:rsidP="00E51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2" w:type="dxa"/>
            <w:shd w:val="clear" w:color="auto" w:fill="auto"/>
            <w:noWrap/>
            <w:hideMark/>
          </w:tcPr>
          <w:p w14:paraId="49FB780A" w14:textId="625A7FD1" w:rsidR="00E5142D" w:rsidRPr="00B631AC" w:rsidRDefault="00E5142D" w:rsidP="00E51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20" w:type="dxa"/>
            <w:shd w:val="clear" w:color="auto" w:fill="auto"/>
            <w:noWrap/>
            <w:hideMark/>
          </w:tcPr>
          <w:p w14:paraId="4F38E28F" w14:textId="77777777" w:rsidR="00E5142D" w:rsidRPr="00B631AC" w:rsidRDefault="00E5142D" w:rsidP="00E51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3" w:type="dxa"/>
            <w:shd w:val="clear" w:color="auto" w:fill="auto"/>
            <w:noWrap/>
            <w:hideMark/>
          </w:tcPr>
          <w:p w14:paraId="615B29A2" w14:textId="77777777" w:rsidR="00E5142D" w:rsidRPr="00B631AC" w:rsidRDefault="00E5142D" w:rsidP="00E51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5142D" w:rsidRPr="00B631AC" w14:paraId="3F235B3E" w14:textId="77777777" w:rsidTr="004E0CDE">
        <w:trPr>
          <w:trHeight w:val="300"/>
          <w:jc w:val="center"/>
        </w:trPr>
        <w:tc>
          <w:tcPr>
            <w:tcW w:w="1704" w:type="dxa"/>
            <w:shd w:val="clear" w:color="auto" w:fill="auto"/>
            <w:noWrap/>
            <w:hideMark/>
          </w:tcPr>
          <w:p w14:paraId="5391B70D" w14:textId="42AA21B9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Tertile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3 (high)</w:t>
            </w:r>
          </w:p>
        </w:tc>
        <w:tc>
          <w:tcPr>
            <w:tcW w:w="1286" w:type="dxa"/>
            <w:shd w:val="clear" w:color="auto" w:fill="auto"/>
            <w:noWrap/>
            <w:hideMark/>
          </w:tcPr>
          <w:p w14:paraId="18285BA5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236 / 2048</w:t>
            </w:r>
          </w:p>
        </w:tc>
        <w:tc>
          <w:tcPr>
            <w:tcW w:w="1725" w:type="dxa"/>
            <w:shd w:val="clear" w:color="auto" w:fill="auto"/>
            <w:noWrap/>
            <w:hideMark/>
          </w:tcPr>
          <w:p w14:paraId="5F5099CA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 (ref)</w:t>
            </w:r>
          </w:p>
        </w:tc>
        <w:tc>
          <w:tcPr>
            <w:tcW w:w="1722" w:type="dxa"/>
            <w:shd w:val="clear" w:color="auto" w:fill="auto"/>
            <w:noWrap/>
            <w:hideMark/>
          </w:tcPr>
          <w:p w14:paraId="3228B3D9" w14:textId="7C8CAF16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 (ref)</w:t>
            </w:r>
          </w:p>
        </w:tc>
        <w:tc>
          <w:tcPr>
            <w:tcW w:w="1722" w:type="dxa"/>
          </w:tcPr>
          <w:p w14:paraId="4C11A590" w14:textId="4486240C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 (ref)</w:t>
            </w:r>
          </w:p>
        </w:tc>
        <w:tc>
          <w:tcPr>
            <w:tcW w:w="1722" w:type="dxa"/>
            <w:shd w:val="clear" w:color="auto" w:fill="auto"/>
            <w:noWrap/>
            <w:hideMark/>
          </w:tcPr>
          <w:p w14:paraId="5E886106" w14:textId="52882574" w:rsidR="00E5142D" w:rsidRPr="00B631AC" w:rsidRDefault="00E5142D" w:rsidP="00E51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 (ref)</w:t>
            </w:r>
          </w:p>
        </w:tc>
        <w:tc>
          <w:tcPr>
            <w:tcW w:w="1820" w:type="dxa"/>
            <w:shd w:val="clear" w:color="auto" w:fill="auto"/>
            <w:noWrap/>
            <w:hideMark/>
          </w:tcPr>
          <w:p w14:paraId="30FF112D" w14:textId="109A9966" w:rsidR="00E5142D" w:rsidRPr="00B631AC" w:rsidRDefault="00E5142D" w:rsidP="00E51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 (ref)</w:t>
            </w:r>
          </w:p>
        </w:tc>
        <w:tc>
          <w:tcPr>
            <w:tcW w:w="1763" w:type="dxa"/>
            <w:shd w:val="clear" w:color="auto" w:fill="auto"/>
            <w:noWrap/>
            <w:hideMark/>
          </w:tcPr>
          <w:p w14:paraId="4E8E2B63" w14:textId="70836F22" w:rsidR="00E5142D" w:rsidRPr="00B631AC" w:rsidRDefault="00E5142D" w:rsidP="00E51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 (ref)</w:t>
            </w:r>
          </w:p>
        </w:tc>
      </w:tr>
      <w:tr w:rsidR="00E5142D" w:rsidRPr="00B631AC" w14:paraId="150C7600" w14:textId="77777777" w:rsidTr="004E0CDE">
        <w:trPr>
          <w:trHeight w:val="300"/>
          <w:jc w:val="center"/>
        </w:trPr>
        <w:tc>
          <w:tcPr>
            <w:tcW w:w="1704" w:type="dxa"/>
            <w:shd w:val="clear" w:color="auto" w:fill="auto"/>
            <w:noWrap/>
            <w:hideMark/>
          </w:tcPr>
          <w:p w14:paraId="4A70310A" w14:textId="0E611B9D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Tertile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86" w:type="dxa"/>
            <w:shd w:val="clear" w:color="auto" w:fill="auto"/>
            <w:hideMark/>
          </w:tcPr>
          <w:p w14:paraId="4D162C77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352 / 2566</w:t>
            </w:r>
          </w:p>
        </w:tc>
        <w:tc>
          <w:tcPr>
            <w:tcW w:w="1725" w:type="dxa"/>
            <w:shd w:val="clear" w:color="auto" w:fill="auto"/>
            <w:hideMark/>
          </w:tcPr>
          <w:p w14:paraId="66B4B748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1.28 (1.07, 1.54)</w:t>
            </w:r>
          </w:p>
        </w:tc>
        <w:tc>
          <w:tcPr>
            <w:tcW w:w="1722" w:type="dxa"/>
            <w:shd w:val="clear" w:color="auto" w:fill="auto"/>
            <w:hideMark/>
          </w:tcPr>
          <w:p w14:paraId="3DE82E22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1.29 (1.08, 1.55)</w:t>
            </w:r>
          </w:p>
        </w:tc>
        <w:tc>
          <w:tcPr>
            <w:tcW w:w="1722" w:type="dxa"/>
          </w:tcPr>
          <w:p w14:paraId="6D74B9C5" w14:textId="6921B600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1.28 (1.07, 1.54)</w:t>
            </w:r>
          </w:p>
        </w:tc>
        <w:tc>
          <w:tcPr>
            <w:tcW w:w="1722" w:type="dxa"/>
            <w:shd w:val="clear" w:color="auto" w:fill="auto"/>
            <w:hideMark/>
          </w:tcPr>
          <w:p w14:paraId="0F3E9430" w14:textId="5C0957A8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1.29 (1.08, 1.55)</w:t>
            </w:r>
          </w:p>
        </w:tc>
        <w:tc>
          <w:tcPr>
            <w:tcW w:w="1820" w:type="dxa"/>
            <w:shd w:val="clear" w:color="auto" w:fill="auto"/>
            <w:hideMark/>
          </w:tcPr>
          <w:p w14:paraId="6EC7B400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1.17 (0.98, 1.41)</w:t>
            </w:r>
          </w:p>
        </w:tc>
        <w:tc>
          <w:tcPr>
            <w:tcW w:w="1763" w:type="dxa"/>
            <w:shd w:val="clear" w:color="auto" w:fill="auto"/>
            <w:hideMark/>
          </w:tcPr>
          <w:p w14:paraId="11982692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1.18 (0.99, 1.42)</w:t>
            </w:r>
          </w:p>
        </w:tc>
      </w:tr>
      <w:tr w:rsidR="00E5142D" w:rsidRPr="00B631AC" w14:paraId="326F8508" w14:textId="77777777" w:rsidTr="004E0CDE">
        <w:trPr>
          <w:trHeight w:val="300"/>
          <w:jc w:val="center"/>
        </w:trPr>
        <w:tc>
          <w:tcPr>
            <w:tcW w:w="1704" w:type="dxa"/>
            <w:shd w:val="clear" w:color="auto" w:fill="auto"/>
            <w:noWrap/>
            <w:hideMark/>
          </w:tcPr>
          <w:p w14:paraId="1A179201" w14:textId="3E6D13C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Tertile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86" w:type="dxa"/>
            <w:shd w:val="clear" w:color="auto" w:fill="auto"/>
            <w:hideMark/>
          </w:tcPr>
          <w:p w14:paraId="1548E617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365 / 1794</w:t>
            </w:r>
          </w:p>
        </w:tc>
        <w:tc>
          <w:tcPr>
            <w:tcW w:w="1725" w:type="dxa"/>
            <w:shd w:val="clear" w:color="auto" w:fill="auto"/>
            <w:hideMark/>
          </w:tcPr>
          <w:p w14:paraId="28AFBCE6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1.99 (1.66, 2.40)</w:t>
            </w:r>
          </w:p>
        </w:tc>
        <w:tc>
          <w:tcPr>
            <w:tcW w:w="1722" w:type="dxa"/>
            <w:shd w:val="clear" w:color="auto" w:fill="auto"/>
            <w:hideMark/>
          </w:tcPr>
          <w:p w14:paraId="78EE9466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2.01 (1.67, 2.43)</w:t>
            </w:r>
          </w:p>
        </w:tc>
        <w:tc>
          <w:tcPr>
            <w:tcW w:w="1722" w:type="dxa"/>
          </w:tcPr>
          <w:p w14:paraId="6C083B28" w14:textId="4D500F71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1.99 (1.66, 2.40)</w:t>
            </w:r>
          </w:p>
        </w:tc>
        <w:tc>
          <w:tcPr>
            <w:tcW w:w="1722" w:type="dxa"/>
            <w:shd w:val="clear" w:color="auto" w:fill="auto"/>
            <w:noWrap/>
            <w:hideMark/>
          </w:tcPr>
          <w:p w14:paraId="73C00CE1" w14:textId="3207B06E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2.01 (1.67, 2.42)</w:t>
            </w:r>
          </w:p>
        </w:tc>
        <w:tc>
          <w:tcPr>
            <w:tcW w:w="1820" w:type="dxa"/>
            <w:shd w:val="clear" w:color="auto" w:fill="auto"/>
            <w:noWrap/>
            <w:hideMark/>
          </w:tcPr>
          <w:p w14:paraId="29BB0F72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2" w:name="_Hlk65508045"/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1.64 (1.35, 1.99)</w:t>
            </w:r>
            <w:bookmarkEnd w:id="2"/>
          </w:p>
        </w:tc>
        <w:tc>
          <w:tcPr>
            <w:tcW w:w="1763" w:type="dxa"/>
            <w:shd w:val="clear" w:color="auto" w:fill="auto"/>
            <w:noWrap/>
            <w:hideMark/>
          </w:tcPr>
          <w:p w14:paraId="74C13086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1.67 (1.37, 2.03)</w:t>
            </w:r>
          </w:p>
        </w:tc>
      </w:tr>
      <w:tr w:rsidR="00E5142D" w:rsidRPr="00B631AC" w14:paraId="1A0F35FB" w14:textId="77777777" w:rsidTr="004E0CDE">
        <w:trPr>
          <w:trHeight w:val="300"/>
          <w:jc w:val="center"/>
        </w:trPr>
        <w:tc>
          <w:tcPr>
            <w:tcW w:w="1704" w:type="dxa"/>
            <w:shd w:val="clear" w:color="auto" w:fill="auto"/>
            <w:noWrap/>
            <w:hideMark/>
          </w:tcPr>
          <w:p w14:paraId="7B4F6396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P for trend</w:t>
            </w:r>
          </w:p>
        </w:tc>
        <w:tc>
          <w:tcPr>
            <w:tcW w:w="1286" w:type="dxa"/>
            <w:shd w:val="clear" w:color="auto" w:fill="auto"/>
            <w:hideMark/>
          </w:tcPr>
          <w:p w14:paraId="2FAC6FF9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5" w:type="dxa"/>
            <w:shd w:val="clear" w:color="auto" w:fill="auto"/>
            <w:hideMark/>
          </w:tcPr>
          <w:p w14:paraId="05506E50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p &lt; 0.0001</w:t>
            </w:r>
          </w:p>
        </w:tc>
        <w:tc>
          <w:tcPr>
            <w:tcW w:w="1722" w:type="dxa"/>
            <w:shd w:val="clear" w:color="auto" w:fill="auto"/>
            <w:hideMark/>
          </w:tcPr>
          <w:p w14:paraId="79A4B825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p &lt; 0.0001</w:t>
            </w:r>
          </w:p>
        </w:tc>
        <w:tc>
          <w:tcPr>
            <w:tcW w:w="1722" w:type="dxa"/>
          </w:tcPr>
          <w:p w14:paraId="2DBFF75C" w14:textId="136D3C0B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p &lt; 0.0001</w:t>
            </w:r>
          </w:p>
        </w:tc>
        <w:tc>
          <w:tcPr>
            <w:tcW w:w="1722" w:type="dxa"/>
            <w:shd w:val="clear" w:color="auto" w:fill="auto"/>
            <w:hideMark/>
          </w:tcPr>
          <w:p w14:paraId="3F394F6A" w14:textId="12D26D83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p &lt; 0.0001</w:t>
            </w:r>
          </w:p>
        </w:tc>
        <w:tc>
          <w:tcPr>
            <w:tcW w:w="1820" w:type="dxa"/>
            <w:shd w:val="clear" w:color="auto" w:fill="auto"/>
            <w:hideMark/>
          </w:tcPr>
          <w:p w14:paraId="14A8659C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p &lt; 0.0001</w:t>
            </w:r>
          </w:p>
        </w:tc>
        <w:tc>
          <w:tcPr>
            <w:tcW w:w="1763" w:type="dxa"/>
            <w:shd w:val="clear" w:color="auto" w:fill="auto"/>
            <w:hideMark/>
          </w:tcPr>
          <w:p w14:paraId="38EDE8F8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p &lt; 0.0001</w:t>
            </w:r>
          </w:p>
        </w:tc>
      </w:tr>
      <w:tr w:rsidR="00E5142D" w:rsidRPr="00B631AC" w14:paraId="5FA04914" w14:textId="77777777" w:rsidTr="004E0CDE">
        <w:trPr>
          <w:trHeight w:val="300"/>
          <w:jc w:val="center"/>
        </w:trPr>
        <w:tc>
          <w:tcPr>
            <w:tcW w:w="1704" w:type="dxa"/>
            <w:shd w:val="clear" w:color="auto" w:fill="auto"/>
            <w:noWrap/>
            <w:hideMark/>
          </w:tcPr>
          <w:p w14:paraId="5496A763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Per SD decrease</w:t>
            </w:r>
          </w:p>
        </w:tc>
        <w:tc>
          <w:tcPr>
            <w:tcW w:w="1286" w:type="dxa"/>
            <w:shd w:val="clear" w:color="auto" w:fill="auto"/>
            <w:hideMark/>
          </w:tcPr>
          <w:p w14:paraId="32A06C90" w14:textId="51A9A13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F6728A">
              <w:rPr>
                <w:rFonts w:ascii="Calibri" w:eastAsia="Times New Roman" w:hAnsi="Calibri" w:cs="Calibri"/>
                <w:color w:val="000000"/>
                <w:lang w:eastAsia="en-GB"/>
              </w:rPr>
              <w:t>953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r w:rsidRPr="000844B8">
              <w:rPr>
                <w:rFonts w:ascii="Calibri" w:eastAsia="Times New Roman" w:hAnsi="Calibri" w:cs="Calibri"/>
                <w:color w:val="000000"/>
                <w:lang w:eastAsia="en-GB"/>
              </w:rPr>
              <w:t>7361</w:t>
            </w:r>
          </w:p>
        </w:tc>
        <w:tc>
          <w:tcPr>
            <w:tcW w:w="1725" w:type="dxa"/>
            <w:shd w:val="clear" w:color="auto" w:fill="auto"/>
            <w:hideMark/>
          </w:tcPr>
          <w:p w14:paraId="4F71A3DB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1.76 (1.62, 1.90)</w:t>
            </w:r>
          </w:p>
        </w:tc>
        <w:tc>
          <w:tcPr>
            <w:tcW w:w="1722" w:type="dxa"/>
            <w:shd w:val="clear" w:color="auto" w:fill="auto"/>
            <w:hideMark/>
          </w:tcPr>
          <w:p w14:paraId="55A7F6B4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1.77 (1.63, 1.91)</w:t>
            </w:r>
          </w:p>
        </w:tc>
        <w:tc>
          <w:tcPr>
            <w:tcW w:w="1722" w:type="dxa"/>
          </w:tcPr>
          <w:p w14:paraId="52134FAA" w14:textId="60A52B3D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1.76 (1.62, 1.90)</w:t>
            </w:r>
          </w:p>
        </w:tc>
        <w:tc>
          <w:tcPr>
            <w:tcW w:w="1722" w:type="dxa"/>
            <w:shd w:val="clear" w:color="auto" w:fill="auto"/>
            <w:hideMark/>
          </w:tcPr>
          <w:p w14:paraId="27B031AE" w14:textId="388143D0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1.78 (1.64, 1.91)</w:t>
            </w:r>
          </w:p>
        </w:tc>
        <w:tc>
          <w:tcPr>
            <w:tcW w:w="1820" w:type="dxa"/>
            <w:shd w:val="clear" w:color="auto" w:fill="auto"/>
            <w:hideMark/>
          </w:tcPr>
          <w:p w14:paraId="2D6EB555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1.52 (1.37, 1.67)</w:t>
            </w:r>
          </w:p>
        </w:tc>
        <w:tc>
          <w:tcPr>
            <w:tcW w:w="1763" w:type="dxa"/>
            <w:shd w:val="clear" w:color="auto" w:fill="auto"/>
            <w:hideMark/>
          </w:tcPr>
          <w:p w14:paraId="2E7F2AF8" w14:textId="77777777" w:rsidR="00E5142D" w:rsidRPr="00B631AC" w:rsidRDefault="00E5142D" w:rsidP="00E51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1AC">
              <w:rPr>
                <w:rFonts w:ascii="Calibri" w:eastAsia="Times New Roman" w:hAnsi="Calibri" w:cs="Calibri"/>
                <w:color w:val="000000"/>
                <w:lang w:eastAsia="en-GB"/>
              </w:rPr>
              <w:t>1.54 (1.40, 1.69)</w:t>
            </w:r>
          </w:p>
        </w:tc>
      </w:tr>
    </w:tbl>
    <w:p w14:paraId="7F7C1FBE" w14:textId="4A1A4A33" w:rsidR="00610182" w:rsidRPr="00B807BD" w:rsidRDefault="00B807BD" w:rsidP="00B807BD">
      <w:pPr>
        <w:ind w:left="180"/>
        <w:rPr>
          <w:rFonts w:cstheme="minorHAnsi"/>
          <w:bCs/>
        </w:rPr>
      </w:pPr>
      <w:r w:rsidRPr="00B807BD">
        <w:rPr>
          <w:rFonts w:cstheme="minorHAnsi"/>
          <w:bCs/>
          <w:i/>
        </w:rPr>
        <w:t>Note.</w:t>
      </w:r>
      <w:r>
        <w:rPr>
          <w:rFonts w:cstheme="minorHAnsi"/>
          <w:bCs/>
          <w:i/>
        </w:rPr>
        <w:t xml:space="preserve"> </w:t>
      </w:r>
      <w:proofErr w:type="spellStart"/>
      <w:r w:rsidR="007C3DEE">
        <w:rPr>
          <w:rFonts w:cstheme="minorHAnsi"/>
          <w:bCs/>
        </w:rPr>
        <w:t>Tertile</w:t>
      </w:r>
      <w:proofErr w:type="spellEnd"/>
      <w:r w:rsidR="007C3DEE">
        <w:rPr>
          <w:rFonts w:cstheme="minorHAnsi"/>
          <w:bCs/>
        </w:rPr>
        <w:t xml:space="preserve"> 1 corresponds to scores of 108.3 and above, </w:t>
      </w:r>
      <w:proofErr w:type="spellStart"/>
      <w:r w:rsidR="007C3DEE">
        <w:rPr>
          <w:rFonts w:cstheme="minorHAnsi"/>
          <w:bCs/>
        </w:rPr>
        <w:t>tertile</w:t>
      </w:r>
      <w:proofErr w:type="spellEnd"/>
      <w:r w:rsidR="007C3DEE">
        <w:rPr>
          <w:rFonts w:cstheme="minorHAnsi"/>
          <w:bCs/>
        </w:rPr>
        <w:t xml:space="preserve"> 2 contains scores between 108.2 and 93.3, and </w:t>
      </w:r>
      <w:proofErr w:type="spellStart"/>
      <w:r w:rsidR="007C3DEE">
        <w:rPr>
          <w:rFonts w:cstheme="minorHAnsi"/>
          <w:bCs/>
        </w:rPr>
        <w:t>tertile</w:t>
      </w:r>
      <w:proofErr w:type="spellEnd"/>
      <w:r w:rsidR="007C3DEE">
        <w:rPr>
          <w:rFonts w:cstheme="minorHAnsi"/>
          <w:bCs/>
        </w:rPr>
        <w:t xml:space="preserve"> 1 contains scores of 93.2 and under.</w:t>
      </w:r>
    </w:p>
    <w:sectPr w:rsidR="00610182" w:rsidRPr="00B807BD" w:rsidSect="00964C19">
      <w:footerReference w:type="even" r:id="rId18"/>
      <w:footerReference w:type="default" r:id="rId19"/>
      <w:type w:val="nextColumn"/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TSCHUL Drew" w:date="2021-03-03T11:44:00Z" w:initials="AD">
    <w:p w14:paraId="169395D6" w14:textId="0C0D5DD2" w:rsidR="00D01EAB" w:rsidRDefault="00D01EAB">
      <w:pPr>
        <w:pStyle w:val="CommentText"/>
      </w:pPr>
      <w:r>
        <w:rPr>
          <w:rStyle w:val="CommentReference"/>
        </w:rPr>
        <w:annotationRef/>
      </w:r>
      <w:r w:rsidR="00C66B66">
        <w:rPr>
          <w:rFonts w:cstheme="minorHAnsi"/>
        </w:rPr>
        <w:t>ρ</w:t>
      </w:r>
      <w:r w:rsidR="00C66B66">
        <w:t xml:space="preserve"> = 0.32 – used Tau because there are ties with Rho, </w:t>
      </w:r>
      <w:r w:rsidR="007D25B9">
        <w:t>so the p-value for Rho isn’t precise, but it is still under 0.0001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9395D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BB8F4" w14:textId="77777777" w:rsidR="00F73605" w:rsidRDefault="00F73605">
      <w:pPr>
        <w:spacing w:after="0" w:line="240" w:lineRule="auto"/>
      </w:pPr>
      <w:r>
        <w:separator/>
      </w:r>
    </w:p>
  </w:endnote>
  <w:endnote w:type="continuationSeparator" w:id="0">
    <w:p w14:paraId="434DEDA0" w14:textId="77777777" w:rsidR="00F73605" w:rsidRDefault="00F73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431638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C23D75" w14:textId="77777777" w:rsidR="004E0CDE" w:rsidRDefault="004E0CDE" w:rsidP="000B42C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BC971B" w14:textId="77777777" w:rsidR="004E0CDE" w:rsidRDefault="004E0C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sz w:val="20"/>
        <w:szCs w:val="20"/>
      </w:rPr>
      <w:id w:val="-16081848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94DDCD" w14:textId="3E334B4F" w:rsidR="004E0CDE" w:rsidRPr="00043D9E" w:rsidRDefault="004E0CDE" w:rsidP="000B42CC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043D9E">
          <w:rPr>
            <w:rStyle w:val="PageNumber"/>
            <w:sz w:val="20"/>
            <w:szCs w:val="20"/>
          </w:rPr>
          <w:fldChar w:fldCharType="begin"/>
        </w:r>
        <w:r w:rsidRPr="00043D9E">
          <w:rPr>
            <w:rStyle w:val="PageNumber"/>
            <w:sz w:val="20"/>
            <w:szCs w:val="20"/>
          </w:rPr>
          <w:instrText xml:space="preserve"> PAGE </w:instrText>
        </w:r>
        <w:r w:rsidRPr="00043D9E">
          <w:rPr>
            <w:rStyle w:val="PageNumber"/>
            <w:sz w:val="20"/>
            <w:szCs w:val="20"/>
          </w:rPr>
          <w:fldChar w:fldCharType="separate"/>
        </w:r>
        <w:r w:rsidR="007C3DEE">
          <w:rPr>
            <w:rStyle w:val="PageNumber"/>
            <w:noProof/>
            <w:sz w:val="20"/>
            <w:szCs w:val="20"/>
          </w:rPr>
          <w:t>13</w:t>
        </w:r>
        <w:r w:rsidRPr="00043D9E">
          <w:rPr>
            <w:rStyle w:val="PageNumber"/>
            <w:sz w:val="20"/>
            <w:szCs w:val="20"/>
          </w:rPr>
          <w:fldChar w:fldCharType="end"/>
        </w:r>
      </w:p>
    </w:sdtContent>
  </w:sdt>
  <w:p w14:paraId="040DE428" w14:textId="77777777" w:rsidR="004E0CDE" w:rsidRDefault="004E0C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307389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C49DC9" w14:textId="77777777" w:rsidR="004E0CDE" w:rsidRDefault="004E0CDE" w:rsidP="000B42C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E5FC17" w14:textId="77777777" w:rsidR="004E0CDE" w:rsidRDefault="004E0C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sz w:val="20"/>
        <w:szCs w:val="20"/>
      </w:rPr>
      <w:id w:val="20918855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C19508" w14:textId="410155F9" w:rsidR="004E0CDE" w:rsidRPr="00043D9E" w:rsidRDefault="004E0CDE" w:rsidP="000B42CC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043D9E">
          <w:rPr>
            <w:rStyle w:val="PageNumber"/>
            <w:sz w:val="20"/>
            <w:szCs w:val="20"/>
          </w:rPr>
          <w:fldChar w:fldCharType="begin"/>
        </w:r>
        <w:r w:rsidRPr="00043D9E">
          <w:rPr>
            <w:rStyle w:val="PageNumber"/>
            <w:sz w:val="20"/>
            <w:szCs w:val="20"/>
          </w:rPr>
          <w:instrText xml:space="preserve"> PAGE </w:instrText>
        </w:r>
        <w:r w:rsidRPr="00043D9E">
          <w:rPr>
            <w:rStyle w:val="PageNumber"/>
            <w:sz w:val="20"/>
            <w:szCs w:val="20"/>
          </w:rPr>
          <w:fldChar w:fldCharType="separate"/>
        </w:r>
        <w:r w:rsidR="007C3DEE">
          <w:rPr>
            <w:rStyle w:val="PageNumber"/>
            <w:noProof/>
            <w:sz w:val="20"/>
            <w:szCs w:val="20"/>
          </w:rPr>
          <w:t>14</w:t>
        </w:r>
        <w:r w:rsidRPr="00043D9E">
          <w:rPr>
            <w:rStyle w:val="PageNumber"/>
            <w:sz w:val="20"/>
            <w:szCs w:val="20"/>
          </w:rPr>
          <w:fldChar w:fldCharType="end"/>
        </w:r>
      </w:p>
    </w:sdtContent>
  </w:sdt>
  <w:p w14:paraId="3F7F0549" w14:textId="77777777" w:rsidR="004E0CDE" w:rsidRDefault="004E0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9E758" w14:textId="77777777" w:rsidR="00F73605" w:rsidRDefault="00F73605">
      <w:pPr>
        <w:spacing w:after="0" w:line="240" w:lineRule="auto"/>
      </w:pPr>
      <w:r>
        <w:separator/>
      </w:r>
    </w:p>
  </w:footnote>
  <w:footnote w:type="continuationSeparator" w:id="0">
    <w:p w14:paraId="7709A549" w14:textId="77777777" w:rsidR="00F73605" w:rsidRDefault="00F73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D9C"/>
    <w:multiLevelType w:val="hybridMultilevel"/>
    <w:tmpl w:val="54B06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2F5"/>
    <w:multiLevelType w:val="hybridMultilevel"/>
    <w:tmpl w:val="F3B89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50A68"/>
    <w:multiLevelType w:val="hybridMultilevel"/>
    <w:tmpl w:val="C4D6F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107EA"/>
    <w:multiLevelType w:val="hybridMultilevel"/>
    <w:tmpl w:val="A988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E3B39"/>
    <w:multiLevelType w:val="hybridMultilevel"/>
    <w:tmpl w:val="7506D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8228E"/>
    <w:multiLevelType w:val="hybridMultilevel"/>
    <w:tmpl w:val="8B3E7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TSCHUL Drew">
    <w15:presenceInfo w15:providerId="AD" w15:userId="S-1-5-21-861567501-1417001333-682003330-6583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Arial&lt;/FontName&gt;&lt;FontSize&gt;11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0dt9fre5paddxet9s75ezf9wz9z0vw2svad&quot;&gt;Corvallis library Nov 2019-Converted--2&lt;record-ids&gt;&lt;item&gt;6032&lt;/item&gt;&lt;item&gt;8426&lt;/item&gt;&lt;item&gt;8429&lt;/item&gt;&lt;/record-ids&gt;&lt;/item&gt;&lt;/Libraries&gt;"/>
  </w:docVars>
  <w:rsids>
    <w:rsidRoot w:val="008B072B"/>
    <w:rsid w:val="0000439B"/>
    <w:rsid w:val="0001177C"/>
    <w:rsid w:val="00020C0B"/>
    <w:rsid w:val="00025659"/>
    <w:rsid w:val="000267DE"/>
    <w:rsid w:val="00034A96"/>
    <w:rsid w:val="00046CFB"/>
    <w:rsid w:val="00060558"/>
    <w:rsid w:val="00077EB6"/>
    <w:rsid w:val="000844B8"/>
    <w:rsid w:val="0009785E"/>
    <w:rsid w:val="000A10A0"/>
    <w:rsid w:val="000B42CC"/>
    <w:rsid w:val="000B48C5"/>
    <w:rsid w:val="000C29F1"/>
    <w:rsid w:val="000D4A6E"/>
    <w:rsid w:val="000D5745"/>
    <w:rsid w:val="000D5C3A"/>
    <w:rsid w:val="000D7C11"/>
    <w:rsid w:val="000F368C"/>
    <w:rsid w:val="000F67DD"/>
    <w:rsid w:val="00101C3C"/>
    <w:rsid w:val="00104B28"/>
    <w:rsid w:val="00126CCF"/>
    <w:rsid w:val="0013294B"/>
    <w:rsid w:val="00137191"/>
    <w:rsid w:val="0013773E"/>
    <w:rsid w:val="0014300C"/>
    <w:rsid w:val="00150DE8"/>
    <w:rsid w:val="00151A75"/>
    <w:rsid w:val="00155F2B"/>
    <w:rsid w:val="00160FAE"/>
    <w:rsid w:val="001701FE"/>
    <w:rsid w:val="001A5965"/>
    <w:rsid w:val="001B2030"/>
    <w:rsid w:val="001C5EE7"/>
    <w:rsid w:val="001C7BBB"/>
    <w:rsid w:val="001C7DA8"/>
    <w:rsid w:val="001F315A"/>
    <w:rsid w:val="001F3D7D"/>
    <w:rsid w:val="00211A8E"/>
    <w:rsid w:val="002134CF"/>
    <w:rsid w:val="0022735A"/>
    <w:rsid w:val="002274B3"/>
    <w:rsid w:val="00227F5C"/>
    <w:rsid w:val="00230362"/>
    <w:rsid w:val="0025095A"/>
    <w:rsid w:val="00260622"/>
    <w:rsid w:val="00266568"/>
    <w:rsid w:val="00280573"/>
    <w:rsid w:val="002875CB"/>
    <w:rsid w:val="002B6A5B"/>
    <w:rsid w:val="002C39B4"/>
    <w:rsid w:val="002C71E4"/>
    <w:rsid w:val="002D21AF"/>
    <w:rsid w:val="002F2183"/>
    <w:rsid w:val="002F2DBD"/>
    <w:rsid w:val="003039EB"/>
    <w:rsid w:val="00304D47"/>
    <w:rsid w:val="00312216"/>
    <w:rsid w:val="003171CA"/>
    <w:rsid w:val="00321C48"/>
    <w:rsid w:val="00324DCF"/>
    <w:rsid w:val="00330FDD"/>
    <w:rsid w:val="00336950"/>
    <w:rsid w:val="00343577"/>
    <w:rsid w:val="00347C11"/>
    <w:rsid w:val="00351A36"/>
    <w:rsid w:val="00361AC1"/>
    <w:rsid w:val="00366B91"/>
    <w:rsid w:val="00370E80"/>
    <w:rsid w:val="003742D9"/>
    <w:rsid w:val="00380A4A"/>
    <w:rsid w:val="0038411C"/>
    <w:rsid w:val="00394797"/>
    <w:rsid w:val="003968D3"/>
    <w:rsid w:val="00397B84"/>
    <w:rsid w:val="00397FBA"/>
    <w:rsid w:val="003B59EE"/>
    <w:rsid w:val="003C014B"/>
    <w:rsid w:val="003C3432"/>
    <w:rsid w:val="003C601D"/>
    <w:rsid w:val="003C7A87"/>
    <w:rsid w:val="003C7B91"/>
    <w:rsid w:val="003D14DE"/>
    <w:rsid w:val="003D63D3"/>
    <w:rsid w:val="003E633C"/>
    <w:rsid w:val="004523C6"/>
    <w:rsid w:val="00466E84"/>
    <w:rsid w:val="00477865"/>
    <w:rsid w:val="004908BB"/>
    <w:rsid w:val="004A4087"/>
    <w:rsid w:val="004A4CDE"/>
    <w:rsid w:val="004B14C3"/>
    <w:rsid w:val="004B4F00"/>
    <w:rsid w:val="004C40D4"/>
    <w:rsid w:val="004D56B2"/>
    <w:rsid w:val="004D6D4A"/>
    <w:rsid w:val="004E0CDE"/>
    <w:rsid w:val="004E33FB"/>
    <w:rsid w:val="00500444"/>
    <w:rsid w:val="005020CB"/>
    <w:rsid w:val="005203C5"/>
    <w:rsid w:val="00523F1B"/>
    <w:rsid w:val="00537CFB"/>
    <w:rsid w:val="005478E1"/>
    <w:rsid w:val="0055064F"/>
    <w:rsid w:val="00563A58"/>
    <w:rsid w:val="00565830"/>
    <w:rsid w:val="00573E5A"/>
    <w:rsid w:val="005902AF"/>
    <w:rsid w:val="005A0A2F"/>
    <w:rsid w:val="005A4D8F"/>
    <w:rsid w:val="005D2DA8"/>
    <w:rsid w:val="005E7CC1"/>
    <w:rsid w:val="005F4762"/>
    <w:rsid w:val="0060028A"/>
    <w:rsid w:val="00601A1B"/>
    <w:rsid w:val="00610182"/>
    <w:rsid w:val="0061205D"/>
    <w:rsid w:val="0061663B"/>
    <w:rsid w:val="00625B43"/>
    <w:rsid w:val="00635912"/>
    <w:rsid w:val="0063782C"/>
    <w:rsid w:val="00644F16"/>
    <w:rsid w:val="00645446"/>
    <w:rsid w:val="006508E8"/>
    <w:rsid w:val="00650A68"/>
    <w:rsid w:val="00650FAA"/>
    <w:rsid w:val="00673521"/>
    <w:rsid w:val="00676EF3"/>
    <w:rsid w:val="00677156"/>
    <w:rsid w:val="0068753F"/>
    <w:rsid w:val="00691B65"/>
    <w:rsid w:val="0069625F"/>
    <w:rsid w:val="006A0209"/>
    <w:rsid w:val="006A1B70"/>
    <w:rsid w:val="006A5393"/>
    <w:rsid w:val="006B7C62"/>
    <w:rsid w:val="006C32D1"/>
    <w:rsid w:val="006D4870"/>
    <w:rsid w:val="006F0452"/>
    <w:rsid w:val="00700D64"/>
    <w:rsid w:val="00702EC7"/>
    <w:rsid w:val="00703826"/>
    <w:rsid w:val="00727FE8"/>
    <w:rsid w:val="0073229D"/>
    <w:rsid w:val="00733933"/>
    <w:rsid w:val="0073429E"/>
    <w:rsid w:val="0073780B"/>
    <w:rsid w:val="00740B41"/>
    <w:rsid w:val="00752455"/>
    <w:rsid w:val="0075385E"/>
    <w:rsid w:val="00757A0B"/>
    <w:rsid w:val="00765D60"/>
    <w:rsid w:val="00772329"/>
    <w:rsid w:val="007724E5"/>
    <w:rsid w:val="0077336F"/>
    <w:rsid w:val="00774AFA"/>
    <w:rsid w:val="0078323A"/>
    <w:rsid w:val="007931EA"/>
    <w:rsid w:val="007953E2"/>
    <w:rsid w:val="007A0C24"/>
    <w:rsid w:val="007A6762"/>
    <w:rsid w:val="007B74C3"/>
    <w:rsid w:val="007C3DEE"/>
    <w:rsid w:val="007D25B9"/>
    <w:rsid w:val="007E4F45"/>
    <w:rsid w:val="007F373C"/>
    <w:rsid w:val="007F3818"/>
    <w:rsid w:val="007F7BDF"/>
    <w:rsid w:val="008174EE"/>
    <w:rsid w:val="00823028"/>
    <w:rsid w:val="00823D14"/>
    <w:rsid w:val="008246EE"/>
    <w:rsid w:val="0082798F"/>
    <w:rsid w:val="0083149F"/>
    <w:rsid w:val="00840381"/>
    <w:rsid w:val="0085112B"/>
    <w:rsid w:val="00852253"/>
    <w:rsid w:val="008532BE"/>
    <w:rsid w:val="00890E86"/>
    <w:rsid w:val="00892009"/>
    <w:rsid w:val="00896264"/>
    <w:rsid w:val="008B072B"/>
    <w:rsid w:val="008B2728"/>
    <w:rsid w:val="008B43D1"/>
    <w:rsid w:val="008C5684"/>
    <w:rsid w:val="008E711D"/>
    <w:rsid w:val="00923422"/>
    <w:rsid w:val="00932B7B"/>
    <w:rsid w:val="00944C59"/>
    <w:rsid w:val="009626AD"/>
    <w:rsid w:val="00964C19"/>
    <w:rsid w:val="0097770F"/>
    <w:rsid w:val="00980223"/>
    <w:rsid w:val="00981084"/>
    <w:rsid w:val="0099548E"/>
    <w:rsid w:val="00996622"/>
    <w:rsid w:val="009A7909"/>
    <w:rsid w:val="009B0C46"/>
    <w:rsid w:val="009B206E"/>
    <w:rsid w:val="009B6CFF"/>
    <w:rsid w:val="009C5504"/>
    <w:rsid w:val="009C7419"/>
    <w:rsid w:val="009D3EA0"/>
    <w:rsid w:val="009E644D"/>
    <w:rsid w:val="009E7861"/>
    <w:rsid w:val="009F0B04"/>
    <w:rsid w:val="009F31CE"/>
    <w:rsid w:val="00A00CE8"/>
    <w:rsid w:val="00A101C5"/>
    <w:rsid w:val="00A2282D"/>
    <w:rsid w:val="00A26BF5"/>
    <w:rsid w:val="00A401DA"/>
    <w:rsid w:val="00A40E0C"/>
    <w:rsid w:val="00A4393F"/>
    <w:rsid w:val="00A43C52"/>
    <w:rsid w:val="00A560FF"/>
    <w:rsid w:val="00A66CC3"/>
    <w:rsid w:val="00A7632E"/>
    <w:rsid w:val="00A77401"/>
    <w:rsid w:val="00A80DFB"/>
    <w:rsid w:val="00A85743"/>
    <w:rsid w:val="00A917FD"/>
    <w:rsid w:val="00A961D3"/>
    <w:rsid w:val="00AA166B"/>
    <w:rsid w:val="00AA3C23"/>
    <w:rsid w:val="00AB064E"/>
    <w:rsid w:val="00AC2DE8"/>
    <w:rsid w:val="00AF092A"/>
    <w:rsid w:val="00AF28F8"/>
    <w:rsid w:val="00B014F2"/>
    <w:rsid w:val="00B04A9B"/>
    <w:rsid w:val="00B14B26"/>
    <w:rsid w:val="00B16831"/>
    <w:rsid w:val="00B224B6"/>
    <w:rsid w:val="00B40AF3"/>
    <w:rsid w:val="00B4345A"/>
    <w:rsid w:val="00B43D44"/>
    <w:rsid w:val="00B459EE"/>
    <w:rsid w:val="00B45EE1"/>
    <w:rsid w:val="00B470F4"/>
    <w:rsid w:val="00B533C6"/>
    <w:rsid w:val="00B5781C"/>
    <w:rsid w:val="00B61C34"/>
    <w:rsid w:val="00B631AC"/>
    <w:rsid w:val="00B63BE5"/>
    <w:rsid w:val="00B66531"/>
    <w:rsid w:val="00B767F6"/>
    <w:rsid w:val="00B76EEA"/>
    <w:rsid w:val="00B807BD"/>
    <w:rsid w:val="00B832D4"/>
    <w:rsid w:val="00B84DB4"/>
    <w:rsid w:val="00B91CA9"/>
    <w:rsid w:val="00B91F97"/>
    <w:rsid w:val="00BD4E55"/>
    <w:rsid w:val="00BD6B3F"/>
    <w:rsid w:val="00BF0B6C"/>
    <w:rsid w:val="00BF7867"/>
    <w:rsid w:val="00BF7D0A"/>
    <w:rsid w:val="00C01389"/>
    <w:rsid w:val="00C013C1"/>
    <w:rsid w:val="00C03BD8"/>
    <w:rsid w:val="00C06350"/>
    <w:rsid w:val="00C308D1"/>
    <w:rsid w:val="00C3379B"/>
    <w:rsid w:val="00C41D41"/>
    <w:rsid w:val="00C50647"/>
    <w:rsid w:val="00C513F2"/>
    <w:rsid w:val="00C63FDB"/>
    <w:rsid w:val="00C64D84"/>
    <w:rsid w:val="00C66B66"/>
    <w:rsid w:val="00CA2700"/>
    <w:rsid w:val="00CA7671"/>
    <w:rsid w:val="00CA7885"/>
    <w:rsid w:val="00CB0160"/>
    <w:rsid w:val="00CB5456"/>
    <w:rsid w:val="00CC335F"/>
    <w:rsid w:val="00CE656F"/>
    <w:rsid w:val="00CF0429"/>
    <w:rsid w:val="00CF3B26"/>
    <w:rsid w:val="00D014EF"/>
    <w:rsid w:val="00D01EAB"/>
    <w:rsid w:val="00D10B3A"/>
    <w:rsid w:val="00D158CB"/>
    <w:rsid w:val="00D2289B"/>
    <w:rsid w:val="00D25C38"/>
    <w:rsid w:val="00D328C3"/>
    <w:rsid w:val="00D43E19"/>
    <w:rsid w:val="00D47A01"/>
    <w:rsid w:val="00D57E06"/>
    <w:rsid w:val="00D82D62"/>
    <w:rsid w:val="00D95B3F"/>
    <w:rsid w:val="00D95D50"/>
    <w:rsid w:val="00DA5F68"/>
    <w:rsid w:val="00DC32C5"/>
    <w:rsid w:val="00DC7E3C"/>
    <w:rsid w:val="00DD0375"/>
    <w:rsid w:val="00DF1A81"/>
    <w:rsid w:val="00DF27E1"/>
    <w:rsid w:val="00E005C1"/>
    <w:rsid w:val="00E266CD"/>
    <w:rsid w:val="00E27097"/>
    <w:rsid w:val="00E3063B"/>
    <w:rsid w:val="00E3362F"/>
    <w:rsid w:val="00E33794"/>
    <w:rsid w:val="00E371EB"/>
    <w:rsid w:val="00E5142D"/>
    <w:rsid w:val="00E51A64"/>
    <w:rsid w:val="00E547AF"/>
    <w:rsid w:val="00E753C5"/>
    <w:rsid w:val="00E83A65"/>
    <w:rsid w:val="00E85F02"/>
    <w:rsid w:val="00E96EA9"/>
    <w:rsid w:val="00EB1B09"/>
    <w:rsid w:val="00EC26F7"/>
    <w:rsid w:val="00ED01FF"/>
    <w:rsid w:val="00ED0722"/>
    <w:rsid w:val="00EE23A6"/>
    <w:rsid w:val="00EF2996"/>
    <w:rsid w:val="00EF46F3"/>
    <w:rsid w:val="00EF5B59"/>
    <w:rsid w:val="00EF7A5F"/>
    <w:rsid w:val="00EF7BA2"/>
    <w:rsid w:val="00F05DD3"/>
    <w:rsid w:val="00F0729E"/>
    <w:rsid w:val="00F2168A"/>
    <w:rsid w:val="00F2460D"/>
    <w:rsid w:val="00F40535"/>
    <w:rsid w:val="00F40937"/>
    <w:rsid w:val="00F527D6"/>
    <w:rsid w:val="00F52FC1"/>
    <w:rsid w:val="00F53DF6"/>
    <w:rsid w:val="00F57C00"/>
    <w:rsid w:val="00F6423D"/>
    <w:rsid w:val="00F6728A"/>
    <w:rsid w:val="00F71B98"/>
    <w:rsid w:val="00F73605"/>
    <w:rsid w:val="00F7498E"/>
    <w:rsid w:val="00F903B9"/>
    <w:rsid w:val="00F948E8"/>
    <w:rsid w:val="00FB4702"/>
    <w:rsid w:val="00FC10F8"/>
    <w:rsid w:val="00FC19B7"/>
    <w:rsid w:val="00FD1D28"/>
    <w:rsid w:val="00FE050D"/>
    <w:rsid w:val="00FE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E54D"/>
  <w15:docId w15:val="{C0E9384F-7674-430C-AA0F-45508EE0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03B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0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3B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D6B3F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erChar">
    <w:name w:val="Header Char"/>
    <w:basedOn w:val="DefaultParagraphFont"/>
    <w:link w:val="Header"/>
    <w:rsid w:val="00BD6B3F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Paragraph">
    <w:name w:val="List Paragraph"/>
    <w:basedOn w:val="Normal"/>
    <w:uiPriority w:val="34"/>
    <w:qFormat/>
    <w:rsid w:val="00AF09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2DA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53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3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3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3C6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266568"/>
    <w:pPr>
      <w:spacing w:after="0"/>
      <w:jc w:val="center"/>
    </w:pPr>
    <w:rPr>
      <w:rFonts w:ascii="Arial" w:hAnsi="Arial" w:cs="Arial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66568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66568"/>
    <w:pPr>
      <w:spacing w:line="240" w:lineRule="auto"/>
    </w:pPr>
    <w:rPr>
      <w:rFonts w:ascii="Arial" w:hAnsi="Arial"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66568"/>
    <w:rPr>
      <w:rFonts w:ascii="Arial" w:hAnsi="Arial" w:cs="Arial"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0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274B3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343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85F0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85F0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85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batty@ucl.ac.uk" TargetMode="External"/><Relationship Id="rId13" Type="http://schemas.openxmlformats.org/officeDocument/2006/relationships/comments" Target="comments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mailto:i.deary@ed.ac.uk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rg@mrc.soton.ac.u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mailto:c.fawns-ritchie@ed.ac.uk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mailto:drew.altschul@ed.ac.uk" TargetMode="Externa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B1E4F-4BC5-4842-BDCB-9F75AE55C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3518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catharine gale</dc:creator>
  <cp:lastModifiedBy>ALTSCHUL Drew</cp:lastModifiedBy>
  <cp:revision>5</cp:revision>
  <dcterms:created xsi:type="dcterms:W3CDTF">2021-03-02T16:56:00Z</dcterms:created>
  <dcterms:modified xsi:type="dcterms:W3CDTF">2021-03-03T12:37:00Z</dcterms:modified>
</cp:coreProperties>
</file>