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865" w:rsidRPr="00213865" w:rsidRDefault="00213865" w:rsidP="00213865">
      <w:pPr>
        <w:shd w:val="clear" w:color="auto" w:fill="FFFFFF"/>
        <w:spacing w:after="75" w:line="504" w:lineRule="atLeast"/>
        <w:outlineLvl w:val="1"/>
        <w:rPr>
          <w:rFonts w:ascii="Times New Roman" w:eastAsia="Times New Roman" w:hAnsi="Times New Roman" w:cs="Times New Roman"/>
          <w:color w:val="003366"/>
          <w:sz w:val="36"/>
          <w:szCs w:val="36"/>
          <w:lang w:eastAsia="en-IE"/>
        </w:rPr>
      </w:pPr>
      <w:r w:rsidRPr="00213865">
        <w:rPr>
          <w:rFonts w:ascii="Times New Roman" w:eastAsia="Times New Roman" w:hAnsi="Times New Roman" w:cs="Times New Roman"/>
          <w:color w:val="003366"/>
          <w:sz w:val="36"/>
          <w:szCs w:val="36"/>
          <w:lang w:eastAsia="en-IE"/>
        </w:rPr>
        <w:t>Alonzo Church, "An unsolvable problem of elementary number theory"</w:t>
      </w:r>
    </w:p>
    <w:p w:rsidR="00213865" w:rsidRPr="00213865" w:rsidRDefault="00213865" w:rsidP="00213865">
      <w:pPr>
        <w:spacing w:after="0" w:line="240" w:lineRule="auto"/>
        <w:rPr>
          <w:rFonts w:ascii="Times New Roman" w:eastAsia="Times New Roman" w:hAnsi="Times New Roman" w:cs="Times New Roman"/>
          <w:sz w:val="24"/>
          <w:szCs w:val="24"/>
          <w:lang w:eastAsia="en-IE"/>
        </w:rPr>
      </w:pPr>
      <w:r w:rsidRPr="00213865">
        <w:rPr>
          <w:rFonts w:ascii="Times New Roman" w:eastAsia="Times New Roman" w:hAnsi="Times New Roman" w:cs="Times New Roman"/>
          <w:color w:val="000000"/>
          <w:sz w:val="27"/>
          <w:szCs w:val="27"/>
          <w:shd w:val="clear" w:color="auto" w:fill="FFFFFF"/>
          <w:lang w:eastAsia="en-IE"/>
        </w:rPr>
        <w:t>Published in the </w:t>
      </w:r>
      <w:r w:rsidRPr="00213865">
        <w:rPr>
          <w:rFonts w:ascii="Times New Roman" w:eastAsia="Times New Roman" w:hAnsi="Times New Roman" w:cs="Times New Roman"/>
          <w:i/>
          <w:iCs/>
          <w:color w:val="000000"/>
          <w:sz w:val="27"/>
          <w:szCs w:val="27"/>
          <w:shd w:val="clear" w:color="auto" w:fill="FFFFFF"/>
          <w:lang w:eastAsia="en-IE"/>
        </w:rPr>
        <w:t>American Journal of Mathematics</w:t>
      </w:r>
      <w:r w:rsidRPr="00213865">
        <w:rPr>
          <w:rFonts w:ascii="Times New Roman" w:eastAsia="Times New Roman" w:hAnsi="Times New Roman" w:cs="Times New Roman"/>
          <w:color w:val="000000"/>
          <w:sz w:val="27"/>
          <w:szCs w:val="27"/>
          <w:shd w:val="clear" w:color="auto" w:fill="FFFFFF"/>
          <w:lang w:eastAsia="en-IE"/>
        </w:rPr>
        <w:t>, Vol. 58, No. 2 (April 1936), pp 345-363.</w:t>
      </w:r>
    </w:p>
    <w:p w:rsidR="00213865" w:rsidRPr="00213865" w:rsidRDefault="00213865" w:rsidP="0021386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213865">
        <w:rPr>
          <w:rFonts w:ascii="Times New Roman" w:eastAsia="Times New Roman" w:hAnsi="Times New Roman" w:cs="Times New Roman"/>
          <w:color w:val="000000"/>
          <w:sz w:val="27"/>
          <w:szCs w:val="27"/>
          <w:lang w:eastAsia="en-IE"/>
        </w:rPr>
        <w:t xml:space="preserve">You can get a copy of the paper via the </w:t>
      </w:r>
      <w:proofErr w:type="spellStart"/>
      <w:r w:rsidRPr="00213865">
        <w:rPr>
          <w:rFonts w:ascii="Times New Roman" w:eastAsia="Times New Roman" w:hAnsi="Times New Roman" w:cs="Times New Roman"/>
          <w:color w:val="000000"/>
          <w:sz w:val="27"/>
          <w:szCs w:val="27"/>
          <w:lang w:eastAsia="en-IE"/>
        </w:rPr>
        <w:t>Maynooth</w:t>
      </w:r>
      <w:proofErr w:type="spellEnd"/>
      <w:r w:rsidRPr="00213865">
        <w:rPr>
          <w:rFonts w:ascii="Times New Roman" w:eastAsia="Times New Roman" w:hAnsi="Times New Roman" w:cs="Times New Roman"/>
          <w:color w:val="000000"/>
          <w:sz w:val="27"/>
          <w:szCs w:val="27"/>
          <w:lang w:eastAsia="en-IE"/>
        </w:rPr>
        <w:t xml:space="preserve"> subscription to JSTOR: </w:t>
      </w:r>
      <w:hyperlink r:id="rId5" w:tgtFrame="_top" w:history="1">
        <w:r w:rsidRPr="00213865">
          <w:rPr>
            <w:rFonts w:ascii="Times New Roman" w:eastAsia="Times New Roman" w:hAnsi="Times New Roman" w:cs="Times New Roman"/>
            <w:color w:val="003366"/>
            <w:sz w:val="27"/>
            <w:szCs w:val="27"/>
            <w:u w:val="single"/>
            <w:lang w:eastAsia="en-IE"/>
          </w:rPr>
          <w:t>http://www.jstor.org/stable/2371045</w:t>
        </w:r>
      </w:hyperlink>
    </w:p>
    <w:p w:rsidR="00213865" w:rsidRPr="00213865" w:rsidRDefault="00213865" w:rsidP="00213865">
      <w:pPr>
        <w:shd w:val="clear" w:color="auto" w:fill="FFFFFF"/>
        <w:spacing w:after="75" w:line="420" w:lineRule="atLeast"/>
        <w:outlineLvl w:val="2"/>
        <w:rPr>
          <w:rFonts w:ascii="Times New Roman" w:eastAsia="Times New Roman" w:hAnsi="Times New Roman" w:cs="Times New Roman"/>
          <w:color w:val="003366"/>
          <w:sz w:val="30"/>
          <w:szCs w:val="30"/>
          <w:lang w:eastAsia="en-IE"/>
        </w:rPr>
      </w:pPr>
      <w:bookmarkStart w:id="0" w:name="Structure_of_the_paper"/>
      <w:bookmarkEnd w:id="0"/>
      <w:r w:rsidRPr="00213865">
        <w:rPr>
          <w:rFonts w:ascii="Times New Roman" w:eastAsia="Times New Roman" w:hAnsi="Times New Roman" w:cs="Times New Roman"/>
          <w:color w:val="003366"/>
          <w:sz w:val="30"/>
          <w:szCs w:val="30"/>
          <w:lang w:eastAsia="en-IE"/>
        </w:rPr>
        <w:t>Structure of the paper</w:t>
      </w:r>
    </w:p>
    <w:p w:rsidR="00213865" w:rsidRPr="00213865" w:rsidRDefault="00213865" w:rsidP="00213865">
      <w:pPr>
        <w:spacing w:after="0" w:line="240" w:lineRule="auto"/>
        <w:rPr>
          <w:rFonts w:ascii="Times New Roman" w:eastAsia="Times New Roman" w:hAnsi="Times New Roman" w:cs="Times New Roman"/>
          <w:sz w:val="24"/>
          <w:szCs w:val="24"/>
          <w:lang w:eastAsia="en-IE"/>
        </w:rPr>
      </w:pPr>
      <w:r w:rsidRPr="00213865">
        <w:rPr>
          <w:rFonts w:ascii="Times New Roman" w:eastAsia="Times New Roman" w:hAnsi="Times New Roman" w:cs="Times New Roman"/>
          <w:color w:val="000000"/>
          <w:sz w:val="27"/>
          <w:szCs w:val="27"/>
          <w:shd w:val="clear" w:color="auto" w:fill="FFFFFF"/>
          <w:lang w:eastAsia="en-IE"/>
        </w:rPr>
        <w:t>The paper is broken into eight sections:</w:t>
      </w:r>
    </w:p>
    <w:p w:rsidR="00213865" w:rsidRPr="00213865" w:rsidRDefault="00213865" w:rsidP="00213865">
      <w:pPr>
        <w:numPr>
          <w:ilvl w:val="0"/>
          <w:numId w:val="1"/>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213865">
        <w:rPr>
          <w:rFonts w:ascii="Times New Roman" w:eastAsia="Times New Roman" w:hAnsi="Times New Roman" w:cs="Times New Roman"/>
          <w:color w:val="000000"/>
          <w:sz w:val="27"/>
          <w:szCs w:val="27"/>
          <w:lang w:eastAsia="en-IE"/>
        </w:rPr>
        <w:t>Section One: </w:t>
      </w:r>
      <w:hyperlink r:id="rId6" w:anchor="SectionOne" w:history="1">
        <w:r w:rsidRPr="00213865">
          <w:rPr>
            <w:rFonts w:ascii="Times New Roman" w:eastAsia="Times New Roman" w:hAnsi="Times New Roman" w:cs="Times New Roman"/>
            <w:color w:val="003366"/>
            <w:sz w:val="27"/>
            <w:szCs w:val="27"/>
            <w:u w:val="single"/>
            <w:lang w:eastAsia="en-IE"/>
          </w:rPr>
          <w:t>Introduction (pp. 345-346)</w:t>
        </w:r>
      </w:hyperlink>
    </w:p>
    <w:p w:rsidR="00213865" w:rsidRPr="00213865" w:rsidRDefault="00213865" w:rsidP="00213865">
      <w:pPr>
        <w:numPr>
          <w:ilvl w:val="0"/>
          <w:numId w:val="1"/>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213865">
        <w:rPr>
          <w:rFonts w:ascii="Times New Roman" w:eastAsia="Times New Roman" w:hAnsi="Times New Roman" w:cs="Times New Roman"/>
          <w:color w:val="000000"/>
          <w:sz w:val="27"/>
          <w:szCs w:val="27"/>
          <w:lang w:eastAsia="en-IE"/>
        </w:rPr>
        <w:t>Section Two: </w:t>
      </w:r>
      <w:hyperlink r:id="rId7" w:anchor="SectionTwo" w:history="1">
        <w:r w:rsidRPr="00213865">
          <w:rPr>
            <w:rFonts w:ascii="Times New Roman" w:eastAsia="Times New Roman" w:hAnsi="Times New Roman" w:cs="Times New Roman"/>
            <w:color w:val="003366"/>
            <w:sz w:val="27"/>
            <w:szCs w:val="27"/>
            <w:u w:val="single"/>
            <w:lang w:eastAsia="en-IE"/>
          </w:rPr>
          <w:t>Conversion and lambda definability (pp. 346-349)</w:t>
        </w:r>
      </w:hyperlink>
    </w:p>
    <w:p w:rsidR="00213865" w:rsidRPr="00213865" w:rsidRDefault="00213865" w:rsidP="00213865">
      <w:pPr>
        <w:numPr>
          <w:ilvl w:val="0"/>
          <w:numId w:val="1"/>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213865">
        <w:rPr>
          <w:rFonts w:ascii="Times New Roman" w:eastAsia="Times New Roman" w:hAnsi="Times New Roman" w:cs="Times New Roman"/>
          <w:color w:val="000000"/>
          <w:sz w:val="27"/>
          <w:szCs w:val="27"/>
          <w:lang w:eastAsia="en-IE"/>
        </w:rPr>
        <w:t>Section Three: </w:t>
      </w:r>
      <w:hyperlink r:id="rId8" w:anchor="SectionThree" w:history="1">
        <w:r w:rsidRPr="00213865">
          <w:rPr>
            <w:rFonts w:ascii="Times New Roman" w:eastAsia="Times New Roman" w:hAnsi="Times New Roman" w:cs="Times New Roman"/>
            <w:color w:val="003366"/>
            <w:sz w:val="27"/>
            <w:szCs w:val="27"/>
            <w:u w:val="single"/>
            <w:lang w:eastAsia="en-IE"/>
          </w:rPr>
          <w:t>The Gödel representation of a formula (pp. 349-350)</w:t>
        </w:r>
      </w:hyperlink>
    </w:p>
    <w:p w:rsidR="00213865" w:rsidRPr="00213865" w:rsidRDefault="00213865" w:rsidP="00213865">
      <w:pPr>
        <w:numPr>
          <w:ilvl w:val="0"/>
          <w:numId w:val="1"/>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213865">
        <w:rPr>
          <w:rFonts w:ascii="Times New Roman" w:eastAsia="Times New Roman" w:hAnsi="Times New Roman" w:cs="Times New Roman"/>
          <w:color w:val="000000"/>
          <w:sz w:val="27"/>
          <w:szCs w:val="27"/>
          <w:lang w:eastAsia="en-IE"/>
        </w:rPr>
        <w:t>Section Four: </w:t>
      </w:r>
      <w:hyperlink r:id="rId9" w:anchor="SectionFour" w:history="1">
        <w:r w:rsidRPr="00213865">
          <w:rPr>
            <w:rFonts w:ascii="Times New Roman" w:eastAsia="Times New Roman" w:hAnsi="Times New Roman" w:cs="Times New Roman"/>
            <w:color w:val="003366"/>
            <w:sz w:val="27"/>
            <w:szCs w:val="27"/>
            <w:u w:val="single"/>
            <w:lang w:eastAsia="en-IE"/>
          </w:rPr>
          <w:t>Recursive functions (pp. 350-353)</w:t>
        </w:r>
      </w:hyperlink>
    </w:p>
    <w:p w:rsidR="00213865" w:rsidRPr="00213865" w:rsidRDefault="00213865" w:rsidP="00213865">
      <w:pPr>
        <w:numPr>
          <w:ilvl w:val="0"/>
          <w:numId w:val="1"/>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213865">
        <w:rPr>
          <w:rFonts w:ascii="Times New Roman" w:eastAsia="Times New Roman" w:hAnsi="Times New Roman" w:cs="Times New Roman"/>
          <w:color w:val="000000"/>
          <w:sz w:val="27"/>
          <w:szCs w:val="27"/>
          <w:lang w:eastAsia="en-IE"/>
        </w:rPr>
        <w:t>Section Five: </w:t>
      </w:r>
      <w:proofErr w:type="spellStart"/>
      <w:r w:rsidRPr="00213865">
        <w:rPr>
          <w:rFonts w:ascii="Times New Roman" w:eastAsia="Times New Roman" w:hAnsi="Times New Roman" w:cs="Times New Roman"/>
          <w:color w:val="000000"/>
          <w:sz w:val="27"/>
          <w:szCs w:val="27"/>
          <w:lang w:eastAsia="en-IE"/>
        </w:rPr>
        <w:fldChar w:fldCharType="begin"/>
      </w:r>
      <w:r w:rsidRPr="00213865">
        <w:rPr>
          <w:rFonts w:ascii="Times New Roman" w:eastAsia="Times New Roman" w:hAnsi="Times New Roman" w:cs="Times New Roman"/>
          <w:color w:val="000000"/>
          <w:sz w:val="27"/>
          <w:szCs w:val="27"/>
          <w:lang w:eastAsia="en-IE"/>
        </w:rPr>
        <w:instrText xml:space="preserve"> HYPERLINK "https://2017.moodle.maynoothuniversity.ie/pluginfile.php/547197/mod_resource/content/3/Church1936Notes.html" \l "SectionFive" </w:instrText>
      </w:r>
      <w:r w:rsidRPr="00213865">
        <w:rPr>
          <w:rFonts w:ascii="Times New Roman" w:eastAsia="Times New Roman" w:hAnsi="Times New Roman" w:cs="Times New Roman"/>
          <w:color w:val="000000"/>
          <w:sz w:val="27"/>
          <w:szCs w:val="27"/>
          <w:lang w:eastAsia="en-IE"/>
        </w:rPr>
        <w:fldChar w:fldCharType="separate"/>
      </w:r>
      <w:r w:rsidRPr="00213865">
        <w:rPr>
          <w:rFonts w:ascii="Times New Roman" w:eastAsia="Times New Roman" w:hAnsi="Times New Roman" w:cs="Times New Roman"/>
          <w:color w:val="003366"/>
          <w:sz w:val="27"/>
          <w:szCs w:val="27"/>
          <w:u w:val="single"/>
          <w:lang w:eastAsia="en-IE"/>
        </w:rPr>
        <w:t>Recursiveness</w:t>
      </w:r>
      <w:proofErr w:type="spellEnd"/>
      <w:r w:rsidRPr="00213865">
        <w:rPr>
          <w:rFonts w:ascii="Times New Roman" w:eastAsia="Times New Roman" w:hAnsi="Times New Roman" w:cs="Times New Roman"/>
          <w:color w:val="003366"/>
          <w:sz w:val="27"/>
          <w:szCs w:val="27"/>
          <w:u w:val="single"/>
          <w:lang w:eastAsia="en-IE"/>
        </w:rPr>
        <w:t xml:space="preserve"> of the Kleene </w:t>
      </w:r>
      <w:r w:rsidRPr="00213865">
        <w:rPr>
          <w:rFonts w:ascii="Cambria Math" w:eastAsia="Times New Roman" w:hAnsi="Cambria Math" w:cs="Cambria Math"/>
          <w:color w:val="003366"/>
          <w:sz w:val="27"/>
          <w:szCs w:val="27"/>
          <w:u w:val="single"/>
          <w:lang w:eastAsia="en-IE"/>
        </w:rPr>
        <w:t>𝖕</w:t>
      </w:r>
      <w:r w:rsidRPr="00213865">
        <w:rPr>
          <w:rFonts w:ascii="Times New Roman" w:eastAsia="Times New Roman" w:hAnsi="Times New Roman" w:cs="Times New Roman"/>
          <w:color w:val="003366"/>
          <w:sz w:val="27"/>
          <w:szCs w:val="27"/>
          <w:u w:val="single"/>
          <w:lang w:eastAsia="en-IE"/>
        </w:rPr>
        <w:t>-function (pp. 353-354)</w:t>
      </w:r>
      <w:r w:rsidRPr="00213865">
        <w:rPr>
          <w:rFonts w:ascii="Times New Roman" w:eastAsia="Times New Roman" w:hAnsi="Times New Roman" w:cs="Times New Roman"/>
          <w:color w:val="000000"/>
          <w:sz w:val="27"/>
          <w:szCs w:val="27"/>
          <w:lang w:eastAsia="en-IE"/>
        </w:rPr>
        <w:fldChar w:fldCharType="end"/>
      </w:r>
    </w:p>
    <w:p w:rsidR="00213865" w:rsidRPr="00213865" w:rsidRDefault="00213865" w:rsidP="00213865">
      <w:pPr>
        <w:numPr>
          <w:ilvl w:val="0"/>
          <w:numId w:val="1"/>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213865">
        <w:rPr>
          <w:rFonts w:ascii="Times New Roman" w:eastAsia="Times New Roman" w:hAnsi="Times New Roman" w:cs="Times New Roman"/>
          <w:color w:val="000000"/>
          <w:sz w:val="27"/>
          <w:szCs w:val="27"/>
          <w:lang w:eastAsia="en-IE"/>
        </w:rPr>
        <w:t>Section Six: </w:t>
      </w:r>
      <w:proofErr w:type="spellStart"/>
      <w:r w:rsidRPr="00213865">
        <w:rPr>
          <w:rFonts w:ascii="Times New Roman" w:eastAsia="Times New Roman" w:hAnsi="Times New Roman" w:cs="Times New Roman"/>
          <w:color w:val="000000"/>
          <w:sz w:val="27"/>
          <w:szCs w:val="27"/>
          <w:lang w:eastAsia="en-IE"/>
        </w:rPr>
        <w:fldChar w:fldCharType="begin"/>
      </w:r>
      <w:r w:rsidRPr="00213865">
        <w:rPr>
          <w:rFonts w:ascii="Times New Roman" w:eastAsia="Times New Roman" w:hAnsi="Times New Roman" w:cs="Times New Roman"/>
          <w:color w:val="000000"/>
          <w:sz w:val="27"/>
          <w:szCs w:val="27"/>
          <w:lang w:eastAsia="en-IE"/>
        </w:rPr>
        <w:instrText xml:space="preserve"> HYPERLINK "https://2017.moodle.maynoothuniversity.ie/pluginfile.php/547197/mod_resource/content/3/Church1936Notes.html" \l "SectionSix" </w:instrText>
      </w:r>
      <w:r w:rsidRPr="00213865">
        <w:rPr>
          <w:rFonts w:ascii="Times New Roman" w:eastAsia="Times New Roman" w:hAnsi="Times New Roman" w:cs="Times New Roman"/>
          <w:color w:val="000000"/>
          <w:sz w:val="27"/>
          <w:szCs w:val="27"/>
          <w:lang w:eastAsia="en-IE"/>
        </w:rPr>
        <w:fldChar w:fldCharType="separate"/>
      </w:r>
      <w:r w:rsidRPr="00213865">
        <w:rPr>
          <w:rFonts w:ascii="Times New Roman" w:eastAsia="Times New Roman" w:hAnsi="Times New Roman" w:cs="Times New Roman"/>
          <w:color w:val="003366"/>
          <w:sz w:val="27"/>
          <w:szCs w:val="27"/>
          <w:u w:val="single"/>
          <w:lang w:eastAsia="en-IE"/>
        </w:rPr>
        <w:t>Recursiveness</w:t>
      </w:r>
      <w:proofErr w:type="spellEnd"/>
      <w:r w:rsidRPr="00213865">
        <w:rPr>
          <w:rFonts w:ascii="Times New Roman" w:eastAsia="Times New Roman" w:hAnsi="Times New Roman" w:cs="Times New Roman"/>
          <w:color w:val="003366"/>
          <w:sz w:val="27"/>
          <w:szCs w:val="27"/>
          <w:u w:val="single"/>
          <w:lang w:eastAsia="en-IE"/>
        </w:rPr>
        <w:t xml:space="preserve"> of certain functions of formulas (pp. 354-356)</w:t>
      </w:r>
      <w:r w:rsidRPr="00213865">
        <w:rPr>
          <w:rFonts w:ascii="Times New Roman" w:eastAsia="Times New Roman" w:hAnsi="Times New Roman" w:cs="Times New Roman"/>
          <w:color w:val="000000"/>
          <w:sz w:val="27"/>
          <w:szCs w:val="27"/>
          <w:lang w:eastAsia="en-IE"/>
        </w:rPr>
        <w:fldChar w:fldCharType="end"/>
      </w:r>
    </w:p>
    <w:p w:rsidR="00213865" w:rsidRPr="00213865" w:rsidRDefault="00213865" w:rsidP="00213865">
      <w:pPr>
        <w:numPr>
          <w:ilvl w:val="0"/>
          <w:numId w:val="1"/>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213865">
        <w:rPr>
          <w:rFonts w:ascii="Times New Roman" w:eastAsia="Times New Roman" w:hAnsi="Times New Roman" w:cs="Times New Roman"/>
          <w:color w:val="000000"/>
          <w:sz w:val="27"/>
          <w:szCs w:val="27"/>
          <w:lang w:eastAsia="en-IE"/>
        </w:rPr>
        <w:t>Section Seven: </w:t>
      </w:r>
      <w:hyperlink r:id="rId10" w:anchor="SectionSeven" w:history="1">
        <w:r w:rsidRPr="00213865">
          <w:rPr>
            <w:rFonts w:ascii="Times New Roman" w:eastAsia="Times New Roman" w:hAnsi="Times New Roman" w:cs="Times New Roman"/>
            <w:color w:val="003366"/>
            <w:sz w:val="27"/>
            <w:szCs w:val="27"/>
            <w:u w:val="single"/>
            <w:lang w:eastAsia="en-IE"/>
          </w:rPr>
          <w:t>The notion of effective calculability (pp. 356-358)</w:t>
        </w:r>
      </w:hyperlink>
    </w:p>
    <w:p w:rsidR="00213865" w:rsidRPr="00213865" w:rsidRDefault="00213865" w:rsidP="00213865">
      <w:pPr>
        <w:numPr>
          <w:ilvl w:val="0"/>
          <w:numId w:val="1"/>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213865">
        <w:rPr>
          <w:rFonts w:ascii="Times New Roman" w:eastAsia="Times New Roman" w:hAnsi="Times New Roman" w:cs="Times New Roman"/>
          <w:color w:val="000000"/>
          <w:sz w:val="27"/>
          <w:szCs w:val="27"/>
          <w:lang w:eastAsia="en-IE"/>
        </w:rPr>
        <w:t>Section Eight: </w:t>
      </w:r>
      <w:hyperlink r:id="rId11" w:anchor="SectionEight" w:history="1">
        <w:r w:rsidRPr="00213865">
          <w:rPr>
            <w:rFonts w:ascii="Times New Roman" w:eastAsia="Times New Roman" w:hAnsi="Times New Roman" w:cs="Times New Roman"/>
            <w:color w:val="003366"/>
            <w:sz w:val="27"/>
            <w:szCs w:val="27"/>
            <w:u w:val="single"/>
            <w:lang w:eastAsia="en-IE"/>
          </w:rPr>
          <w:t>Invariants of conversion (pp. 358-363)</w:t>
        </w:r>
      </w:hyperlink>
    </w:p>
    <w:p w:rsidR="00213865" w:rsidRPr="00213865" w:rsidRDefault="00213865" w:rsidP="00213865">
      <w:pPr>
        <w:shd w:val="clear" w:color="auto" w:fill="FFFFFF"/>
        <w:spacing w:before="150" w:after="75" w:line="378" w:lineRule="atLeast"/>
        <w:outlineLvl w:val="3"/>
        <w:rPr>
          <w:rFonts w:ascii="Times New Roman" w:eastAsia="Times New Roman" w:hAnsi="Times New Roman" w:cs="Times New Roman"/>
          <w:color w:val="003366"/>
          <w:sz w:val="27"/>
          <w:szCs w:val="27"/>
          <w:lang w:eastAsia="en-IE"/>
        </w:rPr>
      </w:pPr>
      <w:bookmarkStart w:id="1" w:name="The_publication_date"/>
      <w:bookmarkStart w:id="2" w:name="The_publication_date_"/>
      <w:bookmarkEnd w:id="1"/>
      <w:bookmarkEnd w:id="2"/>
      <w:r w:rsidRPr="00213865">
        <w:rPr>
          <w:rFonts w:ascii="Times New Roman" w:eastAsia="Times New Roman" w:hAnsi="Times New Roman" w:cs="Times New Roman"/>
          <w:color w:val="003366"/>
          <w:sz w:val="27"/>
          <w:szCs w:val="27"/>
          <w:lang w:eastAsia="en-IE"/>
        </w:rPr>
        <w:t>The publication date:</w:t>
      </w:r>
    </w:p>
    <w:p w:rsidR="00213865" w:rsidRPr="00213865" w:rsidRDefault="00213865" w:rsidP="0021386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213865">
        <w:rPr>
          <w:rFonts w:ascii="Times New Roman" w:eastAsia="Times New Roman" w:hAnsi="Times New Roman" w:cs="Times New Roman"/>
          <w:color w:val="000000"/>
          <w:sz w:val="27"/>
          <w:szCs w:val="27"/>
          <w:lang w:eastAsia="en-IE"/>
        </w:rPr>
        <w:t>As noted in the first footnote on page 345, the paper was originally presented to the </w:t>
      </w:r>
      <w:r w:rsidRPr="00213865">
        <w:rPr>
          <w:rFonts w:ascii="Times New Roman" w:eastAsia="Times New Roman" w:hAnsi="Times New Roman" w:cs="Times New Roman"/>
          <w:i/>
          <w:iCs/>
          <w:color w:val="000000"/>
          <w:sz w:val="27"/>
          <w:szCs w:val="27"/>
          <w:lang w:eastAsia="en-IE"/>
        </w:rPr>
        <w:t>American Mathematical Society</w:t>
      </w:r>
      <w:r w:rsidRPr="00213865">
        <w:rPr>
          <w:rFonts w:ascii="Times New Roman" w:eastAsia="Times New Roman" w:hAnsi="Times New Roman" w:cs="Times New Roman"/>
          <w:color w:val="000000"/>
          <w:sz w:val="27"/>
          <w:szCs w:val="27"/>
          <w:lang w:eastAsia="en-IE"/>
        </w:rPr>
        <w:t> on April 19, 1935, but then later published in the </w:t>
      </w:r>
      <w:r w:rsidRPr="00213865">
        <w:rPr>
          <w:rFonts w:ascii="Times New Roman" w:eastAsia="Times New Roman" w:hAnsi="Times New Roman" w:cs="Times New Roman"/>
          <w:i/>
          <w:iCs/>
          <w:color w:val="000000"/>
          <w:sz w:val="27"/>
          <w:szCs w:val="27"/>
          <w:lang w:eastAsia="en-IE"/>
        </w:rPr>
        <w:t>American Journal of Mathematics</w:t>
      </w:r>
      <w:r w:rsidRPr="00213865">
        <w:rPr>
          <w:rFonts w:ascii="Times New Roman" w:eastAsia="Times New Roman" w:hAnsi="Times New Roman" w:cs="Times New Roman"/>
          <w:color w:val="000000"/>
          <w:sz w:val="27"/>
          <w:szCs w:val="27"/>
          <w:lang w:eastAsia="en-IE"/>
        </w:rPr>
        <w:t> in 1936. This is fairly common practice in some disciplines, since the author often has time to revise the paper based on the initial reaction between the presentation and the journal publication date. The journal version is the "publication of record", and is thus the one we use in citations. Both the </w:t>
      </w:r>
      <w:hyperlink r:id="rId12" w:tooltip="AMS home page" w:history="1">
        <w:r w:rsidRPr="00213865">
          <w:rPr>
            <w:rFonts w:ascii="Times New Roman" w:eastAsia="Times New Roman" w:hAnsi="Times New Roman" w:cs="Times New Roman"/>
            <w:color w:val="003366"/>
            <w:sz w:val="27"/>
            <w:szCs w:val="27"/>
            <w:u w:val="single"/>
            <w:lang w:eastAsia="en-IE"/>
          </w:rPr>
          <w:t>AMS</w:t>
        </w:r>
      </w:hyperlink>
      <w:r w:rsidRPr="00213865">
        <w:rPr>
          <w:rFonts w:ascii="Times New Roman" w:eastAsia="Times New Roman" w:hAnsi="Times New Roman" w:cs="Times New Roman"/>
          <w:color w:val="000000"/>
          <w:sz w:val="27"/>
          <w:szCs w:val="27"/>
          <w:lang w:eastAsia="en-IE"/>
        </w:rPr>
        <w:t> and the </w:t>
      </w:r>
      <w:hyperlink r:id="rId13" w:tooltip="American Journal of Mathematics" w:history="1">
        <w:r w:rsidRPr="00213865">
          <w:rPr>
            <w:rFonts w:ascii="Times New Roman" w:eastAsia="Times New Roman" w:hAnsi="Times New Roman" w:cs="Times New Roman"/>
            <w:color w:val="003366"/>
            <w:sz w:val="27"/>
            <w:szCs w:val="27"/>
            <w:u w:val="single"/>
            <w:lang w:eastAsia="en-IE"/>
          </w:rPr>
          <w:t>American Journal of Mathematics</w:t>
        </w:r>
      </w:hyperlink>
      <w:r w:rsidRPr="00213865">
        <w:rPr>
          <w:rFonts w:ascii="Times New Roman" w:eastAsia="Times New Roman" w:hAnsi="Times New Roman" w:cs="Times New Roman"/>
          <w:color w:val="000000"/>
          <w:sz w:val="27"/>
          <w:szCs w:val="27"/>
          <w:lang w:eastAsia="en-IE"/>
        </w:rPr>
        <w:t> are still very much alive.</w:t>
      </w:r>
    </w:p>
    <w:p w:rsidR="00213865" w:rsidRPr="00213865" w:rsidRDefault="00213865" w:rsidP="00213865">
      <w:pPr>
        <w:shd w:val="clear" w:color="auto" w:fill="FFFFFF"/>
        <w:spacing w:before="150" w:after="75" w:line="378" w:lineRule="atLeast"/>
        <w:outlineLvl w:val="3"/>
        <w:rPr>
          <w:rFonts w:ascii="Times New Roman" w:eastAsia="Times New Roman" w:hAnsi="Times New Roman" w:cs="Times New Roman"/>
          <w:color w:val="003366"/>
          <w:sz w:val="27"/>
          <w:szCs w:val="27"/>
          <w:lang w:eastAsia="en-IE"/>
        </w:rPr>
      </w:pPr>
      <w:bookmarkStart w:id="3" w:name="The_Author"/>
      <w:bookmarkEnd w:id="3"/>
      <w:r w:rsidRPr="00213865">
        <w:rPr>
          <w:rFonts w:ascii="Times New Roman" w:eastAsia="Times New Roman" w:hAnsi="Times New Roman" w:cs="Times New Roman"/>
          <w:color w:val="003366"/>
          <w:sz w:val="27"/>
          <w:szCs w:val="27"/>
          <w:lang w:eastAsia="en-IE"/>
        </w:rPr>
        <w:t>The Author</w:t>
      </w:r>
    </w:p>
    <w:p w:rsidR="00213865" w:rsidRPr="00213865" w:rsidRDefault="00213865" w:rsidP="00213865">
      <w:pPr>
        <w:spacing w:after="0" w:line="240" w:lineRule="auto"/>
        <w:rPr>
          <w:rFonts w:ascii="Times New Roman" w:eastAsia="Times New Roman" w:hAnsi="Times New Roman" w:cs="Times New Roman"/>
          <w:sz w:val="24"/>
          <w:szCs w:val="24"/>
          <w:lang w:eastAsia="en-IE"/>
        </w:rPr>
      </w:pPr>
      <w:r w:rsidRPr="00213865">
        <w:rPr>
          <w:rFonts w:ascii="Times New Roman" w:eastAsia="Times New Roman" w:hAnsi="Times New Roman" w:cs="Times New Roman"/>
          <w:color w:val="000000"/>
          <w:sz w:val="27"/>
          <w:szCs w:val="27"/>
          <w:shd w:val="clear" w:color="auto" w:fill="FFFFFF"/>
          <w:lang w:eastAsia="en-IE"/>
        </w:rPr>
        <w:t>More information on Alonzo Church can be found at:</w:t>
      </w:r>
    </w:p>
    <w:p w:rsidR="00213865" w:rsidRPr="00213865" w:rsidRDefault="00213865" w:rsidP="00213865">
      <w:pPr>
        <w:numPr>
          <w:ilvl w:val="0"/>
          <w:numId w:val="2"/>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213865">
        <w:rPr>
          <w:rFonts w:ascii="Times New Roman" w:eastAsia="Times New Roman" w:hAnsi="Times New Roman" w:cs="Times New Roman"/>
          <w:color w:val="000000"/>
          <w:sz w:val="27"/>
          <w:szCs w:val="27"/>
          <w:lang w:eastAsia="en-IE"/>
        </w:rPr>
        <w:t>The Bio entry on the </w:t>
      </w:r>
      <w:proofErr w:type="spellStart"/>
      <w:r w:rsidRPr="00213865">
        <w:rPr>
          <w:rFonts w:ascii="Times New Roman" w:eastAsia="Times New Roman" w:hAnsi="Times New Roman" w:cs="Times New Roman"/>
          <w:color w:val="000000"/>
          <w:sz w:val="27"/>
          <w:szCs w:val="27"/>
          <w:lang w:eastAsia="en-IE"/>
        </w:rPr>
        <w:fldChar w:fldCharType="begin"/>
      </w:r>
      <w:r w:rsidRPr="00213865">
        <w:rPr>
          <w:rFonts w:ascii="Times New Roman" w:eastAsia="Times New Roman" w:hAnsi="Times New Roman" w:cs="Times New Roman"/>
          <w:color w:val="000000"/>
          <w:sz w:val="27"/>
          <w:szCs w:val="27"/>
          <w:lang w:eastAsia="en-IE"/>
        </w:rPr>
        <w:instrText xml:space="preserve"> HYPERLINK "http://www-history.mcs.st-andrews.ac.uk/Biographies/Church.html" </w:instrText>
      </w:r>
      <w:r w:rsidRPr="00213865">
        <w:rPr>
          <w:rFonts w:ascii="Times New Roman" w:eastAsia="Times New Roman" w:hAnsi="Times New Roman" w:cs="Times New Roman"/>
          <w:color w:val="000000"/>
          <w:sz w:val="27"/>
          <w:szCs w:val="27"/>
          <w:lang w:eastAsia="en-IE"/>
        </w:rPr>
        <w:fldChar w:fldCharType="separate"/>
      </w:r>
      <w:r w:rsidRPr="00213865">
        <w:rPr>
          <w:rFonts w:ascii="Times New Roman" w:eastAsia="Times New Roman" w:hAnsi="Times New Roman" w:cs="Times New Roman"/>
          <w:color w:val="003366"/>
          <w:sz w:val="27"/>
          <w:szCs w:val="27"/>
          <w:u w:val="single"/>
          <w:lang w:eastAsia="en-IE"/>
        </w:rPr>
        <w:t>MacTutor</w:t>
      </w:r>
      <w:proofErr w:type="spellEnd"/>
      <w:r w:rsidRPr="00213865">
        <w:rPr>
          <w:rFonts w:ascii="Times New Roman" w:eastAsia="Times New Roman" w:hAnsi="Times New Roman" w:cs="Times New Roman"/>
          <w:color w:val="003366"/>
          <w:sz w:val="27"/>
          <w:szCs w:val="27"/>
          <w:u w:val="single"/>
          <w:lang w:eastAsia="en-IE"/>
        </w:rPr>
        <w:t xml:space="preserve"> History</w:t>
      </w:r>
      <w:r w:rsidRPr="00213865">
        <w:rPr>
          <w:rFonts w:ascii="Times New Roman" w:eastAsia="Times New Roman" w:hAnsi="Times New Roman" w:cs="Times New Roman"/>
          <w:color w:val="000000"/>
          <w:sz w:val="27"/>
          <w:szCs w:val="27"/>
          <w:lang w:eastAsia="en-IE"/>
        </w:rPr>
        <w:fldChar w:fldCharType="end"/>
      </w:r>
      <w:r w:rsidRPr="00213865">
        <w:rPr>
          <w:rFonts w:ascii="Times New Roman" w:eastAsia="Times New Roman" w:hAnsi="Times New Roman" w:cs="Times New Roman"/>
          <w:color w:val="000000"/>
          <w:sz w:val="27"/>
          <w:szCs w:val="27"/>
          <w:lang w:eastAsia="en-IE"/>
        </w:rPr>
        <w:t> and, of course, </w:t>
      </w:r>
      <w:hyperlink r:id="rId14" w:history="1">
        <w:r w:rsidRPr="00213865">
          <w:rPr>
            <w:rFonts w:ascii="Times New Roman" w:eastAsia="Times New Roman" w:hAnsi="Times New Roman" w:cs="Times New Roman"/>
            <w:color w:val="003366"/>
            <w:sz w:val="27"/>
            <w:szCs w:val="27"/>
            <w:u w:val="single"/>
            <w:lang w:eastAsia="en-IE"/>
          </w:rPr>
          <w:t>Wikipedia</w:t>
        </w:r>
      </w:hyperlink>
    </w:p>
    <w:p w:rsidR="00213865" w:rsidRPr="00213865" w:rsidRDefault="00213865" w:rsidP="00213865">
      <w:pPr>
        <w:numPr>
          <w:ilvl w:val="0"/>
          <w:numId w:val="2"/>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hyperlink r:id="rId15" w:history="1">
        <w:r w:rsidRPr="00213865">
          <w:rPr>
            <w:rFonts w:ascii="Times New Roman" w:eastAsia="Times New Roman" w:hAnsi="Times New Roman" w:cs="Times New Roman"/>
            <w:color w:val="003366"/>
            <w:sz w:val="27"/>
            <w:szCs w:val="27"/>
            <w:u w:val="single"/>
            <w:lang w:eastAsia="en-IE"/>
          </w:rPr>
          <w:t>Alonzo Church: his life, his work and some of his miracles</w:t>
        </w:r>
      </w:hyperlink>
      <w:r w:rsidRPr="00213865">
        <w:rPr>
          <w:rFonts w:ascii="Times New Roman" w:eastAsia="Times New Roman" w:hAnsi="Times New Roman" w:cs="Times New Roman"/>
          <w:color w:val="000000"/>
          <w:sz w:val="27"/>
          <w:szCs w:val="27"/>
          <w:lang w:eastAsia="en-IE"/>
        </w:rPr>
        <w:t xml:space="preserve"> by Maia </w:t>
      </w:r>
      <w:proofErr w:type="spellStart"/>
      <w:r w:rsidRPr="00213865">
        <w:rPr>
          <w:rFonts w:ascii="Times New Roman" w:eastAsia="Times New Roman" w:hAnsi="Times New Roman" w:cs="Times New Roman"/>
          <w:color w:val="000000"/>
          <w:sz w:val="27"/>
          <w:szCs w:val="27"/>
          <w:lang w:eastAsia="en-IE"/>
        </w:rPr>
        <w:t>Manzano</w:t>
      </w:r>
      <w:proofErr w:type="spellEnd"/>
      <w:r w:rsidRPr="00213865">
        <w:rPr>
          <w:rFonts w:ascii="Times New Roman" w:eastAsia="Times New Roman" w:hAnsi="Times New Roman" w:cs="Times New Roman"/>
          <w:color w:val="000000"/>
          <w:sz w:val="27"/>
          <w:szCs w:val="27"/>
          <w:lang w:eastAsia="en-IE"/>
        </w:rPr>
        <w:t>, History and Philosophy of Logic, 18: 4, 211-232</w:t>
      </w:r>
    </w:p>
    <w:p w:rsidR="00213865" w:rsidRPr="00213865" w:rsidRDefault="00213865" w:rsidP="00213865">
      <w:pPr>
        <w:numPr>
          <w:ilvl w:val="0"/>
          <w:numId w:val="2"/>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hyperlink r:id="rId16" w:history="1">
        <w:r w:rsidRPr="00213865">
          <w:rPr>
            <w:rFonts w:ascii="Times New Roman" w:eastAsia="Times New Roman" w:hAnsi="Times New Roman" w:cs="Times New Roman"/>
            <w:color w:val="003366"/>
            <w:sz w:val="27"/>
            <w:szCs w:val="27"/>
            <w:u w:val="single"/>
            <w:lang w:eastAsia="en-IE"/>
          </w:rPr>
          <w:t>Alonzo Church: Life and Work</w:t>
        </w:r>
      </w:hyperlink>
      <w:r w:rsidRPr="00213865">
        <w:rPr>
          <w:rFonts w:ascii="Times New Roman" w:eastAsia="Times New Roman" w:hAnsi="Times New Roman" w:cs="Times New Roman"/>
          <w:color w:val="000000"/>
          <w:sz w:val="27"/>
          <w:szCs w:val="27"/>
          <w:lang w:eastAsia="en-IE"/>
        </w:rPr>
        <w:t xml:space="preserve">, by H.B. </w:t>
      </w:r>
      <w:proofErr w:type="spellStart"/>
      <w:r w:rsidRPr="00213865">
        <w:rPr>
          <w:rFonts w:ascii="Times New Roman" w:eastAsia="Times New Roman" w:hAnsi="Times New Roman" w:cs="Times New Roman"/>
          <w:color w:val="000000"/>
          <w:sz w:val="27"/>
          <w:szCs w:val="27"/>
          <w:lang w:eastAsia="en-IE"/>
        </w:rPr>
        <w:t>Enderton</w:t>
      </w:r>
      <w:proofErr w:type="spellEnd"/>
      <w:r w:rsidRPr="00213865">
        <w:rPr>
          <w:rFonts w:ascii="Times New Roman" w:eastAsia="Times New Roman" w:hAnsi="Times New Roman" w:cs="Times New Roman"/>
          <w:color w:val="000000"/>
          <w:sz w:val="27"/>
          <w:szCs w:val="27"/>
          <w:lang w:eastAsia="en-IE"/>
        </w:rPr>
        <w:t>, Introduction to the </w:t>
      </w:r>
      <w:r w:rsidRPr="00213865">
        <w:rPr>
          <w:rFonts w:ascii="Times New Roman" w:eastAsia="Times New Roman" w:hAnsi="Times New Roman" w:cs="Times New Roman"/>
          <w:i/>
          <w:iCs/>
          <w:color w:val="000000"/>
          <w:sz w:val="27"/>
          <w:szCs w:val="27"/>
          <w:lang w:eastAsia="en-IE"/>
        </w:rPr>
        <w:t>Collected Works of Alonzo Church</w:t>
      </w:r>
      <w:r w:rsidRPr="00213865">
        <w:rPr>
          <w:rFonts w:ascii="Times New Roman" w:eastAsia="Times New Roman" w:hAnsi="Times New Roman" w:cs="Times New Roman"/>
          <w:color w:val="000000"/>
          <w:sz w:val="27"/>
          <w:szCs w:val="27"/>
          <w:lang w:eastAsia="en-IE"/>
        </w:rPr>
        <w:t>, MIT Press, not yet published.</w:t>
      </w:r>
    </w:p>
    <w:p w:rsidR="00213865" w:rsidRPr="00213865" w:rsidRDefault="00213865" w:rsidP="00213865">
      <w:pPr>
        <w:shd w:val="clear" w:color="auto" w:fill="FFFFFF"/>
        <w:spacing w:before="150" w:after="75" w:line="336" w:lineRule="atLeast"/>
        <w:outlineLvl w:val="4"/>
        <w:rPr>
          <w:rFonts w:ascii="Times New Roman" w:eastAsia="Times New Roman" w:hAnsi="Times New Roman" w:cs="Times New Roman"/>
          <w:color w:val="003366"/>
          <w:sz w:val="24"/>
          <w:szCs w:val="24"/>
          <w:lang w:eastAsia="en-IE"/>
        </w:rPr>
      </w:pPr>
      <w:bookmarkStart w:id="4" w:name="A_note_on_page_numbers"/>
      <w:bookmarkEnd w:id="4"/>
      <w:r w:rsidRPr="00213865">
        <w:rPr>
          <w:rFonts w:ascii="Times New Roman" w:eastAsia="Times New Roman" w:hAnsi="Times New Roman" w:cs="Times New Roman"/>
          <w:color w:val="003366"/>
          <w:sz w:val="24"/>
          <w:szCs w:val="24"/>
          <w:lang w:eastAsia="en-IE"/>
        </w:rPr>
        <w:t>A note on page numbers</w:t>
      </w:r>
    </w:p>
    <w:p w:rsidR="00213865" w:rsidRPr="00213865" w:rsidRDefault="00213865" w:rsidP="0021386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213865">
        <w:rPr>
          <w:rFonts w:ascii="Times New Roman" w:eastAsia="Times New Roman" w:hAnsi="Times New Roman" w:cs="Times New Roman"/>
          <w:color w:val="000000"/>
          <w:sz w:val="27"/>
          <w:szCs w:val="27"/>
          <w:lang w:eastAsia="en-IE"/>
        </w:rPr>
        <w:lastRenderedPageBreak/>
        <w:t>In the descriptions below for each section, page references refer to the pages of the paper, paginated at 345-363 in the journal.</w:t>
      </w:r>
    </w:p>
    <w:p w:rsidR="00213865" w:rsidRPr="00213865" w:rsidRDefault="00213865" w:rsidP="0021386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213865">
        <w:rPr>
          <w:rFonts w:ascii="Times New Roman" w:eastAsia="Times New Roman" w:hAnsi="Times New Roman" w:cs="Times New Roman"/>
          <w:color w:val="000000"/>
          <w:sz w:val="27"/>
          <w:szCs w:val="27"/>
          <w:lang w:eastAsia="en-IE"/>
        </w:rPr>
        <w:t>The line numbers in the sections are given either:</w:t>
      </w:r>
    </w:p>
    <w:p w:rsidR="00213865" w:rsidRPr="00213865" w:rsidRDefault="00213865" w:rsidP="00213865">
      <w:pPr>
        <w:numPr>
          <w:ilvl w:val="0"/>
          <w:numId w:val="3"/>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213865">
        <w:rPr>
          <w:rFonts w:ascii="Times New Roman" w:eastAsia="Times New Roman" w:hAnsi="Times New Roman" w:cs="Times New Roman"/>
          <w:color w:val="000000"/>
          <w:sz w:val="27"/>
          <w:szCs w:val="27"/>
          <w:lang w:eastAsia="en-IE"/>
        </w:rPr>
        <w:t>counting from the top (starting at 1), as in 355[12] (page 355, 12th line from the top)</w:t>
      </w:r>
    </w:p>
    <w:p w:rsidR="00213865" w:rsidRPr="00213865" w:rsidRDefault="00213865" w:rsidP="00213865">
      <w:pPr>
        <w:numPr>
          <w:ilvl w:val="0"/>
          <w:numId w:val="3"/>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213865">
        <w:rPr>
          <w:rFonts w:ascii="Times New Roman" w:eastAsia="Times New Roman" w:hAnsi="Times New Roman" w:cs="Times New Roman"/>
          <w:color w:val="000000"/>
          <w:sz w:val="27"/>
          <w:szCs w:val="27"/>
          <w:lang w:eastAsia="en-IE"/>
        </w:rPr>
        <w:t>or from the bottom, as in 355[-10], (page 355, 10th line from the bottom)</w:t>
      </w:r>
    </w:p>
    <w:p w:rsidR="00213865" w:rsidRPr="00213865" w:rsidRDefault="00213865" w:rsidP="00213865">
      <w:pPr>
        <w:numPr>
          <w:ilvl w:val="0"/>
          <w:numId w:val="3"/>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213865">
        <w:rPr>
          <w:rFonts w:ascii="Times New Roman" w:eastAsia="Times New Roman" w:hAnsi="Times New Roman" w:cs="Times New Roman"/>
          <w:color w:val="000000"/>
          <w:sz w:val="27"/>
          <w:szCs w:val="27"/>
          <w:lang w:eastAsia="en-IE"/>
        </w:rPr>
        <w:t>or a line range, as in 355[5:15] (page 355, lines 5 through 15, counting from the top)</w:t>
      </w:r>
    </w:p>
    <w:p w:rsidR="00213865" w:rsidRPr="00213865" w:rsidRDefault="00213865" w:rsidP="00213865">
      <w:pPr>
        <w:numPr>
          <w:ilvl w:val="0"/>
          <w:numId w:val="3"/>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213865">
        <w:rPr>
          <w:rFonts w:ascii="Times New Roman" w:eastAsia="Times New Roman" w:hAnsi="Times New Roman" w:cs="Times New Roman"/>
          <w:color w:val="000000"/>
          <w:sz w:val="27"/>
          <w:szCs w:val="27"/>
          <w:lang w:eastAsia="en-IE"/>
        </w:rPr>
        <w:t>or a paragraph, as in 355[para 2] (page 355, second paragraph, counting from the top)</w:t>
      </w:r>
    </w:p>
    <w:p w:rsidR="0039461A" w:rsidRDefault="0039461A">
      <w:bookmarkStart w:id="5" w:name="_GoBack"/>
      <w:bookmarkEnd w:id="5"/>
    </w:p>
    <w:sectPr w:rsidR="003946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242AD1"/>
    <w:multiLevelType w:val="multilevel"/>
    <w:tmpl w:val="C19E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494BD2"/>
    <w:multiLevelType w:val="multilevel"/>
    <w:tmpl w:val="FC9E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6F562B"/>
    <w:multiLevelType w:val="multilevel"/>
    <w:tmpl w:val="E314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865"/>
    <w:rsid w:val="00213865"/>
    <w:rsid w:val="0039461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348FA5-B094-4583-B75A-72BF129DE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13865"/>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link w:val="Heading3Char"/>
    <w:uiPriority w:val="9"/>
    <w:qFormat/>
    <w:rsid w:val="00213865"/>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paragraph" w:styleId="Heading4">
    <w:name w:val="heading 4"/>
    <w:basedOn w:val="Normal"/>
    <w:link w:val="Heading4Char"/>
    <w:uiPriority w:val="9"/>
    <w:qFormat/>
    <w:rsid w:val="00213865"/>
    <w:pPr>
      <w:spacing w:before="100" w:beforeAutospacing="1" w:after="100" w:afterAutospacing="1" w:line="240" w:lineRule="auto"/>
      <w:outlineLvl w:val="3"/>
    </w:pPr>
    <w:rPr>
      <w:rFonts w:ascii="Times New Roman" w:eastAsia="Times New Roman" w:hAnsi="Times New Roman" w:cs="Times New Roman"/>
      <w:b/>
      <w:bCs/>
      <w:sz w:val="24"/>
      <w:szCs w:val="24"/>
      <w:lang w:eastAsia="en-IE"/>
    </w:rPr>
  </w:style>
  <w:style w:type="paragraph" w:styleId="Heading5">
    <w:name w:val="heading 5"/>
    <w:basedOn w:val="Normal"/>
    <w:link w:val="Heading5Char"/>
    <w:uiPriority w:val="9"/>
    <w:qFormat/>
    <w:rsid w:val="00213865"/>
    <w:pPr>
      <w:spacing w:before="100" w:beforeAutospacing="1" w:after="100" w:afterAutospacing="1" w:line="240" w:lineRule="auto"/>
      <w:outlineLvl w:val="4"/>
    </w:pPr>
    <w:rPr>
      <w:rFonts w:ascii="Times New Roman" w:eastAsia="Times New Roman" w:hAnsi="Times New Roman" w:cs="Times New Roman"/>
      <w:b/>
      <w:bCs/>
      <w:sz w:val="20"/>
      <w:szCs w:val="20"/>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3865"/>
    <w:rPr>
      <w:rFonts w:ascii="Times New Roman" w:eastAsia="Times New Roman" w:hAnsi="Times New Roman" w:cs="Times New Roman"/>
      <w:b/>
      <w:bCs/>
      <w:sz w:val="36"/>
      <w:szCs w:val="36"/>
      <w:lang w:eastAsia="en-IE"/>
    </w:rPr>
  </w:style>
  <w:style w:type="character" w:customStyle="1" w:styleId="Heading3Char">
    <w:name w:val="Heading 3 Char"/>
    <w:basedOn w:val="DefaultParagraphFont"/>
    <w:link w:val="Heading3"/>
    <w:uiPriority w:val="9"/>
    <w:rsid w:val="00213865"/>
    <w:rPr>
      <w:rFonts w:ascii="Times New Roman" w:eastAsia="Times New Roman" w:hAnsi="Times New Roman" w:cs="Times New Roman"/>
      <w:b/>
      <w:bCs/>
      <w:sz w:val="27"/>
      <w:szCs w:val="27"/>
      <w:lang w:eastAsia="en-IE"/>
    </w:rPr>
  </w:style>
  <w:style w:type="character" w:customStyle="1" w:styleId="Heading4Char">
    <w:name w:val="Heading 4 Char"/>
    <w:basedOn w:val="DefaultParagraphFont"/>
    <w:link w:val="Heading4"/>
    <w:uiPriority w:val="9"/>
    <w:rsid w:val="00213865"/>
    <w:rPr>
      <w:rFonts w:ascii="Times New Roman" w:eastAsia="Times New Roman" w:hAnsi="Times New Roman" w:cs="Times New Roman"/>
      <w:b/>
      <w:bCs/>
      <w:sz w:val="24"/>
      <w:szCs w:val="24"/>
      <w:lang w:eastAsia="en-IE"/>
    </w:rPr>
  </w:style>
  <w:style w:type="character" w:customStyle="1" w:styleId="Heading5Char">
    <w:name w:val="Heading 5 Char"/>
    <w:basedOn w:val="DefaultParagraphFont"/>
    <w:link w:val="Heading5"/>
    <w:uiPriority w:val="9"/>
    <w:rsid w:val="00213865"/>
    <w:rPr>
      <w:rFonts w:ascii="Times New Roman" w:eastAsia="Times New Roman" w:hAnsi="Times New Roman" w:cs="Times New Roman"/>
      <w:b/>
      <w:bCs/>
      <w:sz w:val="20"/>
      <w:szCs w:val="20"/>
      <w:lang w:eastAsia="en-IE"/>
    </w:rPr>
  </w:style>
  <w:style w:type="character" w:styleId="Emphasis">
    <w:name w:val="Emphasis"/>
    <w:basedOn w:val="DefaultParagraphFont"/>
    <w:uiPriority w:val="20"/>
    <w:qFormat/>
    <w:rsid w:val="00213865"/>
    <w:rPr>
      <w:i/>
      <w:iCs/>
    </w:rPr>
  </w:style>
  <w:style w:type="paragraph" w:styleId="NormalWeb">
    <w:name w:val="Normal (Web)"/>
    <w:basedOn w:val="Normal"/>
    <w:uiPriority w:val="99"/>
    <w:semiHidden/>
    <w:unhideWhenUsed/>
    <w:rsid w:val="00213865"/>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2138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23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2017.moodle.maynoothuniversity.ie/pluginfile.php/547197/mod_resource/content/3/Church1936Notes.html" TargetMode="External"/><Relationship Id="rId13" Type="http://schemas.openxmlformats.org/officeDocument/2006/relationships/hyperlink" Target="http://www.press.jhu.edu/journals/american_journal_of_mathematic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2017.moodle.maynoothuniversity.ie/pluginfile.php/547197/mod_resource/content/3/Church1936Notes.html" TargetMode="External"/><Relationship Id="rId12" Type="http://schemas.openxmlformats.org/officeDocument/2006/relationships/hyperlink" Target="http://www.ams.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math.ucla.edu/~hbe/church.pdf" TargetMode="External"/><Relationship Id="rId1" Type="http://schemas.openxmlformats.org/officeDocument/2006/relationships/numbering" Target="numbering.xml"/><Relationship Id="rId6" Type="http://schemas.openxmlformats.org/officeDocument/2006/relationships/hyperlink" Target="https://2017.moodle.maynoothuniversity.ie/pluginfile.php/547197/mod_resource/content/3/Church1936Notes.html" TargetMode="External"/><Relationship Id="rId11" Type="http://schemas.openxmlformats.org/officeDocument/2006/relationships/hyperlink" Target="https://2017.moodle.maynoothuniversity.ie/pluginfile.php/547197/mod_resource/content/3/Church1936Notes.html" TargetMode="External"/><Relationship Id="rId5" Type="http://schemas.openxmlformats.org/officeDocument/2006/relationships/hyperlink" Target="http://www.jstor.org/stable/2371045" TargetMode="External"/><Relationship Id="rId15" Type="http://schemas.openxmlformats.org/officeDocument/2006/relationships/hyperlink" Target="http://dx.doi.org/10.1080/01445349708837290" TargetMode="External"/><Relationship Id="rId10" Type="http://schemas.openxmlformats.org/officeDocument/2006/relationships/hyperlink" Target="https://2017.moodle.maynoothuniversity.ie/pluginfile.php/547197/mod_resource/content/3/Church1936Notes.html" TargetMode="External"/><Relationship Id="rId4" Type="http://schemas.openxmlformats.org/officeDocument/2006/relationships/webSettings" Target="webSettings.xml"/><Relationship Id="rId9" Type="http://schemas.openxmlformats.org/officeDocument/2006/relationships/hyperlink" Target="https://2017.moodle.maynoothuniversity.ie/pluginfile.php/547197/mod_resource/content/3/Church1936Notes.html" TargetMode="External"/><Relationship Id="rId14" Type="http://schemas.openxmlformats.org/officeDocument/2006/relationships/hyperlink" Target="http://en.wikipedia.org/wiki/Alonzo_Chu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589</Words>
  <Characters>3360</Characters>
  <Application>Microsoft Office Word</Application>
  <DocSecurity>0</DocSecurity>
  <Lines>28</Lines>
  <Paragraphs>7</Paragraphs>
  <ScaleCrop>false</ScaleCrop>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2017-08-10T13:21:00Z</dcterms:created>
  <dcterms:modified xsi:type="dcterms:W3CDTF">2017-08-10T13:21:00Z</dcterms:modified>
</cp:coreProperties>
</file>