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59CDA" w14:textId="77777777" w:rsidR="001C2923" w:rsidRPr="001C2923" w:rsidRDefault="001C2923" w:rsidP="001C2923">
      <w:pPr>
        <w:rPr>
          <w:b/>
          <w:bCs/>
        </w:rPr>
      </w:pPr>
      <w:r w:rsidRPr="001C2923">
        <w:rPr>
          <w:b/>
          <w:bCs/>
        </w:rPr>
        <w:t>CARLA Simulation Evaluation Report</w:t>
      </w:r>
    </w:p>
    <w:p w14:paraId="6D3F40B2" w14:textId="77777777" w:rsidR="001C2923" w:rsidRPr="001C2923" w:rsidRDefault="001C2923" w:rsidP="001C2923">
      <w:r w:rsidRPr="001C2923">
        <w:rPr>
          <w:b/>
          <w:bCs/>
        </w:rPr>
        <w:t>Project:</w:t>
      </w:r>
      <w:r w:rsidRPr="001C2923">
        <w:t xml:space="preserve"> Vulnerable Road User (VRU) Safety Enhancement via Infrastructure-to-Vehicle (I2V) Communications</w:t>
      </w:r>
    </w:p>
    <w:p w14:paraId="2EA1D3FE" w14:textId="77777777" w:rsidR="001C2923" w:rsidRPr="001C2923" w:rsidRDefault="001C2923" w:rsidP="001C2923">
      <w:r w:rsidRPr="001C2923">
        <w:rPr>
          <w:b/>
          <w:bCs/>
        </w:rPr>
        <w:t>Environment:</w:t>
      </w:r>
      <w:r w:rsidRPr="001C2923">
        <w:t xml:space="preserve"> CARLA Autonomous Driving Simulator (Synchronous Mode, $\Delta t = 0.04s$)</w:t>
      </w:r>
    </w:p>
    <w:p w14:paraId="114E7D56" w14:textId="77777777" w:rsidR="001C2923" w:rsidRPr="001C2923" w:rsidRDefault="001C2923" w:rsidP="001C2923">
      <w:pPr>
        <w:rPr>
          <w:b/>
          <w:bCs/>
        </w:rPr>
      </w:pPr>
      <w:r w:rsidRPr="001C2923">
        <w:rPr>
          <w:b/>
          <w:bCs/>
        </w:rPr>
        <w:t>1. Executive Summary</w:t>
      </w:r>
    </w:p>
    <w:p w14:paraId="0B2AF95A" w14:textId="77777777" w:rsidR="001C2923" w:rsidRPr="001C2923" w:rsidRDefault="001C2923" w:rsidP="001C2923">
      <w:r w:rsidRPr="001C2923">
        <w:t xml:space="preserve">This evaluation compares the safety performance of an autonomous </w:t>
      </w:r>
      <w:r w:rsidRPr="001C2923">
        <w:rPr>
          <w:b/>
          <w:bCs/>
        </w:rPr>
        <w:t>Ego Vehicle</w:t>
      </w:r>
      <w:r w:rsidRPr="001C2923">
        <w:t xml:space="preserve"> across two operating conditions when encountering pedestrian hazards at an intersection:</w:t>
      </w:r>
    </w:p>
    <w:p w14:paraId="0AACB283" w14:textId="77777777" w:rsidR="001C2923" w:rsidRPr="001C2923" w:rsidRDefault="001C2923" w:rsidP="001C2923">
      <w:pPr>
        <w:numPr>
          <w:ilvl w:val="0"/>
          <w:numId w:val="1"/>
        </w:numPr>
      </w:pPr>
      <w:r w:rsidRPr="001C2923">
        <w:rPr>
          <w:b/>
          <w:bCs/>
        </w:rPr>
        <w:t>Baseline Mode (Unassisted):</w:t>
      </w:r>
      <w:r w:rsidRPr="001C2923">
        <w:t xml:space="preserve"> Relies strictly on the vehicle's onboard front-facing semantic segmentation camera.</w:t>
      </w:r>
    </w:p>
    <w:p w14:paraId="1E4903A3" w14:textId="77777777" w:rsidR="001C2923" w:rsidRPr="001C2923" w:rsidRDefault="001C2923" w:rsidP="001C2923">
      <w:pPr>
        <w:numPr>
          <w:ilvl w:val="0"/>
          <w:numId w:val="1"/>
        </w:numPr>
      </w:pPr>
      <w:r w:rsidRPr="001C2923">
        <w:rPr>
          <w:b/>
          <w:bCs/>
        </w:rPr>
        <w:t>V2X-Assisted Mode:</w:t>
      </w:r>
      <w:r w:rsidRPr="001C2923">
        <w:t xml:space="preserve"> Fuses onboard perception with real-time early warnings transmitted from an intelligent </w:t>
      </w:r>
      <w:r w:rsidRPr="001C2923">
        <w:rPr>
          <w:b/>
          <w:bCs/>
        </w:rPr>
        <w:t>Roadside Unit (RSU)</w:t>
      </w:r>
      <w:r w:rsidRPr="001C2923">
        <w:t xml:space="preserve"> infrastructure camera.</w:t>
      </w:r>
    </w:p>
    <w:p w14:paraId="721D58F5" w14:textId="77777777" w:rsidR="001C2923" w:rsidRPr="001C2923" w:rsidRDefault="001C2923" w:rsidP="001C2923">
      <w:r w:rsidRPr="001C2923">
        <w:t>The testing evaluates how early infrastructure line-of-sight offsets local occlusion or high-speed blind spots to mitigate collisions with VRUs.</w:t>
      </w:r>
    </w:p>
    <w:p w14:paraId="6AEA998D" w14:textId="77777777" w:rsidR="001C2923" w:rsidRPr="001C2923" w:rsidRDefault="001C2923" w:rsidP="001C2923">
      <w:pPr>
        <w:rPr>
          <w:b/>
          <w:bCs/>
        </w:rPr>
      </w:pPr>
      <w:r w:rsidRPr="001C2923">
        <w:rPr>
          <w:b/>
          <w:bCs/>
        </w:rPr>
        <w:t>2. System Architecture &amp; Methodology</w:t>
      </w:r>
    </w:p>
    <w:p w14:paraId="45119B73" w14:textId="77777777" w:rsidR="001C2923" w:rsidRPr="001C2923" w:rsidRDefault="001C2923" w:rsidP="001C2923">
      <w:pPr>
        <w:rPr>
          <w:b/>
          <w:bCs/>
        </w:rPr>
      </w:pPr>
      <w:r w:rsidRPr="001C2923">
        <w:rPr>
          <w:b/>
          <w:bCs/>
        </w:rPr>
        <w:t>2.1 Perception Channels &amp; Pedestrian Detection Logic</w:t>
      </w:r>
    </w:p>
    <w:p w14:paraId="4F8573E7" w14:textId="77777777" w:rsidR="001C2923" w:rsidRPr="001C2923" w:rsidRDefault="001C2923" w:rsidP="001C2923">
      <w:r w:rsidRPr="001C2923">
        <w:t xml:space="preserve">Both detection systems rely on </w:t>
      </w:r>
      <w:r w:rsidRPr="001C2923">
        <w:rPr>
          <w:b/>
          <w:bCs/>
        </w:rPr>
        <w:t>Semantic Segmentation Cameras</w:t>
      </w:r>
      <w:r w:rsidRPr="001C2923">
        <w:t xml:space="preserve"> rather than standard RGB networks. This allows for mathematically precise object extraction by mapping environmental assets directly to specific color-coded ID tags.</w:t>
      </w:r>
    </w:p>
    <w:p w14:paraId="4DBC38B0" w14:textId="77777777" w:rsidR="001C2923" w:rsidRPr="001C2923" w:rsidRDefault="001C2923" w:rsidP="001C2923">
      <w:r w:rsidRPr="001C2923">
        <w:t>[Raw Camera Stream] ---&gt; [Isolate Red Channel (Labels)] ---&gt; [Count Pixels == 4] ---&gt; [Threshold Check]</w:t>
      </w:r>
    </w:p>
    <w:p w14:paraId="48D794A0" w14:textId="77777777" w:rsidR="001C2923" w:rsidRPr="001C2923" w:rsidRDefault="001C2923" w:rsidP="001C2923">
      <w:pPr>
        <w:numPr>
          <w:ilvl w:val="0"/>
          <w:numId w:val="2"/>
        </w:numPr>
      </w:pPr>
      <w:r w:rsidRPr="001C2923">
        <w:rPr>
          <w:b/>
          <w:bCs/>
        </w:rPr>
        <w:t>The Target Class (Pedestrians):</w:t>
      </w:r>
      <w:r w:rsidRPr="001C2923">
        <w:t xml:space="preserve"> In CARLA's semantic segmentation engine, pixel tags are encoded directly into the </w:t>
      </w:r>
      <w:r w:rsidRPr="001C2923">
        <w:rPr>
          <w:b/>
          <w:bCs/>
        </w:rPr>
        <w:t>Red channel</w:t>
      </w:r>
      <w:r w:rsidRPr="001C2923">
        <w:t xml:space="preserve"> of the BGRA image array. The value 4 corresponds explicitly to Walkers (Pedestrians).</w:t>
      </w:r>
    </w:p>
    <w:p w14:paraId="116D8C0E" w14:textId="77777777" w:rsidR="001C2923" w:rsidRPr="001C2923" w:rsidRDefault="001C2923" w:rsidP="001C2923">
      <w:pPr>
        <w:numPr>
          <w:ilvl w:val="0"/>
          <w:numId w:val="2"/>
        </w:numPr>
      </w:pPr>
      <w:r w:rsidRPr="001C2923">
        <w:rPr>
          <w:b/>
          <w:bCs/>
        </w:rPr>
        <w:t>Onboard Ego Detection Pipeline (semantic_callback_ego):</w:t>
      </w:r>
    </w:p>
    <w:p w14:paraId="32A2A4F7" w14:textId="77777777" w:rsidR="001C2923" w:rsidRPr="001C2923" w:rsidRDefault="001C2923" w:rsidP="001C2923">
      <w:pPr>
        <w:numPr>
          <w:ilvl w:val="1"/>
          <w:numId w:val="2"/>
        </w:numPr>
      </w:pPr>
      <w:r w:rsidRPr="001C2923">
        <w:rPr>
          <w:b/>
          <w:bCs/>
        </w:rPr>
        <w:t>Array Parsing:</w:t>
      </w:r>
      <w:r w:rsidRPr="001C2923">
        <w:t xml:space="preserve"> Reshapes the raw buffer data into an $(H, W, 4)$ array.</w:t>
      </w:r>
    </w:p>
    <w:p w14:paraId="249F7432" w14:textId="77777777" w:rsidR="001C2923" w:rsidRPr="001C2923" w:rsidRDefault="001C2923" w:rsidP="001C2923">
      <w:pPr>
        <w:numPr>
          <w:ilvl w:val="1"/>
          <w:numId w:val="2"/>
        </w:numPr>
      </w:pPr>
      <w:r w:rsidRPr="001C2923">
        <w:rPr>
          <w:b/>
          <w:bCs/>
        </w:rPr>
        <w:t>Filtering:</w:t>
      </w:r>
      <w:r w:rsidRPr="001C2923">
        <w:t xml:space="preserve"> Targets the tag channel (labels = img_array[:, :, 2]).</w:t>
      </w:r>
    </w:p>
    <w:p w14:paraId="14395B30" w14:textId="77777777" w:rsidR="001C2923" w:rsidRPr="001C2923" w:rsidRDefault="001C2923" w:rsidP="001C2923">
      <w:pPr>
        <w:numPr>
          <w:ilvl w:val="1"/>
          <w:numId w:val="2"/>
        </w:numPr>
      </w:pPr>
      <w:r w:rsidRPr="001C2923">
        <w:rPr>
          <w:b/>
          <w:bCs/>
        </w:rPr>
        <w:t>Threshold:</w:t>
      </w:r>
      <w:r w:rsidRPr="001C2923">
        <w:t xml:space="preserve"> Triggers a detection state if the total sum of pedestrian pixels exceeds </w:t>
      </w:r>
      <w:r w:rsidRPr="001C2923">
        <w:rPr>
          <w:b/>
          <w:bCs/>
        </w:rPr>
        <w:t>150 pixels</w:t>
      </w:r>
      <w:r w:rsidRPr="001C2923">
        <w:t>.</w:t>
      </w:r>
    </w:p>
    <w:p w14:paraId="776BFCAD" w14:textId="77777777" w:rsidR="001C2923" w:rsidRPr="001C2923" w:rsidRDefault="001C2923" w:rsidP="001C2923">
      <w:pPr>
        <w:numPr>
          <w:ilvl w:val="1"/>
          <w:numId w:val="2"/>
        </w:numPr>
      </w:pPr>
      <w:r w:rsidRPr="001C2923">
        <w:rPr>
          <w:b/>
          <w:bCs/>
        </w:rPr>
        <w:t>Ego Visualization:</w:t>
      </w:r>
      <w:r w:rsidRPr="001C2923">
        <w:t xml:space="preserve"> Multiplies the raw color tags by 10 (img_array[:, :, :3] * 10) to turn dark semantic tags into bright, visible color segments on screen.</w:t>
      </w:r>
    </w:p>
    <w:p w14:paraId="04C97A8D" w14:textId="77777777" w:rsidR="001C2923" w:rsidRPr="001C2923" w:rsidRDefault="001C2923" w:rsidP="001C2923">
      <w:pPr>
        <w:numPr>
          <w:ilvl w:val="0"/>
          <w:numId w:val="2"/>
        </w:numPr>
      </w:pPr>
      <w:r w:rsidRPr="001C2923">
        <w:rPr>
          <w:b/>
          <w:bCs/>
        </w:rPr>
        <w:lastRenderedPageBreak/>
        <w:t>Infrastructure RSU Detection Pipeline (semantic_callback_rsu):</w:t>
      </w:r>
    </w:p>
    <w:p w14:paraId="406F36E2" w14:textId="77777777" w:rsidR="001C2923" w:rsidRPr="001C2923" w:rsidRDefault="001C2923" w:rsidP="001C2923">
      <w:pPr>
        <w:numPr>
          <w:ilvl w:val="1"/>
          <w:numId w:val="2"/>
        </w:numPr>
      </w:pPr>
      <w:r w:rsidRPr="001C2923">
        <w:rPr>
          <w:b/>
          <w:bCs/>
        </w:rPr>
        <w:t>Vantage Sensitivity:</w:t>
      </w:r>
      <w:r w:rsidRPr="001C2923">
        <w:t xml:space="preserve"> Because the RSU is mounted high above the intersection, pedestrians appear smaller in its field of view. To compensate, its detection threshold is reduced to </w:t>
      </w:r>
      <w:r w:rsidRPr="001C2923">
        <w:rPr>
          <w:b/>
          <w:bCs/>
        </w:rPr>
        <w:t>40 pixels</w:t>
      </w:r>
      <w:r w:rsidRPr="001C2923">
        <w:t>.</w:t>
      </w:r>
    </w:p>
    <w:p w14:paraId="059956C5" w14:textId="77777777" w:rsidR="001C2923" w:rsidRPr="001C2923" w:rsidRDefault="001C2923" w:rsidP="001C2923">
      <w:pPr>
        <w:numPr>
          <w:ilvl w:val="1"/>
          <w:numId w:val="2"/>
        </w:numPr>
      </w:pPr>
      <w:r w:rsidRPr="001C2923">
        <w:rPr>
          <w:b/>
          <w:bCs/>
        </w:rPr>
        <w:t>V2X Message Broadcasting:</w:t>
      </w:r>
      <w:r w:rsidRPr="001C2923">
        <w:t xml:space="preserve"> Upon triggering, it serializes a payload containing a timestamp and the estimated geographic location of the hazard:</w:t>
      </w:r>
    </w:p>
    <w:p w14:paraId="66A26ECC" w14:textId="77777777" w:rsidR="001C2923" w:rsidRPr="001C2923" w:rsidRDefault="001C2923" w:rsidP="001C2923">
      <w:r w:rsidRPr="001C2923">
        <w:t>$$\text{Estimated Location} = (x: 130.0, y: 141.0, z: 2.5)$$</w:t>
      </w:r>
    </w:p>
    <w:p w14:paraId="008180E6" w14:textId="77777777" w:rsidR="001C2923" w:rsidRPr="001C2923" w:rsidRDefault="001C2923" w:rsidP="001C2923">
      <w:pPr>
        <w:rPr>
          <w:b/>
          <w:bCs/>
        </w:rPr>
      </w:pPr>
      <w:r w:rsidRPr="001C2923">
        <w:rPr>
          <w:b/>
          <w:bCs/>
        </w:rPr>
        <w:t>2.2 Control &amp; Braking Policies</w:t>
      </w:r>
    </w:p>
    <w:p w14:paraId="033AA38B" w14:textId="77777777" w:rsidR="001C2923" w:rsidRPr="001C2923" w:rsidRDefault="001C2923" w:rsidP="001C2923">
      <w:r w:rsidRPr="001C2923">
        <w:t xml:space="preserve">               [ Hazard Detected? ]</w:t>
      </w:r>
    </w:p>
    <w:p w14:paraId="7BA0B082" w14:textId="77777777" w:rsidR="001C2923" w:rsidRPr="001C2923" w:rsidRDefault="001C2923" w:rsidP="001C2923">
      <w:r w:rsidRPr="001C2923">
        <w:t xml:space="preserve">                       |</w:t>
      </w:r>
    </w:p>
    <w:p w14:paraId="5EA06C96" w14:textId="77777777" w:rsidR="001C2923" w:rsidRPr="001C2923" w:rsidRDefault="001C2923" w:rsidP="001C2923">
      <w:r w:rsidRPr="001C2923">
        <w:t xml:space="preserve">            +----------+----------+</w:t>
      </w:r>
    </w:p>
    <w:p w14:paraId="4B72A3AA" w14:textId="77777777" w:rsidR="001C2923" w:rsidRPr="001C2923" w:rsidRDefault="001C2923" w:rsidP="001C2923">
      <w:r w:rsidRPr="001C2923">
        <w:t xml:space="preserve">            | YES                 | NO</w:t>
      </w:r>
    </w:p>
    <w:p w14:paraId="07FD7D30" w14:textId="77777777" w:rsidR="001C2923" w:rsidRPr="001C2923" w:rsidRDefault="001C2923" w:rsidP="001C2923">
      <w:r w:rsidRPr="001C2923">
        <w:t xml:space="preserve">            v                     v</w:t>
      </w:r>
    </w:p>
    <w:p w14:paraId="22B85868" w14:textId="77777777" w:rsidR="001C2923" w:rsidRPr="001C2923" w:rsidRDefault="001C2923" w:rsidP="001C2923">
      <w:r w:rsidRPr="001C2923">
        <w:t xml:space="preserve">   [ Brake Policy ]       [ Autopilot Cruise ]</w:t>
      </w:r>
    </w:p>
    <w:p w14:paraId="15244994" w14:textId="77777777" w:rsidR="001C2923" w:rsidRPr="001C2923" w:rsidRDefault="001C2923" w:rsidP="001C2923">
      <w:r w:rsidRPr="001C2923">
        <w:t xml:space="preserve">   - V2X: Smooth (0.5)    - Keep Active</w:t>
      </w:r>
    </w:p>
    <w:p w14:paraId="2C27644B" w14:textId="77777777" w:rsidR="001C2923" w:rsidRPr="001C2923" w:rsidRDefault="001C2923" w:rsidP="001C2923">
      <w:r w:rsidRPr="001C2923">
        <w:t xml:space="preserve">   - Local: Slam (1.0)</w:t>
      </w:r>
    </w:p>
    <w:p w14:paraId="7E3F6D8E" w14:textId="77777777" w:rsidR="001C2923" w:rsidRPr="001C2923" w:rsidRDefault="001C2923" w:rsidP="001C2923">
      <w:pPr>
        <w:numPr>
          <w:ilvl w:val="0"/>
          <w:numId w:val="3"/>
        </w:numPr>
      </w:pPr>
      <w:r w:rsidRPr="001C2923">
        <w:rPr>
          <w:b/>
          <w:bCs/>
        </w:rPr>
        <w:t>Baseline Emergency Braking:</w:t>
      </w:r>
      <w:r w:rsidRPr="001C2923">
        <w:t xml:space="preserve"> Enforces a maximum braking force (brake=1.0) upon immediate local visual confirmation.</w:t>
      </w:r>
    </w:p>
    <w:p w14:paraId="625AD865" w14:textId="77777777" w:rsidR="001C2923" w:rsidRPr="001C2923" w:rsidRDefault="001C2923" w:rsidP="001C2923">
      <w:pPr>
        <w:numPr>
          <w:ilvl w:val="0"/>
          <w:numId w:val="3"/>
        </w:numPr>
      </w:pPr>
      <w:r w:rsidRPr="001C2923">
        <w:rPr>
          <w:b/>
          <w:bCs/>
        </w:rPr>
        <w:t>V2X Early Braking:</w:t>
      </w:r>
      <w:r w:rsidRPr="001C2923">
        <w:t xml:space="preserve"> Enforces a predictive, smoother deceleration curve (brake=0.5) based on network broadcast frames, prioritizing passenger comfort and vehicle stability.</w:t>
      </w:r>
    </w:p>
    <w:p w14:paraId="522C859D" w14:textId="77777777" w:rsidR="001C2923" w:rsidRPr="001C2923" w:rsidRDefault="001C2923" w:rsidP="001C2923">
      <w:pPr>
        <w:rPr>
          <w:b/>
          <w:bCs/>
        </w:rPr>
      </w:pPr>
      <w:r w:rsidRPr="001C2923">
        <w:rPr>
          <w:b/>
          <w:bCs/>
        </w:rPr>
        <w:t>3. Experimental Setup &amp; Scenarios</w:t>
      </w:r>
    </w:p>
    <w:p w14:paraId="110EB998" w14:textId="77777777" w:rsidR="001C2923" w:rsidRPr="001C2923" w:rsidRDefault="001C2923" w:rsidP="001C2923">
      <w:r w:rsidRPr="001C2923">
        <w:t>The evaluation runs across two distinct traffic density setups on the same map topology: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316"/>
        <w:gridCol w:w="3275"/>
      </w:tblGrid>
      <w:tr w:rsidR="001C2923" w:rsidRPr="001C2923" w14:paraId="4D9B4D94" w14:textId="77777777" w:rsidTr="001C29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2C2B9" w14:textId="77777777" w:rsidR="001C2923" w:rsidRPr="001C2923" w:rsidRDefault="001C2923" w:rsidP="001C2923">
            <w:r w:rsidRPr="001C2923">
              <w:rPr>
                <w:b/>
                <w:bCs/>
              </w:rPr>
              <w:t>Metric / 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5307E" w14:textId="77777777" w:rsidR="001C2923" w:rsidRPr="001C2923" w:rsidRDefault="001C2923" w:rsidP="001C2923">
            <w:r w:rsidRPr="001C2923">
              <w:rPr>
                <w:b/>
                <w:bCs/>
              </w:rPr>
              <w:t>Scenario 1: Standard Crosswalk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1F9DD" w14:textId="77777777" w:rsidR="001C2923" w:rsidRPr="001C2923" w:rsidRDefault="001C2923" w:rsidP="001C2923">
            <w:r w:rsidRPr="001C2923">
              <w:rPr>
                <w:b/>
                <w:bCs/>
              </w:rPr>
              <w:t>Scenario 2: High-Density Crowd</w:t>
            </w:r>
          </w:p>
        </w:tc>
      </w:tr>
      <w:tr w:rsidR="001C2923" w:rsidRPr="001C2923" w14:paraId="529E177A" w14:textId="77777777" w:rsidTr="001C29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C0CBE" w14:textId="77777777" w:rsidR="001C2923" w:rsidRPr="001C2923" w:rsidRDefault="001C2923" w:rsidP="001C2923">
            <w:r w:rsidRPr="001C2923">
              <w:rPr>
                <w:b/>
                <w:bCs/>
              </w:rPr>
              <w:t>Ego Spawn Coordinate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1B708" w14:textId="77777777" w:rsidR="001C2923" w:rsidRPr="001C2923" w:rsidRDefault="001C2923" w:rsidP="001C2923">
            <w:r w:rsidRPr="001C2923">
              <w:t>$(120.0, 132.0, 2.0)$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777DC" w14:textId="77777777" w:rsidR="001C2923" w:rsidRPr="001C2923" w:rsidRDefault="001C2923" w:rsidP="001C2923">
            <w:r w:rsidRPr="001C2923">
              <w:t>$(120.0, 132.0, 2.0)$</w:t>
            </w:r>
          </w:p>
        </w:tc>
      </w:tr>
      <w:tr w:rsidR="001C2923" w:rsidRPr="001C2923" w14:paraId="20377CAA" w14:textId="77777777" w:rsidTr="001C29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77405" w14:textId="77777777" w:rsidR="001C2923" w:rsidRPr="001C2923" w:rsidRDefault="001C2923" w:rsidP="001C2923">
            <w:r w:rsidRPr="001C2923">
              <w:rPr>
                <w:b/>
                <w:bCs/>
              </w:rPr>
              <w:lastRenderedPageBreak/>
              <w:t>VRU Spawn (Base)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AAF58" w14:textId="77777777" w:rsidR="001C2923" w:rsidRPr="001C2923" w:rsidRDefault="001C2923" w:rsidP="001C2923">
            <w:r w:rsidRPr="001C2923">
              <w:t>$(130.0, 141.0, 2.5)$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5A067" w14:textId="77777777" w:rsidR="001C2923" w:rsidRPr="001C2923" w:rsidRDefault="001C2923" w:rsidP="001C2923">
            <w:r w:rsidRPr="001C2923">
              <w:t>$(130.0, 141.0, 2.5)$</w:t>
            </w:r>
          </w:p>
        </w:tc>
      </w:tr>
      <w:tr w:rsidR="001C2923" w:rsidRPr="001C2923" w14:paraId="6D7D50A1" w14:textId="77777777" w:rsidTr="001C29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6594E" w14:textId="77777777" w:rsidR="001C2923" w:rsidRPr="001C2923" w:rsidRDefault="001C2923" w:rsidP="001C2923">
            <w:r w:rsidRPr="001C2923">
              <w:rPr>
                <w:b/>
                <w:bCs/>
              </w:rPr>
              <w:t>Total Pedestrian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CCD1D" w14:textId="77777777" w:rsidR="001C2923" w:rsidRPr="001C2923" w:rsidRDefault="001C2923" w:rsidP="001C2923">
            <w:r w:rsidRPr="001C2923">
              <w:t>6 Walkers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5D230" w14:textId="77777777" w:rsidR="001C2923" w:rsidRPr="001C2923" w:rsidRDefault="001C2923" w:rsidP="001C2923">
            <w:r w:rsidRPr="001C2923">
              <w:t>60 Walkers</w:t>
            </w:r>
          </w:p>
        </w:tc>
      </w:tr>
      <w:tr w:rsidR="001C2923" w:rsidRPr="001C2923" w14:paraId="4A6535A8" w14:textId="77777777" w:rsidTr="001C29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B1E7B" w14:textId="77777777" w:rsidR="001C2923" w:rsidRPr="001C2923" w:rsidRDefault="001C2923" w:rsidP="001C2923">
            <w:r w:rsidRPr="001C2923">
              <w:rPr>
                <w:b/>
                <w:bCs/>
              </w:rPr>
              <w:t>Pedestrian Velocity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D4767" w14:textId="77777777" w:rsidR="001C2923" w:rsidRPr="001C2923" w:rsidRDefault="001C2923" w:rsidP="001C2923">
            <w:r w:rsidRPr="001C2923">
              <w:t>$4.2 \pm 0.4 \text{ m/s}$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8F17E" w14:textId="77777777" w:rsidR="001C2923" w:rsidRPr="001C2923" w:rsidRDefault="001C2923" w:rsidP="001C2923">
            <w:r w:rsidRPr="001C2923">
              <w:t>$4.2 \pm 0.4 \text{ m/s}$</w:t>
            </w:r>
          </w:p>
        </w:tc>
      </w:tr>
      <w:tr w:rsidR="001C2923" w:rsidRPr="001C2923" w14:paraId="2A66E985" w14:textId="77777777" w:rsidTr="001C29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8416E" w14:textId="77777777" w:rsidR="001C2923" w:rsidRPr="001C2923" w:rsidRDefault="001C2923" w:rsidP="001C2923">
            <w:r w:rsidRPr="001C2923">
              <w:rPr>
                <w:b/>
                <w:bCs/>
              </w:rPr>
              <w:t>Baseline Speed Modifier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2D2CE" w14:textId="77777777" w:rsidR="001C2923" w:rsidRPr="001C2923" w:rsidRDefault="001C2923" w:rsidP="001C2923">
            <w:r w:rsidRPr="001C2923">
              <w:t>High-Speed Profile (Late Detection Testing)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E0B5D" w14:textId="77777777" w:rsidR="001C2923" w:rsidRPr="001C2923" w:rsidRDefault="001C2923" w:rsidP="001C2923">
            <w:r w:rsidRPr="001C2923">
              <w:t>High-Speed Profile (Late Detection Testing)</w:t>
            </w:r>
          </w:p>
        </w:tc>
      </w:tr>
    </w:tbl>
    <w:p w14:paraId="49195B06" w14:textId="77777777" w:rsidR="001C2923" w:rsidRPr="001C2923" w:rsidRDefault="001C2923" w:rsidP="001C2923">
      <w:pPr>
        <w:rPr>
          <w:b/>
          <w:bCs/>
        </w:rPr>
      </w:pPr>
      <w:r w:rsidRPr="001C2923">
        <w:rPr>
          <w:b/>
          <w:bCs/>
        </w:rPr>
        <w:t>4. Key Performance Indicators (KPIs)</w:t>
      </w:r>
    </w:p>
    <w:p w14:paraId="6CC5C87F" w14:textId="77777777" w:rsidR="001C2923" w:rsidRPr="001C2923" w:rsidRDefault="001C2923" w:rsidP="001C2923">
      <w:r w:rsidRPr="001C2923">
        <w:t>The simulation tracks and exports five distinct safety metrics to evaluate pipeline efficiency:</w:t>
      </w:r>
    </w:p>
    <w:p w14:paraId="7AA9AFBD" w14:textId="77777777" w:rsidR="001C2923" w:rsidRPr="001C2923" w:rsidRDefault="001C2923" w:rsidP="001C2923">
      <w:pPr>
        <w:numPr>
          <w:ilvl w:val="0"/>
          <w:numId w:val="4"/>
        </w:numPr>
      </w:pPr>
      <w:r w:rsidRPr="001C2923">
        <w:rPr>
          <w:b/>
          <w:bCs/>
        </w:rPr>
        <w:t>Collision Rate (collision):</w:t>
      </w:r>
      <w:r w:rsidRPr="001C2923">
        <w:t xml:space="preserve"> Boolean indicating if the minimum distance dropped below the structural impact boundary ($&lt; 1.95\text{m}$).</w:t>
      </w:r>
    </w:p>
    <w:p w14:paraId="5AC7CC63" w14:textId="77777777" w:rsidR="001C2923" w:rsidRPr="001C2923" w:rsidRDefault="001C2923" w:rsidP="001C2923">
      <w:pPr>
        <w:numPr>
          <w:ilvl w:val="0"/>
          <w:numId w:val="4"/>
        </w:numPr>
      </w:pPr>
      <w:r w:rsidRPr="001C2923">
        <w:rPr>
          <w:b/>
          <w:bCs/>
        </w:rPr>
        <w:t>Minimum Distance to Target (min_dist):</w:t>
      </w:r>
      <w:r w:rsidRPr="001C2923">
        <w:t xml:space="preserve"> The closest recorded distance vector between the vehicle bounding box and any active VRU agent.</w:t>
      </w:r>
    </w:p>
    <w:p w14:paraId="3DF8CD01" w14:textId="77777777" w:rsidR="001C2923" w:rsidRPr="001C2923" w:rsidRDefault="001C2923" w:rsidP="001C2923">
      <w:pPr>
        <w:numPr>
          <w:ilvl w:val="0"/>
          <w:numId w:val="4"/>
        </w:numPr>
      </w:pPr>
      <w:r w:rsidRPr="001C2923">
        <w:rPr>
          <w:b/>
          <w:bCs/>
        </w:rPr>
        <w:t>Brake Trigger Timestamp (brake_time):</w:t>
      </w:r>
      <w:r w:rsidRPr="001C2923">
        <w:t xml:space="preserve"> Chronological log in simulation seconds marking exactly when the vehicle changed its state out of cruise mode.</w:t>
      </w:r>
    </w:p>
    <w:p w14:paraId="0CDD6D71" w14:textId="77777777" w:rsidR="001C2923" w:rsidRPr="001C2923" w:rsidRDefault="001C2923" w:rsidP="001C2923">
      <w:pPr>
        <w:numPr>
          <w:ilvl w:val="0"/>
          <w:numId w:val="4"/>
        </w:numPr>
      </w:pPr>
      <w:r w:rsidRPr="001C2923">
        <w:rPr>
          <w:b/>
          <w:bCs/>
        </w:rPr>
        <w:t>Trigger Velocity (trigger_speed):</w:t>
      </w:r>
      <w:r w:rsidRPr="001C2923">
        <w:t xml:space="preserve"> Velocity profile entry speed ($\text{km/h}$) at the exact moment the braking command was issued.</w:t>
      </w:r>
    </w:p>
    <w:p w14:paraId="25BC45DE" w14:textId="77777777" w:rsidR="001C2923" w:rsidRPr="001C2923" w:rsidRDefault="001C2923" w:rsidP="001C2923">
      <w:pPr>
        <w:numPr>
          <w:ilvl w:val="0"/>
          <w:numId w:val="4"/>
        </w:numPr>
      </w:pPr>
      <w:r w:rsidRPr="001C2923">
        <w:rPr>
          <w:b/>
          <w:bCs/>
        </w:rPr>
        <w:t>Network Transport Latency (latency_ms):</w:t>
      </w:r>
      <w:r w:rsidRPr="001C2923">
        <w:t xml:space="preserve"> Simulated communication lag applied exclusively to the V2X matrix (ranging randomly between $12.5\text{ms}$ and $18.2\text{ms}$).</w:t>
      </w:r>
    </w:p>
    <w:p w14:paraId="42D129DE" w14:textId="77777777" w:rsidR="001C2923" w:rsidRPr="001C2923" w:rsidRDefault="001C2923" w:rsidP="001C2923">
      <w:pPr>
        <w:rPr>
          <w:b/>
          <w:bCs/>
        </w:rPr>
      </w:pPr>
      <w:r w:rsidRPr="001C2923">
        <w:rPr>
          <w:b/>
          <w:bCs/>
        </w:rPr>
        <w:t>5. Summary of System Limitations / Code Review Notes</w:t>
      </w:r>
    </w:p>
    <w:p w14:paraId="6D4009C7" w14:textId="77777777" w:rsidR="001C2923" w:rsidRPr="001C2923" w:rsidRDefault="001C2923" w:rsidP="001C2923">
      <w:r w:rsidRPr="001C2923">
        <w:t>[!CAUTION]</w:t>
      </w:r>
    </w:p>
    <w:p w14:paraId="4CC41938" w14:textId="77777777" w:rsidR="001C2923" w:rsidRPr="001C2923" w:rsidRDefault="001C2923" w:rsidP="001C2923">
      <w:r w:rsidRPr="001C2923">
        <w:rPr>
          <w:b/>
          <w:bCs/>
        </w:rPr>
        <w:t>Critical Edge Case Identified in Control Loop Loopback</w:t>
      </w:r>
    </w:p>
    <w:p w14:paraId="1A0851FD" w14:textId="77777777" w:rsidR="001C2923" w:rsidRPr="001C2923" w:rsidRDefault="001C2923" w:rsidP="001C2923">
      <w:r w:rsidRPr="001C2923">
        <w:t xml:space="preserve">During the main execution block loop, the script explicitly overrides the safety braking logic by systematically re-enabling the Traffic Manager Autopilot and resetting flags on </w:t>
      </w:r>
      <w:r w:rsidRPr="001C2923">
        <w:rPr>
          <w:b/>
          <w:bCs/>
        </w:rPr>
        <w:t>every single frame tick</w:t>
      </w:r>
      <w:r w:rsidRPr="001C2923">
        <w:t>:</w:t>
      </w:r>
    </w:p>
    <w:p w14:paraId="4C3E05D1" w14:textId="77777777" w:rsidR="001C2923" w:rsidRPr="001C2923" w:rsidRDefault="001C2923" w:rsidP="001C2923">
      <w:r w:rsidRPr="001C2923">
        <w:lastRenderedPageBreak/>
        <w:t>Python</w:t>
      </w:r>
    </w:p>
    <w:p w14:paraId="0271F188" w14:textId="77777777" w:rsidR="001C2923" w:rsidRPr="001C2923" w:rsidRDefault="001C2923" w:rsidP="001C2923">
      <w:r w:rsidRPr="001C2923">
        <w:t># Lines 188-192</w:t>
      </w:r>
    </w:p>
    <w:p w14:paraId="684B9046" w14:textId="77777777" w:rsidR="001C2923" w:rsidRPr="001C2923" w:rsidRDefault="001C2923" w:rsidP="001C2923">
      <w:r w:rsidRPr="001C2923">
        <w:t>ego_vehicle.set_autopilot(True)</w:t>
      </w:r>
    </w:p>
    <w:p w14:paraId="35EAAB2B" w14:textId="77777777" w:rsidR="001C2923" w:rsidRPr="001C2923" w:rsidRDefault="001C2923" w:rsidP="001C2923">
      <w:r w:rsidRPr="001C2923">
        <w:t>autopilot_disabled = False</w:t>
      </w:r>
    </w:p>
    <w:p w14:paraId="06B56405" w14:textId="77777777" w:rsidR="001C2923" w:rsidRPr="001C2923" w:rsidRDefault="001C2923" w:rsidP="001C2923">
      <w:pPr>
        <w:numPr>
          <w:ilvl w:val="0"/>
          <w:numId w:val="5"/>
        </w:numPr>
      </w:pPr>
      <w:r w:rsidRPr="001C2923">
        <w:rPr>
          <w:b/>
          <w:bCs/>
        </w:rPr>
        <w:t>Impact:</w:t>
      </w:r>
      <w:r w:rsidRPr="001C2923">
        <w:t xml:space="preserve"> This creates a race condition where the vehicle applies brakes for a fraction of a second, only to be immediately put back into cruise mode by the Traffic Manager on the subsequent tick. For valid data extraction, these lines should be wrapped in a logical block that executes </w:t>
      </w:r>
      <w:r w:rsidRPr="001C2923">
        <w:rPr>
          <w:i/>
          <w:iCs/>
        </w:rPr>
        <w:t>only after</w:t>
      </w:r>
      <w:r w:rsidRPr="001C2923">
        <w:t xml:space="preserve"> the hazard has cleared.</w:t>
      </w:r>
    </w:p>
    <w:p w14:paraId="6F99997B" w14:textId="77777777" w:rsidR="00DB58C7" w:rsidRDefault="00DB58C7"/>
    <w:sectPr w:rsidR="00DB5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E640E"/>
    <w:multiLevelType w:val="multilevel"/>
    <w:tmpl w:val="7C6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C293E"/>
    <w:multiLevelType w:val="multilevel"/>
    <w:tmpl w:val="D91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24052"/>
    <w:multiLevelType w:val="multilevel"/>
    <w:tmpl w:val="B6A4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836EC5"/>
    <w:multiLevelType w:val="multilevel"/>
    <w:tmpl w:val="765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80F55"/>
    <w:multiLevelType w:val="multilevel"/>
    <w:tmpl w:val="C6D6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583044">
    <w:abstractNumId w:val="2"/>
  </w:num>
  <w:num w:numId="2" w16cid:durableId="428820776">
    <w:abstractNumId w:val="1"/>
  </w:num>
  <w:num w:numId="3" w16cid:durableId="724643603">
    <w:abstractNumId w:val="0"/>
  </w:num>
  <w:num w:numId="4" w16cid:durableId="510022996">
    <w:abstractNumId w:val="4"/>
  </w:num>
  <w:num w:numId="5" w16cid:durableId="1964577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23"/>
    <w:rsid w:val="001C2923"/>
    <w:rsid w:val="0020601C"/>
    <w:rsid w:val="008405EB"/>
    <w:rsid w:val="00DB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28A0D"/>
  <w15:chartTrackingRefBased/>
  <w15:docId w15:val="{7D6FA766-75D5-4243-BFDB-166B3ABC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3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0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3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39081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3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9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6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2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33364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Khayatian - danial.khayatian@studio.unibo.it</dc:creator>
  <cp:keywords/>
  <dc:description/>
  <cp:lastModifiedBy>Danial Khayatian - danial.khayatian@studio.unibo.it</cp:lastModifiedBy>
  <cp:revision>1</cp:revision>
  <dcterms:created xsi:type="dcterms:W3CDTF">2026-07-13T14:39:00Z</dcterms:created>
  <dcterms:modified xsi:type="dcterms:W3CDTF">2026-07-13T14:39:00Z</dcterms:modified>
</cp:coreProperties>
</file>