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Урок. Чат-боты без программирования</w:t>
      </w:r>
    </w:p>
    <w:p>
      <w:r>
        <w:rPr>
          <w:b/>
          <w:color w:val="4D657D"/>
          <w:sz w:val="22"/>
        </w:rPr>
        <w:t>Практикум по созданию бизнес-бота · 2 ч 45 мин</w:t>
      </w:r>
    </w:p>
    <w:p>
      <w:pPr>
        <w:pStyle w:val="Heading1"/>
      </w:pPr>
      <w:r>
        <w:t>Обзор</w:t>
      </w:r>
    </w:p>
    <w:p>
      <w:r>
        <w:t>За 2 ч 45 мин участники проходят путь от идеи бизнес-помощника до прототипа чат-бота: выбирают тип бизнеса, проектируют меню и ветки диалога, собирают сценарий в no-code-конструкторе, подключают доступный канал и тестируют бота другой пары.</w:t>
      </w:r>
    </w:p>
    <w:p>
      <w:r>
        <w:t>Что каждый уносит:</w:t>
      </w:r>
    </w:p>
    <w:p>
      <w:pPr>
        <w:pStyle w:val="ListBullet"/>
        <w:spacing w:after="40"/>
      </w:pPr>
      <w:r>
        <w:t>Карту сценария: старт → меню → ветки → следующий шаг.</w:t>
      </w:r>
    </w:p>
    <w:p>
      <w:pPr>
        <w:pStyle w:val="ListBullet"/>
        <w:spacing w:after="40"/>
      </w:pPr>
      <w:r>
        <w:t>Работающий прототип бота с заранее подготовленными сообщениями и кнопками.</w:t>
      </w:r>
    </w:p>
    <w:p>
      <w:pPr>
        <w:pStyle w:val="ListBullet"/>
        <w:spacing w:after="40"/>
      </w:pPr>
      <w:r>
        <w:t>Ссылку на Telegram-бота или демонстрацию сценария в конструкторе.</w:t>
      </w:r>
    </w:p>
    <w:p>
      <w:pPr>
        <w:pStyle w:val="ListBullet"/>
        <w:spacing w:after="40"/>
      </w:pPr>
      <w:r>
        <w:t>Список найденных ошибок и улучшений после peer-to-peer стресс-теста.</w:t>
      </w:r>
    </w:p>
    <w:p>
      <w:pPr>
        <w:pStyle w:val="ListBullet"/>
        <w:spacing w:after="40"/>
      </w:pPr>
      <w:r>
        <w:t>План доработки бота под собственный бизнес.</w:t>
      </w:r>
    </w:p>
    <w:p>
      <w:r>
        <w:t>Главная идея урока: бот не обязан использовать генеративный ИИ. Для типовых запросов достаточно продуманного сценария, кнопок и точных заранее подготовленных ответов. Качество определяется тем, насколько быстро клиент находит информацию и не попадает в тупик.</w:t>
      </w:r>
    </w:p>
    <w:p>
      <w:r>
        <w:t>Сайт используется как дополнительная точка входа: в первой версии достаточно готовой посадочной страницы с кнопкой, ведущей в Telegram. Встроенный чат-виджет подключается, если выбранная платформа его поддерживает.</w:t>
      </w:r>
    </w:p>
    <w:p>
      <w:pPr>
        <w:pStyle w:val="Heading1"/>
      </w:pPr>
      <w:r>
        <w:t>Цели по таксономии Блума</w:t>
      </w:r>
    </w:p>
    <w:p>
      <w:r>
        <w:t>Каждая цель проверяется конкретным артефактом. Основное время отводится применению, анализу, оценке и созданию.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1656"/>
            <w:vAlign w:val="center"/>
            <w:shd w:fill="203953"/>
          </w:tcPr>
          <w:p>
            <w:pPr>
              <w:spacing w:after="2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Уровень</w:t>
            </w:r>
          </w:p>
        </w:tc>
        <w:tc>
          <w:tcPr>
            <w:tcW w:type="dxa" w:w="3816"/>
            <w:vAlign w:val="center"/>
            <w:shd w:fill="203953"/>
          </w:tcPr>
          <w:p>
            <w:pPr>
              <w:spacing w:after="2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После урока участник может</w:t>
            </w:r>
          </w:p>
        </w:tc>
        <w:tc>
          <w:tcPr>
            <w:tcW w:type="dxa" w:w="1584"/>
            <w:vAlign w:val="center"/>
            <w:shd w:fill="203953"/>
          </w:tcPr>
          <w:p>
            <w:pPr>
              <w:spacing w:after="2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Блок</w:t>
            </w:r>
          </w:p>
        </w:tc>
        <w:tc>
          <w:tcPr>
            <w:tcW w:type="dxa" w:w="1944"/>
            <w:vAlign w:val="center"/>
            <w:shd w:fill="203953"/>
          </w:tcPr>
          <w:p>
            <w:pPr>
              <w:spacing w:after="2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Доказательство</w:t>
            </w:r>
          </w:p>
        </w:tc>
      </w:tr>
      <w:tr>
        <w:tc>
          <w:tcPr>
            <w:tcW w:type="dxa" w:w="1656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7"/>
              </w:rPr>
              <w:t>1. Запоминание</w:t>
            </w:r>
          </w:p>
        </w:tc>
        <w:tc>
          <w:tcPr>
            <w:tcW w:type="dxa" w:w="3816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7"/>
              </w:rPr>
              <w:t>Назвать основные элементы сценария: триггер, сообщение, кнопка, условие и переход.</w:t>
            </w:r>
          </w:p>
        </w:tc>
        <w:tc>
          <w:tcPr>
            <w:tcW w:type="dxa" w:w="1584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7"/>
              </w:rPr>
              <w:t>Интро</w:t>
            </w:r>
          </w:p>
        </w:tc>
        <w:tc>
          <w:tcPr>
            <w:tcW w:type="dxa" w:w="1944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7"/>
              </w:rPr>
              <w:t>Блиц-вопрос</w:t>
            </w:r>
          </w:p>
        </w:tc>
      </w:tr>
      <w:tr>
        <w:tc>
          <w:tcPr>
            <w:tcW w:type="dxa" w:w="1656"/>
            <w:vAlign w:val="center"/>
            <w:shd w:fill="F2F5F8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7"/>
              </w:rPr>
              <w:t>2. Понимание</w:t>
            </w:r>
          </w:p>
        </w:tc>
        <w:tc>
          <w:tcPr>
            <w:tcW w:type="dxa" w:w="3816"/>
            <w:vAlign w:val="center"/>
            <w:shd w:fill="F2F5F8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7"/>
              </w:rPr>
              <w:t>Объяснить, когда достаточно сценарного бота и чем он отличается от ИИ-бота.</w:t>
            </w:r>
          </w:p>
        </w:tc>
        <w:tc>
          <w:tcPr>
            <w:tcW w:type="dxa" w:w="1584"/>
            <w:vAlign w:val="center"/>
            <w:shd w:fill="F2F5F8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7"/>
              </w:rPr>
              <w:t>Интро</w:t>
            </w:r>
          </w:p>
        </w:tc>
        <w:tc>
          <w:tcPr>
            <w:tcW w:type="dxa" w:w="1944"/>
            <w:vAlign w:val="center"/>
            <w:shd w:fill="F2F5F8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7"/>
              </w:rPr>
              <w:t>Объяснение соседу</w:t>
            </w:r>
          </w:p>
        </w:tc>
      </w:tr>
      <w:tr>
        <w:tc>
          <w:tcPr>
            <w:tcW w:type="dxa" w:w="1656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7"/>
              </w:rPr>
              <w:t>3. Применение</w:t>
            </w:r>
          </w:p>
        </w:tc>
        <w:tc>
          <w:tcPr>
            <w:tcW w:type="dxa" w:w="3816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7"/>
              </w:rPr>
              <w:t>Собрать меню и минимум 4 ветки для выбранного бизнеса.</w:t>
            </w:r>
          </w:p>
        </w:tc>
        <w:tc>
          <w:tcPr>
            <w:tcW w:type="dxa" w:w="1584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7"/>
              </w:rPr>
              <w:t>Сборка</w:t>
            </w:r>
          </w:p>
        </w:tc>
        <w:tc>
          <w:tcPr>
            <w:tcW w:type="dxa" w:w="1944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7"/>
              </w:rPr>
              <w:t>Работающий прототип</w:t>
            </w:r>
          </w:p>
        </w:tc>
      </w:tr>
      <w:tr>
        <w:tc>
          <w:tcPr>
            <w:tcW w:type="dxa" w:w="1656"/>
            <w:vAlign w:val="center"/>
            <w:shd w:fill="F2F5F8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7"/>
              </w:rPr>
              <w:t>4. Анализ</w:t>
            </w:r>
          </w:p>
        </w:tc>
        <w:tc>
          <w:tcPr>
            <w:tcW w:type="dxa" w:w="3816"/>
            <w:vAlign w:val="center"/>
            <w:shd w:fill="F2F5F8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7"/>
              </w:rPr>
              <w:t>Найти тупики, лишние шаги и места, где клиент теряет нужную информацию.</w:t>
            </w:r>
          </w:p>
        </w:tc>
        <w:tc>
          <w:tcPr>
            <w:tcW w:type="dxa" w:w="1584"/>
            <w:vAlign w:val="center"/>
            <w:shd w:fill="F2F5F8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7"/>
              </w:rPr>
              <w:t>Стресс-тест</w:t>
            </w:r>
          </w:p>
        </w:tc>
        <w:tc>
          <w:tcPr>
            <w:tcW w:type="dxa" w:w="1944"/>
            <w:vAlign w:val="center"/>
            <w:shd w:fill="F2F5F8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7"/>
              </w:rPr>
              <w:t>Список дефектов</w:t>
            </w:r>
          </w:p>
        </w:tc>
      </w:tr>
      <w:tr>
        <w:tc>
          <w:tcPr>
            <w:tcW w:type="dxa" w:w="1656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7"/>
              </w:rPr>
              <w:t>5. Оценка</w:t>
            </w:r>
          </w:p>
        </w:tc>
        <w:tc>
          <w:tcPr>
            <w:tcW w:type="dxa" w:w="3816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7"/>
              </w:rPr>
              <w:t>Проверить чужого бота по единому чек-листу и предложить улучшения.</w:t>
            </w:r>
          </w:p>
        </w:tc>
        <w:tc>
          <w:tcPr>
            <w:tcW w:type="dxa" w:w="1584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7"/>
              </w:rPr>
              <w:t>Peer review</w:t>
            </w:r>
          </w:p>
        </w:tc>
        <w:tc>
          <w:tcPr>
            <w:tcW w:type="dxa" w:w="1944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7"/>
              </w:rPr>
              <w:t>Заполненный чек-лист</w:t>
            </w:r>
          </w:p>
        </w:tc>
      </w:tr>
      <w:tr>
        <w:tc>
          <w:tcPr>
            <w:tcW w:type="dxa" w:w="1656"/>
            <w:vAlign w:val="center"/>
            <w:shd w:fill="F2F5F8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7"/>
              </w:rPr>
              <w:t>6. Создание</w:t>
            </w:r>
          </w:p>
        </w:tc>
        <w:tc>
          <w:tcPr>
            <w:tcW w:type="dxa" w:w="3816"/>
            <w:vAlign w:val="center"/>
            <w:shd w:fill="F2F5F8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7"/>
              </w:rPr>
              <w:t>Подготовить сценарий, показать его через Telegram или ссылку и составить план доработки.</w:t>
            </w:r>
          </w:p>
        </w:tc>
        <w:tc>
          <w:tcPr>
            <w:tcW w:type="dxa" w:w="1584"/>
            <w:vAlign w:val="center"/>
            <w:shd w:fill="F2F5F8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7"/>
              </w:rPr>
              <w:t>Демо</w:t>
            </w:r>
          </w:p>
        </w:tc>
        <w:tc>
          <w:tcPr>
            <w:tcW w:type="dxa" w:w="1944"/>
            <w:vAlign w:val="center"/>
            <w:shd w:fill="F2F5F8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7"/>
              </w:rPr>
              <w:t>Ссылка/демонстрация + план</w:t>
            </w:r>
          </w:p>
        </w:tc>
      </w:tr>
    </w:tbl>
    <w:p>
      <w:pPr>
        <w:spacing w:after="20"/>
      </w:pPr>
    </w:p>
    <w:p>
      <w:pPr>
        <w:pStyle w:val="Heading1"/>
      </w:pPr>
      <w:r>
        <w:t>Сценарий по минутам</w:t>
      </w:r>
    </w:p>
    <w:p>
      <w:r>
        <w:t>Итого 165 минут: 15 минут интро и 150 минут практики. Практика включает проектирование, сборку, интеграцию, взаимное тестирование и короткую защиту.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1224"/>
            <w:vAlign w:val="center"/>
            <w:shd w:fill="203953"/>
          </w:tcPr>
          <w:p>
            <w:pPr>
              <w:spacing w:after="2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Время</w:t>
            </w:r>
          </w:p>
        </w:tc>
        <w:tc>
          <w:tcPr>
            <w:tcW w:type="dxa" w:w="1656"/>
            <w:vAlign w:val="center"/>
            <w:shd w:fill="203953"/>
          </w:tcPr>
          <w:p>
            <w:pPr>
              <w:spacing w:after="2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Блок</w:t>
            </w:r>
          </w:p>
        </w:tc>
        <w:tc>
          <w:tcPr>
            <w:tcW w:type="dxa" w:w="5256"/>
            <w:vAlign w:val="center"/>
            <w:shd w:fill="203953"/>
          </w:tcPr>
          <w:p>
            <w:pPr>
              <w:spacing w:after="2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Что происходит</w:t>
            </w:r>
          </w:p>
        </w:tc>
        <w:tc>
          <w:tcPr>
            <w:tcW w:type="dxa" w:w="1656"/>
            <w:vAlign w:val="center"/>
            <w:shd w:fill="203953"/>
          </w:tcPr>
          <w:p>
            <w:pPr>
              <w:spacing w:after="2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Формат</w:t>
            </w:r>
          </w:p>
        </w:tc>
      </w:tr>
      <w:tr>
        <w:tc>
          <w:tcPr>
            <w:tcW w:type="dxa" w:w="1224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7"/>
              </w:rPr>
              <w:t>0:00–0:03</w:t>
            </w:r>
          </w:p>
        </w:tc>
        <w:tc>
          <w:tcPr>
            <w:tcW w:type="dxa" w:w="1656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7"/>
              </w:rPr>
              <w:t>Вход</w:t>
            </w:r>
          </w:p>
        </w:tc>
        <w:tc>
          <w:tcPr>
            <w:tcW w:type="dxa" w:w="5256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7"/>
              </w:rPr>
              <w:t>Вопрос: какую задачу бизнеса можно автоматизировать простым ботом?</w:t>
            </w:r>
          </w:p>
        </w:tc>
        <w:tc>
          <w:tcPr>
            <w:tcW w:type="dxa" w:w="1656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7"/>
              </w:rPr>
              <w:t>Вся группа</w:t>
            </w:r>
          </w:p>
        </w:tc>
      </w:tr>
      <w:tr>
        <w:tc>
          <w:tcPr>
            <w:tcW w:type="dxa" w:w="1224"/>
            <w:vAlign w:val="center"/>
            <w:shd w:fill="F2F5F8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7"/>
              </w:rPr>
              <w:t>0:03–0:15</w:t>
            </w:r>
          </w:p>
        </w:tc>
        <w:tc>
          <w:tcPr>
            <w:tcW w:type="dxa" w:w="1656"/>
            <w:vAlign w:val="center"/>
            <w:shd w:fill="F2F5F8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7"/>
              </w:rPr>
              <w:t>Интро</w:t>
            </w:r>
          </w:p>
        </w:tc>
        <w:tc>
          <w:tcPr>
            <w:tcW w:type="dxa" w:w="5256"/>
            <w:vAlign w:val="center"/>
            <w:shd w:fill="F2F5F8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7"/>
              </w:rPr>
              <w:t>Архитектура сценария; примеры Coze, SaleBot и ManyChat; где нужен бот без ИИ.</w:t>
            </w:r>
          </w:p>
        </w:tc>
        <w:tc>
          <w:tcPr>
            <w:tcW w:type="dxa" w:w="1656"/>
            <w:vAlign w:val="center"/>
            <w:shd w:fill="F2F5F8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7"/>
              </w:rPr>
              <w:t>Преподаватель + демо</w:t>
            </w:r>
          </w:p>
        </w:tc>
      </w:tr>
      <w:tr>
        <w:tc>
          <w:tcPr>
            <w:tcW w:type="dxa" w:w="1224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7"/>
              </w:rPr>
              <w:t>0:15–0:40</w:t>
            </w:r>
          </w:p>
        </w:tc>
        <w:tc>
          <w:tcPr>
            <w:tcW w:type="dxa" w:w="1656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7"/>
              </w:rPr>
              <w:t>Проектирование</w:t>
            </w:r>
          </w:p>
        </w:tc>
        <w:tc>
          <w:tcPr>
            <w:tcW w:type="dxa" w:w="5256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7"/>
              </w:rPr>
              <w:t>Пары выбирают бизнес, целевого клиента и 3–5 частых запросов. Рисуют карту меню и переходов.</w:t>
            </w:r>
          </w:p>
        </w:tc>
        <w:tc>
          <w:tcPr>
            <w:tcW w:type="dxa" w:w="1656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7"/>
              </w:rPr>
              <w:t>Пары</w:t>
            </w:r>
          </w:p>
        </w:tc>
      </w:tr>
      <w:tr>
        <w:tc>
          <w:tcPr>
            <w:tcW w:type="dxa" w:w="1224"/>
            <w:vAlign w:val="center"/>
            <w:shd w:fill="F2F5F8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7"/>
              </w:rPr>
              <w:t>0:40–1:45</w:t>
            </w:r>
          </w:p>
        </w:tc>
        <w:tc>
          <w:tcPr>
            <w:tcW w:type="dxa" w:w="1656"/>
            <w:vAlign w:val="center"/>
            <w:shd w:fill="F2F5F8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7"/>
              </w:rPr>
              <w:t>Сборка бота</w:t>
            </w:r>
          </w:p>
        </w:tc>
        <w:tc>
          <w:tcPr>
            <w:tcW w:type="dxa" w:w="5256"/>
            <w:vAlign w:val="center"/>
            <w:shd w:fill="F2F5F8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7"/>
              </w:rPr>
              <w:t>Создают приветствие, главное меню, минимум 4 ветки, ответы и возврат в меню.</w:t>
            </w:r>
          </w:p>
        </w:tc>
        <w:tc>
          <w:tcPr>
            <w:tcW w:type="dxa" w:w="1656"/>
            <w:vAlign w:val="center"/>
            <w:shd w:fill="F2F5F8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7"/>
              </w:rPr>
              <w:t>Пары: технарь + маркетолог</w:t>
            </w:r>
          </w:p>
        </w:tc>
      </w:tr>
      <w:tr>
        <w:tc>
          <w:tcPr>
            <w:tcW w:type="dxa" w:w="1224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7"/>
              </w:rPr>
              <w:t>1:45–2:10</w:t>
            </w:r>
          </w:p>
        </w:tc>
        <w:tc>
          <w:tcPr>
            <w:tcW w:type="dxa" w:w="1656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7"/>
              </w:rPr>
              <w:t>Сайт и канал</w:t>
            </w:r>
          </w:p>
        </w:tc>
        <w:tc>
          <w:tcPr>
            <w:tcW w:type="dxa" w:w="5256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7"/>
              </w:rPr>
              <w:t>Подключают Telegram-ссылку к демонстрационному сайту либо используют встроенный виджет, если доступен. Проверяют запуск.</w:t>
            </w:r>
          </w:p>
        </w:tc>
        <w:tc>
          <w:tcPr>
            <w:tcW w:type="dxa" w:w="1656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7"/>
              </w:rPr>
              <w:t>Пары</w:t>
            </w:r>
          </w:p>
        </w:tc>
      </w:tr>
      <w:tr>
        <w:tc>
          <w:tcPr>
            <w:tcW w:type="dxa" w:w="1224"/>
            <w:vAlign w:val="center"/>
            <w:shd w:fill="F2F5F8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7"/>
              </w:rPr>
              <w:t>2:10–2:30</w:t>
            </w:r>
          </w:p>
        </w:tc>
        <w:tc>
          <w:tcPr>
            <w:tcW w:type="dxa" w:w="1656"/>
            <w:vAlign w:val="center"/>
            <w:shd w:fill="F2F5F8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7"/>
              </w:rPr>
              <w:t>Стресс-тест</w:t>
            </w:r>
          </w:p>
        </w:tc>
        <w:tc>
          <w:tcPr>
            <w:tcW w:type="dxa" w:w="5256"/>
            <w:vAlign w:val="center"/>
            <w:shd w:fill="F2F5F8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7"/>
              </w:rPr>
              <w:t>Другая пара проходит сценарии, ищет ошибки и фиксирует не менее 3 замечаний.</w:t>
            </w:r>
          </w:p>
        </w:tc>
        <w:tc>
          <w:tcPr>
            <w:tcW w:type="dxa" w:w="1656"/>
            <w:vAlign w:val="center"/>
            <w:shd w:fill="F2F5F8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7"/>
              </w:rPr>
              <w:t>Peer-to-peer</w:t>
            </w:r>
          </w:p>
        </w:tc>
      </w:tr>
      <w:tr>
        <w:tc>
          <w:tcPr>
            <w:tcW w:type="dxa" w:w="1224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7"/>
              </w:rPr>
              <w:t>2:30–2:40</w:t>
            </w:r>
          </w:p>
        </w:tc>
        <w:tc>
          <w:tcPr>
            <w:tcW w:type="dxa" w:w="1656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7"/>
              </w:rPr>
              <w:t>Исправление</w:t>
            </w:r>
          </w:p>
        </w:tc>
        <w:tc>
          <w:tcPr>
            <w:tcW w:type="dxa" w:w="5256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7"/>
              </w:rPr>
              <w:t>Авторы исправляют приоритетные ошибки и повторно проверяют сценарий.</w:t>
            </w:r>
          </w:p>
        </w:tc>
        <w:tc>
          <w:tcPr>
            <w:tcW w:type="dxa" w:w="1656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7"/>
              </w:rPr>
              <w:t>Пары</w:t>
            </w:r>
          </w:p>
        </w:tc>
      </w:tr>
      <w:tr>
        <w:tc>
          <w:tcPr>
            <w:tcW w:type="dxa" w:w="1224"/>
            <w:vAlign w:val="center"/>
            <w:shd w:fill="F2F5F8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7"/>
              </w:rPr>
              <w:t>2:40–2:45</w:t>
            </w:r>
          </w:p>
        </w:tc>
        <w:tc>
          <w:tcPr>
            <w:tcW w:type="dxa" w:w="1656"/>
            <w:vAlign w:val="center"/>
            <w:shd w:fill="F2F5F8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7"/>
              </w:rPr>
              <w:t>Демо + ДЗ</w:t>
            </w:r>
          </w:p>
        </w:tc>
        <w:tc>
          <w:tcPr>
            <w:tcW w:type="dxa" w:w="5256"/>
            <w:vAlign w:val="center"/>
            <w:shd w:fill="F2F5F8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7"/>
              </w:rPr>
              <w:t>Короткий показ результата и объяснение, какую задачу бизнеса решает бот.</w:t>
            </w:r>
          </w:p>
        </w:tc>
        <w:tc>
          <w:tcPr>
            <w:tcW w:type="dxa" w:w="1656"/>
            <w:vAlign w:val="center"/>
            <w:shd w:fill="F2F5F8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7"/>
              </w:rPr>
              <w:t>Вся группа</w:t>
            </w:r>
          </w:p>
        </w:tc>
      </w:tr>
    </w:tbl>
    <w:p>
      <w:pPr>
        <w:spacing w:after="20"/>
      </w:pPr>
    </w:p>
    <w:p>
      <w:pPr>
        <w:pStyle w:val="Heading1"/>
      </w:pPr>
      <w:r>
        <w:t>Интро: что объяснить за 15 минут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1008"/>
            <w:vAlign w:val="center"/>
            <w:shd w:fill="203953"/>
          </w:tcPr>
          <w:p>
            <w:pPr>
              <w:spacing w:after="2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Время</w:t>
            </w:r>
          </w:p>
        </w:tc>
        <w:tc>
          <w:tcPr>
            <w:tcW w:type="dxa" w:w="2232"/>
            <w:vAlign w:val="center"/>
            <w:shd w:fill="203953"/>
          </w:tcPr>
          <w:p>
            <w:pPr>
              <w:spacing w:after="2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Тема</w:t>
            </w:r>
          </w:p>
        </w:tc>
        <w:tc>
          <w:tcPr>
            <w:tcW w:type="dxa" w:w="6552"/>
            <w:vAlign w:val="center"/>
            <w:shd w:fill="203953"/>
          </w:tcPr>
          <w:p>
            <w:pPr>
              <w:spacing w:after="2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Ключевая мысль</w:t>
            </w:r>
          </w:p>
        </w:tc>
      </w:tr>
      <w:tr>
        <w:tc>
          <w:tcPr>
            <w:tcW w:type="dxa" w:w="1008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7"/>
              </w:rPr>
              <w:t>3 мин</w:t>
            </w:r>
          </w:p>
        </w:tc>
        <w:tc>
          <w:tcPr>
            <w:tcW w:type="dxa" w:w="2232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7"/>
              </w:rPr>
              <w:t>Зачем бизнесу бот</w:t>
            </w:r>
          </w:p>
        </w:tc>
        <w:tc>
          <w:tcPr>
            <w:tcW w:type="dxa" w:w="6552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7"/>
              </w:rPr>
              <w:t>Быстро отвечает на повторяющиеся вопросы, показывает цены и услуги, направляет к контакту или заявке.</w:t>
            </w:r>
          </w:p>
        </w:tc>
      </w:tr>
      <w:tr>
        <w:tc>
          <w:tcPr>
            <w:tcW w:type="dxa" w:w="1008"/>
            <w:vAlign w:val="center"/>
            <w:shd w:fill="F2F5F8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7"/>
              </w:rPr>
              <w:t>3 мин</w:t>
            </w:r>
          </w:p>
        </w:tc>
        <w:tc>
          <w:tcPr>
            <w:tcW w:type="dxa" w:w="2232"/>
            <w:vAlign w:val="center"/>
            <w:shd w:fill="F2F5F8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7"/>
              </w:rPr>
              <w:t>Архитектура</w:t>
            </w:r>
          </w:p>
        </w:tc>
        <w:tc>
          <w:tcPr>
            <w:tcW w:type="dxa" w:w="6552"/>
            <w:vAlign w:val="center"/>
            <w:shd w:fill="F2F5F8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7"/>
              </w:rPr>
              <w:t>Старт/триггер → сообщение → кнопки → ветка сценария → следующий шаг. У каждой ветки должен быть понятный выход.</w:t>
            </w:r>
          </w:p>
        </w:tc>
      </w:tr>
      <w:tr>
        <w:tc>
          <w:tcPr>
            <w:tcW w:type="dxa" w:w="1008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7"/>
              </w:rPr>
              <w:t>4 мин</w:t>
            </w:r>
          </w:p>
        </w:tc>
        <w:tc>
          <w:tcPr>
            <w:tcW w:type="dxa" w:w="2232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7"/>
              </w:rPr>
              <w:t>Платформы</w:t>
            </w:r>
          </w:p>
        </w:tc>
        <w:tc>
          <w:tcPr>
            <w:tcW w:type="dxa" w:w="6552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7"/>
              </w:rPr>
              <w:t>Coze — визуальные workflow и AI-приложения; SaleBot — сценарии и бизнес-интеграции; ManyChat — автоматизация общения в поддерживаемых социальных каналах. Функции и тарифы нужно проверить перед уроком.</w:t>
            </w:r>
          </w:p>
        </w:tc>
      </w:tr>
      <w:tr>
        <w:tc>
          <w:tcPr>
            <w:tcW w:type="dxa" w:w="1008"/>
            <w:vAlign w:val="center"/>
            <w:shd w:fill="F2F5F8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7"/>
              </w:rPr>
              <w:t>2 мин</w:t>
            </w:r>
          </w:p>
        </w:tc>
        <w:tc>
          <w:tcPr>
            <w:tcW w:type="dxa" w:w="2232"/>
            <w:vAlign w:val="center"/>
            <w:shd w:fill="F2F5F8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7"/>
              </w:rPr>
              <w:t>Сценарный бот без ИИ</w:t>
            </w:r>
          </w:p>
        </w:tc>
        <w:tc>
          <w:tcPr>
            <w:tcW w:type="dxa" w:w="6552"/>
            <w:vAlign w:val="center"/>
            <w:shd w:fill="F2F5F8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7"/>
              </w:rPr>
              <w:t>Ответы заранее подготовлены. Бот не придумывает сведения, а показывает заданный текст по выбору пользователя.</w:t>
            </w:r>
          </w:p>
        </w:tc>
      </w:tr>
      <w:tr>
        <w:tc>
          <w:tcPr>
            <w:tcW w:type="dxa" w:w="1008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7"/>
              </w:rPr>
              <w:t>3 мин</w:t>
            </w:r>
          </w:p>
        </w:tc>
        <w:tc>
          <w:tcPr>
            <w:tcW w:type="dxa" w:w="2232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7"/>
              </w:rPr>
              <w:t>Демонстрация</w:t>
            </w:r>
          </w:p>
        </w:tc>
        <w:tc>
          <w:tcPr>
            <w:tcW w:type="dxa" w:w="6552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7"/>
              </w:rPr>
              <w:t>Показать меню кофейни: «Меню», «Цены», «График», «Контакты». Нажать кнопку, открыть ответ и вернуться в меню.</w:t>
            </w:r>
          </w:p>
        </w:tc>
      </w:tr>
    </w:tbl>
    <w:p>
      <w:pPr>
        <w:spacing w:after="20"/>
      </w:pPr>
    </w:p>
    <w:p>
      <w:pPr>
        <w:pStyle w:val="Heading1"/>
      </w:pPr>
      <w:r>
        <w:t>Практика: задание для пар</w:t>
      </w:r>
    </w:p>
    <w:p>
      <w:r>
        <w:t>Роли</w:t>
      </w:r>
    </w:p>
    <w:p>
      <w:pPr>
        <w:pStyle w:val="ListBullet"/>
        <w:spacing w:after="40"/>
      </w:pPr>
      <w:r>
        <w:t>Технарь: собирает блоки, кнопки и переходы; следит, чтобы не было тупиков и неработающих веток.</w:t>
      </w:r>
    </w:p>
    <w:p>
      <w:pPr>
        <w:pStyle w:val="ListBullet"/>
        <w:spacing w:after="40"/>
      </w:pPr>
      <w:r>
        <w:t>Маркетолог: определяет потребности клиента, пишет короткие понятные тексты, продумывает меню и следующий шаг.</w:t>
      </w:r>
    </w:p>
    <w:p>
      <w:r>
        <w:t>После первой сборки участники вместе проходят сценарий. Роли помогают распределить работу, но оба участника должны понимать логику готового бота.</w:t>
      </w:r>
    </w:p>
    <w:p>
      <w:pPr>
        <w:pStyle w:val="Heading2"/>
      </w:pPr>
      <w:r>
        <w:t>Шаг 1. Выберите бизнес</w:t>
      </w:r>
    </w:p>
    <w:p>
      <w:r>
        <w:t>Примеры: кофейня, салон красоты, магазин одежды, репетитор, ремонтная мастерская, туристическое агентство. Если нет своей идеи, используйте Coffee Point.</w:t>
      </w:r>
    </w:p>
    <w:p>
      <w:pPr>
        <w:pStyle w:val="Heading2"/>
      </w:pPr>
      <w:r>
        <w:t>Шаг 2. Определите задачи клиента</w:t>
      </w:r>
    </w:p>
    <w:p>
      <w:pPr>
        <w:pStyle w:val="ListBullet"/>
        <w:spacing w:after="40"/>
      </w:pPr>
      <w:r>
        <w:t>Какие 4–5 вопросов клиент задаёт чаще всего?</w:t>
      </w:r>
    </w:p>
    <w:p>
      <w:pPr>
        <w:pStyle w:val="ListBullet"/>
        <w:spacing w:after="40"/>
      </w:pPr>
      <w:r>
        <w:t>Какую информацию он должен получить за 1–3 нажатия?</w:t>
      </w:r>
    </w:p>
    <w:p>
      <w:pPr>
        <w:pStyle w:val="ListBullet"/>
        <w:spacing w:after="40"/>
      </w:pPr>
      <w:r>
        <w:t>Какое целевое действие нужно бизнесу: посмотреть меню, узнать цену, найти адрес, оставить заявку или связаться с сотрудником?</w:t>
      </w:r>
    </w:p>
    <w:p>
      <w:pPr>
        <w:pStyle w:val="Heading2"/>
      </w:pPr>
      <w:r>
        <w:t>Шаг 3. Соберите сценарий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2160"/>
            <w:vAlign w:val="center"/>
            <w:shd w:fill="203953"/>
          </w:tcPr>
          <w:p>
            <w:pPr>
              <w:spacing w:after="2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Блок</w:t>
            </w:r>
          </w:p>
        </w:tc>
        <w:tc>
          <w:tcPr>
            <w:tcW w:type="dxa" w:w="7488"/>
            <w:vAlign w:val="center"/>
            <w:shd w:fill="203953"/>
          </w:tcPr>
          <w:p>
            <w:pPr>
              <w:spacing w:after="2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Что должно быть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7"/>
              </w:rPr>
              <w:t>Старт</w:t>
            </w:r>
          </w:p>
        </w:tc>
        <w:tc>
          <w:tcPr>
            <w:tcW w:type="dxa" w:w="7488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7"/>
              </w:rPr>
              <w:t>Приветствие и короткое объяснение, чем помогает бот.</w:t>
            </w:r>
          </w:p>
        </w:tc>
      </w:tr>
      <w:tr>
        <w:tc>
          <w:tcPr>
            <w:tcW w:type="dxa" w:w="2160"/>
            <w:vAlign w:val="center"/>
            <w:shd w:fill="F2F5F8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7"/>
              </w:rPr>
              <w:t>Главное меню</w:t>
            </w:r>
          </w:p>
        </w:tc>
        <w:tc>
          <w:tcPr>
            <w:tcW w:type="dxa" w:w="7488"/>
            <w:vAlign w:val="center"/>
            <w:shd w:fill="F2F5F8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7"/>
              </w:rPr>
              <w:t>От 4 до 5 понятных кнопок с названиями действий.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7"/>
              </w:rPr>
              <w:t>Информационные ветки</w:t>
            </w:r>
          </w:p>
        </w:tc>
        <w:tc>
          <w:tcPr>
            <w:tcW w:type="dxa" w:w="7488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7"/>
              </w:rPr>
              <w:t>Заранее подготовленный ответ по каждой теме. Не выдумывать цены, адреса и условия.</w:t>
            </w:r>
          </w:p>
        </w:tc>
      </w:tr>
      <w:tr>
        <w:tc>
          <w:tcPr>
            <w:tcW w:type="dxa" w:w="2160"/>
            <w:vAlign w:val="center"/>
            <w:shd w:fill="F2F5F8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7"/>
              </w:rPr>
              <w:t>Навигация</w:t>
            </w:r>
          </w:p>
        </w:tc>
        <w:tc>
          <w:tcPr>
            <w:tcW w:type="dxa" w:w="7488"/>
            <w:vAlign w:val="center"/>
            <w:shd w:fill="F2F5F8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7"/>
              </w:rPr>
              <w:t>Кнопка «Назад в меню» или другой очевидный способ продолжить.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7"/>
              </w:rPr>
              <w:t>Завершение</w:t>
            </w:r>
          </w:p>
        </w:tc>
        <w:tc>
          <w:tcPr>
            <w:tcW w:type="dxa" w:w="7488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7"/>
              </w:rPr>
              <w:t>Контакт, ссылка, адрес, запись или передача человеку — в зависимости от бизнеса.</w:t>
            </w:r>
          </w:p>
        </w:tc>
      </w:tr>
    </w:tbl>
    <w:p>
      <w:pPr>
        <w:spacing w:after="20"/>
      </w:pPr>
    </w:p>
    <w:p>
      <w:r>
        <w:t>Минимум готового проекта: приветствие, главное меню, 4 информационные ветки, возврат в меню и один понятный следующий шаг.</w:t>
      </w:r>
    </w:p>
    <w:p>
      <w:pPr>
        <w:pStyle w:val="Heading1"/>
      </w:pPr>
      <w:r>
        <w:t>Сайт и интеграция</w:t>
      </w:r>
    </w:p>
    <w:p>
      <w:r>
        <w:t>Для занятия преподаватель заранее готовит простой сайт-визитку Coffee Point. Сайт служит оболочкой для демонстрации и не требует собственной базы данных или backend.</w:t>
      </w:r>
    </w:p>
    <w:p>
      <w:pPr>
        <w:pStyle w:val="ListBullet"/>
        <w:spacing w:after="40"/>
      </w:pPr>
      <w:r>
        <w:t>Первый экран: название, краткое описание и кнопка «Открыть бота».</w:t>
      </w:r>
    </w:p>
    <w:p>
      <w:pPr>
        <w:pStyle w:val="ListBullet"/>
        <w:spacing w:after="40"/>
      </w:pPr>
      <w:r>
        <w:t>Блоки сайта: меню, цены, график работы и контакты.</w:t>
      </w:r>
    </w:p>
    <w:p>
      <w:pPr>
        <w:pStyle w:val="ListBullet"/>
        <w:spacing w:after="40"/>
      </w:pPr>
      <w:r>
        <w:t>Кнопка ведёт на публичную ссылку Telegram-бота или открывает поддерживаемый виджет.</w:t>
      </w:r>
    </w:p>
    <w:p>
      <w:pPr>
        <w:pStyle w:val="ListBullet"/>
        <w:spacing w:after="40"/>
      </w:pPr>
      <w:r>
        <w:t>Ученики меняют название бизнеса, тексты, цвета и ссылку на своего бота.</w:t>
      </w:r>
    </w:p>
    <w:p>
      <w:r>
        <w:t>Важно: ссылка на Telegram — это простой переход в приложение или веб-версию Telegram, а не встроенный чат на сайте. Для настоящего виджета необходима поддержка со стороны платформы либо отдельная реализация. Публикацию сайта и возможность подключения виджета нужно проверить заранее.</w:t>
      </w:r>
    </w:p>
    <w:p>
      <w:pPr>
        <w:pStyle w:val="Heading2"/>
      </w:pPr>
      <w:r>
        <w:t>Подготовка преподавателя до урока</w:t>
      </w:r>
    </w:p>
    <w:p>
      <w:pPr>
        <w:pStyle w:val="ListBullet"/>
        <w:spacing w:after="40"/>
      </w:pPr>
      <w:r>
        <w:t>Проверить выбранную платформу и доступность бесплатного тарифа/регистрации.</w:t>
      </w:r>
    </w:p>
    <w:p>
      <w:pPr>
        <w:pStyle w:val="ListBullet"/>
        <w:spacing w:after="40"/>
      </w:pPr>
      <w:r>
        <w:t>Создать демонстрационный бот Coffee Point с меню, ценами, графиком и контактами.</w:t>
      </w:r>
    </w:p>
    <w:p>
      <w:pPr>
        <w:pStyle w:val="ListBullet"/>
        <w:spacing w:after="40"/>
      </w:pPr>
      <w:r>
        <w:t>Подготовить сайт-шаблон и проверить кнопку Telegram на компьютере и телефоне.</w:t>
      </w:r>
    </w:p>
    <w:p>
      <w:pPr>
        <w:pStyle w:val="ListBullet"/>
        <w:spacing w:after="40"/>
      </w:pPr>
      <w:r>
        <w:t>Подготовить запасной вариант: карта сценария в виде схемы и кликабельный прототип, если регистрация или публикация недоступны.</w:t>
      </w:r>
    </w:p>
    <w:p>
      <w:pPr>
        <w:pStyle w:val="ListBullet"/>
        <w:spacing w:after="40"/>
      </w:pPr>
      <w:r>
        <w:t>Не просить учеников публиковать секретные токены в открытом репозитории GitHub.</w:t>
      </w:r>
    </w:p>
    <w:p>
      <w:pPr>
        <w:pStyle w:val="Heading1"/>
      </w:pPr>
      <w:r>
        <w:t>Стресс-тест: чек-лист партнёра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1800"/>
            <w:vAlign w:val="center"/>
            <w:shd w:fill="203953"/>
          </w:tcPr>
          <w:p>
            <w:pPr>
              <w:spacing w:after="2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Проверка</w:t>
            </w:r>
          </w:p>
        </w:tc>
        <w:tc>
          <w:tcPr>
            <w:tcW w:type="dxa" w:w="6480"/>
            <w:vAlign w:val="center"/>
            <w:shd w:fill="203953"/>
          </w:tcPr>
          <w:p>
            <w:pPr>
              <w:spacing w:after="2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Что сделать</w:t>
            </w:r>
          </w:p>
        </w:tc>
        <w:tc>
          <w:tcPr>
            <w:tcW w:type="dxa" w:w="1440"/>
            <w:vAlign w:val="center"/>
            <w:shd w:fill="203953"/>
          </w:tcPr>
          <w:p>
            <w:pPr>
              <w:spacing w:after="2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Результат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7"/>
              </w:rPr>
              <w:t>Кнопки</w:t>
            </w:r>
          </w:p>
        </w:tc>
        <w:tc>
          <w:tcPr>
            <w:tcW w:type="dxa" w:w="6480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7"/>
              </w:rPr>
              <w:t>Нажать каждую кнопку главного меню и проверить ответ.</w:t>
            </w:r>
          </w:p>
        </w:tc>
        <w:tc>
          <w:tcPr>
            <w:tcW w:type="dxa" w:w="1440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7"/>
              </w:rPr>
              <w:t>ОК / ошибка</w:t>
            </w:r>
          </w:p>
        </w:tc>
      </w:tr>
      <w:tr>
        <w:tc>
          <w:tcPr>
            <w:tcW w:type="dxa" w:w="1800"/>
            <w:vAlign w:val="center"/>
            <w:shd w:fill="F2F5F8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7"/>
              </w:rPr>
              <w:t>Возврат</w:t>
            </w:r>
          </w:p>
        </w:tc>
        <w:tc>
          <w:tcPr>
            <w:tcW w:type="dxa" w:w="6480"/>
            <w:vAlign w:val="center"/>
            <w:shd w:fill="F2F5F8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7"/>
              </w:rPr>
              <w:t>Из каждой ветки попробовать вернуться в меню.</w:t>
            </w:r>
          </w:p>
        </w:tc>
        <w:tc>
          <w:tcPr>
            <w:tcW w:type="dxa" w:w="1440"/>
            <w:vAlign w:val="center"/>
            <w:shd w:fill="F2F5F8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7"/>
              </w:rPr>
              <w:t>ОК / ошибка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7"/>
              </w:rPr>
              <w:t>Тупики</w:t>
            </w:r>
          </w:p>
        </w:tc>
        <w:tc>
          <w:tcPr>
            <w:tcW w:type="dxa" w:w="6480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7"/>
              </w:rPr>
              <w:t>Проверить, понятно ли, что делать после каждого ответа.</w:t>
            </w:r>
          </w:p>
        </w:tc>
        <w:tc>
          <w:tcPr>
            <w:tcW w:type="dxa" w:w="1440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7"/>
              </w:rPr>
              <w:t>ОК / ошибка</w:t>
            </w:r>
          </w:p>
        </w:tc>
      </w:tr>
      <w:tr>
        <w:tc>
          <w:tcPr>
            <w:tcW w:type="dxa" w:w="1800"/>
            <w:vAlign w:val="center"/>
            <w:shd w:fill="F2F5F8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7"/>
              </w:rPr>
              <w:t>Точность</w:t>
            </w:r>
          </w:p>
        </w:tc>
        <w:tc>
          <w:tcPr>
            <w:tcW w:type="dxa" w:w="6480"/>
            <w:vAlign w:val="center"/>
            <w:shd w:fill="F2F5F8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7"/>
              </w:rPr>
              <w:t>Сверить цены, адреса, расписание и условия с данными бизнеса.</w:t>
            </w:r>
          </w:p>
        </w:tc>
        <w:tc>
          <w:tcPr>
            <w:tcW w:type="dxa" w:w="1440"/>
            <w:vAlign w:val="center"/>
            <w:shd w:fill="F2F5F8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7"/>
              </w:rPr>
              <w:t>ОК / ошибка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7"/>
              </w:rPr>
              <w:t>Повторные нажатия</w:t>
            </w:r>
          </w:p>
        </w:tc>
        <w:tc>
          <w:tcPr>
            <w:tcW w:type="dxa" w:w="6480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7"/>
              </w:rPr>
              <w:t>Нажать одну кнопку несколько раз подряд.</w:t>
            </w:r>
          </w:p>
        </w:tc>
        <w:tc>
          <w:tcPr>
            <w:tcW w:type="dxa" w:w="1440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7"/>
              </w:rPr>
              <w:t>ОК / ошибка</w:t>
            </w:r>
          </w:p>
        </w:tc>
      </w:tr>
      <w:tr>
        <w:tc>
          <w:tcPr>
            <w:tcW w:type="dxa" w:w="1800"/>
            <w:vAlign w:val="center"/>
            <w:shd w:fill="F2F5F8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7"/>
              </w:rPr>
              <w:t>Неожиданный ввод</w:t>
            </w:r>
          </w:p>
        </w:tc>
        <w:tc>
          <w:tcPr>
            <w:tcW w:type="dxa" w:w="6480"/>
            <w:vAlign w:val="center"/>
            <w:shd w:fill="F2F5F8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7"/>
              </w:rPr>
              <w:t>Написать произвольный текст, если платформа позволяет ввод.</w:t>
            </w:r>
          </w:p>
        </w:tc>
        <w:tc>
          <w:tcPr>
            <w:tcW w:type="dxa" w:w="1440"/>
            <w:vAlign w:val="center"/>
            <w:shd w:fill="F2F5F8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7"/>
              </w:rPr>
              <w:t>ОК / ошибка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7"/>
              </w:rPr>
              <w:t>Путь клиента</w:t>
            </w:r>
          </w:p>
        </w:tc>
        <w:tc>
          <w:tcPr>
            <w:tcW w:type="dxa" w:w="6480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7"/>
              </w:rPr>
              <w:t>Найти нужную информацию без длинной цепочки шагов.</w:t>
            </w:r>
          </w:p>
        </w:tc>
        <w:tc>
          <w:tcPr>
            <w:tcW w:type="dxa" w:w="1440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7"/>
              </w:rPr>
              <w:t>ОК / ошибка</w:t>
            </w:r>
          </w:p>
        </w:tc>
      </w:tr>
    </w:tbl>
    <w:p>
      <w:pPr>
        <w:spacing w:after="20"/>
      </w:pPr>
    </w:p>
    <w:p>
      <w:r>
        <w:t>Задача тестирующей пары — зафиксировать минимум 3 проблемы или улучшения. Авторы выбирают приоритетные замечания, исправляют их и повторяют проверку.</w:t>
      </w:r>
    </w:p>
    <w:p>
      <w:pPr>
        <w:pStyle w:val="Heading1"/>
      </w:pPr>
      <w:r>
        <w:t>Критерии готовности и оценка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2880"/>
            <w:vAlign w:val="center"/>
            <w:shd w:fill="203953"/>
          </w:tcPr>
          <w:p>
            <w:pPr>
              <w:spacing w:after="2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Критерий</w:t>
            </w:r>
          </w:p>
        </w:tc>
        <w:tc>
          <w:tcPr>
            <w:tcW w:type="dxa" w:w="1152"/>
            <w:vAlign w:val="center"/>
            <w:shd w:fill="203953"/>
          </w:tcPr>
          <w:p>
            <w:pPr>
              <w:spacing w:after="2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Баллы</w:t>
            </w:r>
          </w:p>
        </w:tc>
        <w:tc>
          <w:tcPr>
            <w:tcW w:type="dxa" w:w="5760"/>
            <w:vAlign w:val="center"/>
            <w:shd w:fill="203953"/>
          </w:tcPr>
          <w:p>
            <w:pPr>
              <w:spacing w:after="2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Что оценивается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7"/>
              </w:rPr>
              <w:t>Логика сценария</w:t>
            </w:r>
          </w:p>
        </w:tc>
        <w:tc>
          <w:tcPr>
            <w:tcW w:type="dxa" w:w="1152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7"/>
              </w:rPr>
              <w:t>0–5</w:t>
            </w:r>
          </w:p>
        </w:tc>
        <w:tc>
          <w:tcPr>
            <w:tcW w:type="dxa" w:w="5760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7"/>
              </w:rPr>
              <w:t>Есть старт, меню, рабочие ветки и возврат.</w:t>
            </w:r>
          </w:p>
        </w:tc>
      </w:tr>
      <w:tr>
        <w:tc>
          <w:tcPr>
            <w:tcW w:type="dxa" w:w="2880"/>
            <w:vAlign w:val="center"/>
            <w:shd w:fill="F2F5F8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7"/>
              </w:rPr>
              <w:t>Удобство клиента</w:t>
            </w:r>
          </w:p>
        </w:tc>
        <w:tc>
          <w:tcPr>
            <w:tcW w:type="dxa" w:w="1152"/>
            <w:vAlign w:val="center"/>
            <w:shd w:fill="F2F5F8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7"/>
              </w:rPr>
              <w:t>0–5</w:t>
            </w:r>
          </w:p>
        </w:tc>
        <w:tc>
          <w:tcPr>
            <w:tcW w:type="dxa" w:w="5760"/>
            <w:vAlign w:val="center"/>
            <w:shd w:fill="F2F5F8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7"/>
              </w:rPr>
              <w:t>Понятные подписи, короткий путь к информации, ясный следующий шаг.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7"/>
              </w:rPr>
              <w:t>Точность информации</w:t>
            </w:r>
          </w:p>
        </w:tc>
        <w:tc>
          <w:tcPr>
            <w:tcW w:type="dxa" w:w="1152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7"/>
              </w:rPr>
              <w:t>0–5</w:t>
            </w:r>
          </w:p>
        </w:tc>
        <w:tc>
          <w:tcPr>
            <w:tcW w:type="dxa" w:w="5760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7"/>
              </w:rPr>
              <w:t>Нет выдуманных фактов; сведения согласованы с описанием бизнеса.</w:t>
            </w:r>
          </w:p>
        </w:tc>
      </w:tr>
      <w:tr>
        <w:tc>
          <w:tcPr>
            <w:tcW w:type="dxa" w:w="2880"/>
            <w:vAlign w:val="center"/>
            <w:shd w:fill="F2F5F8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7"/>
              </w:rPr>
              <w:t>Тестирование и улучшения</w:t>
            </w:r>
          </w:p>
        </w:tc>
        <w:tc>
          <w:tcPr>
            <w:tcW w:type="dxa" w:w="1152"/>
            <w:vAlign w:val="center"/>
            <w:shd w:fill="F2F5F8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7"/>
              </w:rPr>
              <w:t>0–5</w:t>
            </w:r>
          </w:p>
        </w:tc>
        <w:tc>
          <w:tcPr>
            <w:tcW w:type="dxa" w:w="5760"/>
            <w:vAlign w:val="center"/>
            <w:shd w:fill="F2F5F8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7"/>
              </w:rPr>
              <w:t>Есть результаты взаимной проверки и исправления.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7"/>
              </w:rPr>
              <w:t>Итого</w:t>
            </w:r>
          </w:p>
        </w:tc>
        <w:tc>
          <w:tcPr>
            <w:tcW w:type="dxa" w:w="1152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7"/>
              </w:rPr>
              <w:t>20</w:t>
            </w:r>
          </w:p>
        </w:tc>
        <w:tc>
          <w:tcPr>
            <w:tcW w:type="dxa" w:w="5760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7"/>
              </w:rPr>
              <w:t>Для зачёта рекомендуется набрать 14 баллов и более.</w:t>
            </w:r>
          </w:p>
        </w:tc>
      </w:tr>
    </w:tbl>
    <w:p>
      <w:pPr>
        <w:spacing w:after="20"/>
      </w:pPr>
    </w:p>
    <w:p>
      <w:pPr>
        <w:pStyle w:val="Heading1"/>
      </w:pPr>
      <w:r>
        <w:t>Домашнее задание</w:t>
      </w:r>
    </w:p>
    <w:p>
      <w:r>
        <w:t>Доработать сценарий бота под выбранный бизнес. Результат представить в виде ссылки или демонстрации и краткого описания.</w:t>
      </w:r>
    </w:p>
    <w:p>
      <w:pPr>
        <w:pStyle w:val="ListBullet"/>
        <w:spacing w:after="40"/>
      </w:pPr>
      <w:r>
        <w:t>Добавить минимум две новые ветки сценария.</w:t>
      </w:r>
    </w:p>
    <w:p>
      <w:pPr>
        <w:pStyle w:val="ListBullet"/>
        <w:spacing w:after="40"/>
      </w:pPr>
      <w:r>
        <w:t>Улучшить формулировки и навигацию по итогам теста.</w:t>
      </w:r>
    </w:p>
    <w:p>
      <w:pPr>
        <w:pStyle w:val="ListBullet"/>
        <w:spacing w:after="40"/>
      </w:pPr>
      <w:r>
        <w:t>Проверить сценарий на двух людях, которые не собирали этого бота.</w:t>
      </w:r>
    </w:p>
    <w:p>
      <w:pPr>
        <w:pStyle w:val="ListBullet"/>
        <w:spacing w:after="40"/>
      </w:pPr>
      <w:r>
        <w:t>Записать 3 найденные проблемы и объяснить, как они были исправлены.</w:t>
      </w:r>
    </w:p>
    <w:p>
      <w:pPr>
        <w:pStyle w:val="ListBullet"/>
        <w:spacing w:after="40"/>
      </w:pPr>
      <w:r>
        <w:t>Подготовить короткий ответ: какую проблему бизнеса решает бот и какую пользу получает клиент.</w:t>
      </w:r>
    </w:p>
    <w:p>
      <w:pPr>
        <w:pStyle w:val="Heading1"/>
      </w:pPr>
      <w:r>
        <w:t>Ресурсы и примечания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2448"/>
            <w:vAlign w:val="center"/>
            <w:shd w:fill="203953"/>
          </w:tcPr>
          <w:p>
            <w:pPr>
              <w:spacing w:after="2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Ресурс</w:t>
            </w:r>
          </w:p>
        </w:tc>
        <w:tc>
          <w:tcPr>
            <w:tcW w:type="dxa" w:w="7344"/>
            <w:vAlign w:val="center"/>
            <w:shd w:fill="203953"/>
          </w:tcPr>
          <w:p>
            <w:pPr>
              <w:spacing w:after="2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Для чего</w:t>
            </w:r>
          </w:p>
        </w:tc>
      </w:tr>
      <w:tr>
        <w:tc>
          <w:tcPr>
            <w:tcW w:type="dxa" w:w="2448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7"/>
              </w:rPr>
              <w:t>Coze</w:t>
            </w:r>
          </w:p>
        </w:tc>
        <w:tc>
          <w:tcPr>
            <w:tcW w:type="dxa" w:w="7344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7"/>
              </w:rPr>
              <w:t>Визуальные workflow и прототипирование ботов; проверить актуальные функции платформы.</w:t>
            </w:r>
          </w:p>
        </w:tc>
      </w:tr>
      <w:tr>
        <w:tc>
          <w:tcPr>
            <w:tcW w:type="dxa" w:w="2448"/>
            <w:vAlign w:val="center"/>
            <w:shd w:fill="F2F5F8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7"/>
              </w:rPr>
              <w:t>SaleBot</w:t>
            </w:r>
          </w:p>
        </w:tc>
        <w:tc>
          <w:tcPr>
            <w:tcW w:type="dxa" w:w="7344"/>
            <w:vAlign w:val="center"/>
            <w:shd w:fill="F2F5F8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7"/>
              </w:rPr>
              <w:t>Сценарии, кнопки и интеграции; проверить доступность нужного канала и виджета.</w:t>
            </w:r>
          </w:p>
        </w:tc>
      </w:tr>
      <w:tr>
        <w:tc>
          <w:tcPr>
            <w:tcW w:type="dxa" w:w="2448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7"/>
              </w:rPr>
              <w:t>ManyChat</w:t>
            </w:r>
          </w:p>
        </w:tc>
        <w:tc>
          <w:tcPr>
            <w:tcW w:type="dxa" w:w="7344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7"/>
              </w:rPr>
              <w:t>Автоматизация сообщений в поддерживаемых социальных каналах; проверить текущие ограничения.</w:t>
            </w:r>
          </w:p>
        </w:tc>
      </w:tr>
      <w:tr>
        <w:tc>
          <w:tcPr>
            <w:tcW w:type="dxa" w:w="2448"/>
            <w:vAlign w:val="center"/>
            <w:shd w:fill="F2F5F8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7"/>
              </w:rPr>
              <w:t>Telegram BotFather</w:t>
            </w:r>
          </w:p>
        </w:tc>
        <w:tc>
          <w:tcPr>
            <w:tcW w:type="dxa" w:w="7344"/>
            <w:vAlign w:val="center"/>
            <w:shd w:fill="F2F5F8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7"/>
              </w:rPr>
              <w:t>Создание Telegram-бота и получение токена. Токен хранить как секрет.</w:t>
            </w:r>
          </w:p>
        </w:tc>
      </w:tr>
      <w:tr>
        <w:tc>
          <w:tcPr>
            <w:tcW w:type="dxa" w:w="2448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7"/>
              </w:rPr>
              <w:t>GitHub Pages</w:t>
            </w:r>
          </w:p>
        </w:tc>
        <w:tc>
          <w:tcPr>
            <w:tcW w:type="dxa" w:w="7344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7"/>
              </w:rPr>
              <w:t>Публикация статического сайта-визитки без собственного backend.</w:t>
            </w:r>
          </w:p>
        </w:tc>
      </w:tr>
    </w:tbl>
    <w:p>
      <w:pPr>
        <w:spacing w:after="20"/>
      </w:pPr>
    </w:p>
    <w:p>
      <w:r>
        <w:t>Методическая оговорка: это учебный прототип. Перед использованием с реальными клиентами нужно проверить актуальные условия платформ, защиту данных, согласия на сбор контактов и требования применимого законодательства. Для первой версии лучше не собирать персональные данные — ограничиться справочной информацией и переходом к контактам бизнеса.</w:t>
      </w:r>
    </w:p>
    <w:sectPr w:rsidR="00FC693F" w:rsidRPr="0006063C" w:rsidSect="00034616">
      <w:footerReference w:type="default" r:id="rId9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ptos" w:hAnsi="Aptos"/>
        <w:color w:val="647382"/>
        <w:sz w:val="16"/>
      </w:rPr>
      <w:t xml:space="preserve">Чат-боты без программирования  ·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0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203953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0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203953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0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203953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00" w:line="240" w:lineRule="auto" w:before="240"/>
      <w:contextualSpacing/>
    </w:pPr>
    <w:rPr>
      <w:rFonts w:asciiTheme="majorHAnsi" w:eastAsiaTheme="majorEastAsia" w:hAnsiTheme="majorHAnsi" w:cstheme="majorBidi" w:ascii="Aptos Display" w:hAnsi="Aptos Display"/>
      <w:b/>
      <w:color w:val="203953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