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17479" w14:textId="49DDC6A6" w:rsidR="008561AE" w:rsidRDefault="008561AE" w:rsidP="003102F5">
      <w:pPr>
        <w:pStyle w:val="a3"/>
        <w:numPr>
          <w:ilvl w:val="0"/>
          <w:numId w:val="1"/>
        </w:numPr>
        <w:ind w:left="567" w:hanging="425"/>
      </w:pPr>
      <w:r w:rsidRPr="008561AE">
        <w:t>Случайное событие и виды случайных событий.</w:t>
      </w:r>
    </w:p>
    <w:p w14:paraId="66A1890E" w14:textId="06C558B4" w:rsidR="008561AE" w:rsidRDefault="008561AE" w:rsidP="003102F5">
      <w:pPr>
        <w:pStyle w:val="a3"/>
        <w:numPr>
          <w:ilvl w:val="0"/>
          <w:numId w:val="1"/>
        </w:numPr>
        <w:ind w:left="567" w:hanging="425"/>
      </w:pPr>
      <w:r>
        <w:t>Классическое, геометрическое и статистическое определения вероятности</w:t>
      </w:r>
    </w:p>
    <w:p w14:paraId="47DADAAB" w14:textId="052C7FCB" w:rsidR="008561AE" w:rsidRDefault="008561AE" w:rsidP="003102F5">
      <w:pPr>
        <w:pStyle w:val="a3"/>
        <w:numPr>
          <w:ilvl w:val="0"/>
          <w:numId w:val="1"/>
        </w:numPr>
        <w:ind w:left="567" w:hanging="425"/>
      </w:pPr>
      <w:r>
        <w:t>Понятие об условной вероятности. Полная вероятность. Формула Бай</w:t>
      </w:r>
      <w:r w:rsidR="003102F5">
        <w:t>е</w:t>
      </w:r>
      <w:r>
        <w:t>са.</w:t>
      </w:r>
    </w:p>
    <w:p w14:paraId="57B6A295" w14:textId="0A03E248" w:rsidR="008561AE" w:rsidRDefault="008561AE" w:rsidP="003102F5">
      <w:pPr>
        <w:pStyle w:val="a3"/>
        <w:numPr>
          <w:ilvl w:val="0"/>
          <w:numId w:val="1"/>
        </w:numPr>
        <w:ind w:left="567" w:hanging="425"/>
      </w:pPr>
      <w:r w:rsidRPr="008561AE">
        <w:t>Основные комбинаторные схемы</w:t>
      </w:r>
    </w:p>
    <w:p w14:paraId="6406B92A" w14:textId="1A23CDFA" w:rsidR="008561AE" w:rsidRDefault="008561AE" w:rsidP="003102F5">
      <w:pPr>
        <w:pStyle w:val="a3"/>
        <w:numPr>
          <w:ilvl w:val="0"/>
          <w:numId w:val="1"/>
        </w:numPr>
        <w:ind w:left="567" w:hanging="425"/>
      </w:pPr>
      <w:r>
        <w:t>Дискретная случайная величина, закон ее распределения. Биномиальный закон распределения: схема Бернулли</w:t>
      </w:r>
    </w:p>
    <w:p w14:paraId="2F8EE862" w14:textId="559AF0F0" w:rsidR="008561AE" w:rsidRDefault="008561AE" w:rsidP="003102F5">
      <w:pPr>
        <w:pStyle w:val="a3"/>
        <w:numPr>
          <w:ilvl w:val="0"/>
          <w:numId w:val="1"/>
        </w:numPr>
        <w:ind w:left="567" w:hanging="425"/>
      </w:pPr>
      <w:r>
        <w:t>Распределение Пуассона. Равномерное распределение</w:t>
      </w:r>
    </w:p>
    <w:p w14:paraId="7AABB0D3" w14:textId="77DFEA75" w:rsidR="008561AE" w:rsidRDefault="008561AE" w:rsidP="003102F5">
      <w:pPr>
        <w:pStyle w:val="a3"/>
        <w:numPr>
          <w:ilvl w:val="0"/>
          <w:numId w:val="1"/>
        </w:numPr>
        <w:ind w:left="567" w:hanging="425"/>
      </w:pPr>
      <w:r>
        <w:t>Числовые характеристики случайных величин. Моменты различных порядков. Асимметрия и эксцесс</w:t>
      </w:r>
    </w:p>
    <w:p w14:paraId="79161603" w14:textId="01DAB543" w:rsidR="008561AE" w:rsidRDefault="003102F5" w:rsidP="003102F5">
      <w:pPr>
        <w:pStyle w:val="a3"/>
        <w:numPr>
          <w:ilvl w:val="0"/>
          <w:numId w:val="1"/>
        </w:numPr>
        <w:ind w:left="567" w:hanging="425"/>
      </w:pPr>
      <w:r>
        <w:t>Проверка гипотезы о согласии выборочных</w:t>
      </w:r>
      <w:r>
        <w:t xml:space="preserve"> </w:t>
      </w:r>
      <w:r>
        <w:t>данных стандартному закону распределения</w:t>
      </w:r>
    </w:p>
    <w:p w14:paraId="38BBFAC1" w14:textId="48631A48" w:rsidR="008561AE" w:rsidRDefault="003102F5" w:rsidP="003102F5">
      <w:pPr>
        <w:pStyle w:val="a3"/>
        <w:numPr>
          <w:ilvl w:val="0"/>
          <w:numId w:val="1"/>
        </w:numPr>
        <w:ind w:left="567" w:hanging="425"/>
      </w:pPr>
      <w:r>
        <w:t>Непрерывная случайная величина.</w:t>
      </w:r>
      <w:r>
        <w:t xml:space="preserve"> </w:t>
      </w:r>
      <w:r>
        <w:t>Нормальное, показательное и равномерное</w:t>
      </w:r>
      <w:r>
        <w:t xml:space="preserve"> </w:t>
      </w:r>
      <w:r>
        <w:t>распределения</w:t>
      </w:r>
    </w:p>
    <w:p w14:paraId="05E4DBE5" w14:textId="5D8C0BD2" w:rsidR="008561AE" w:rsidRDefault="003102F5" w:rsidP="003102F5">
      <w:pPr>
        <w:pStyle w:val="a3"/>
        <w:numPr>
          <w:ilvl w:val="0"/>
          <w:numId w:val="1"/>
        </w:numPr>
        <w:ind w:left="567" w:hanging="425"/>
      </w:pPr>
      <w:r>
        <w:t>Интегральная функция распределения</w:t>
      </w:r>
      <w:r>
        <w:t xml:space="preserve"> </w:t>
      </w:r>
      <w:r>
        <w:t>случайных величин</w:t>
      </w:r>
    </w:p>
    <w:p w14:paraId="50F96198" w14:textId="1D454FD0" w:rsidR="003102F5" w:rsidRDefault="003102F5" w:rsidP="003102F5">
      <w:pPr>
        <w:pStyle w:val="a3"/>
        <w:numPr>
          <w:ilvl w:val="0"/>
          <w:numId w:val="1"/>
        </w:numPr>
        <w:ind w:left="567" w:hanging="425"/>
      </w:pPr>
      <w:r w:rsidRPr="003102F5">
        <w:t>Локальная и интегральная теоремы Лапласа.</w:t>
      </w:r>
    </w:p>
    <w:p w14:paraId="70154598" w14:textId="18E12CC0" w:rsidR="008561AE" w:rsidRDefault="003102F5" w:rsidP="003102F5">
      <w:pPr>
        <w:pStyle w:val="a3"/>
        <w:numPr>
          <w:ilvl w:val="0"/>
          <w:numId w:val="1"/>
        </w:numPr>
        <w:ind w:left="567" w:hanging="425"/>
      </w:pPr>
      <w:r>
        <w:t>Надежные, состоятельные, несмещенные типы</w:t>
      </w:r>
      <w:r>
        <w:t xml:space="preserve"> </w:t>
      </w:r>
      <w:r>
        <w:t>оценок</w:t>
      </w:r>
    </w:p>
    <w:p w14:paraId="741FB203" w14:textId="3D35AECB" w:rsidR="008561AE" w:rsidRDefault="003102F5" w:rsidP="003102F5">
      <w:pPr>
        <w:pStyle w:val="a3"/>
        <w:numPr>
          <w:ilvl w:val="0"/>
          <w:numId w:val="1"/>
        </w:numPr>
        <w:ind w:left="567" w:hanging="425"/>
      </w:pPr>
      <w:r>
        <w:t>Распределения Пирсона, Стьюдента, Фишера,</w:t>
      </w:r>
      <w:r>
        <w:t xml:space="preserve"> </w:t>
      </w:r>
      <w:r>
        <w:t>Гамма- и бета-распределение</w:t>
      </w:r>
    </w:p>
    <w:p w14:paraId="112E53C7" w14:textId="66539694" w:rsidR="003102F5" w:rsidRDefault="003102F5" w:rsidP="003102F5">
      <w:pPr>
        <w:pStyle w:val="a3"/>
        <w:numPr>
          <w:ilvl w:val="0"/>
          <w:numId w:val="1"/>
        </w:numPr>
        <w:ind w:left="567" w:hanging="425"/>
      </w:pPr>
      <w:r w:rsidRPr="003102F5">
        <w:t>Однофакторный дисперсионный анализ</w:t>
      </w:r>
    </w:p>
    <w:p w14:paraId="0FF1F328" w14:textId="25A76A8C" w:rsidR="003102F5" w:rsidRDefault="003102F5" w:rsidP="003102F5">
      <w:pPr>
        <w:pStyle w:val="a3"/>
        <w:numPr>
          <w:ilvl w:val="0"/>
          <w:numId w:val="1"/>
        </w:numPr>
        <w:ind w:left="567" w:hanging="425"/>
      </w:pPr>
      <w:r w:rsidRPr="003102F5">
        <w:t>Двухфакторный дисперсионный анализ</w:t>
      </w:r>
    </w:p>
    <w:p w14:paraId="430FBCB7" w14:textId="36681EB5" w:rsidR="003102F5" w:rsidRDefault="003102F5" w:rsidP="003102F5">
      <w:pPr>
        <w:pStyle w:val="a3"/>
        <w:numPr>
          <w:ilvl w:val="0"/>
          <w:numId w:val="1"/>
        </w:numPr>
        <w:ind w:left="567" w:hanging="425"/>
      </w:pPr>
      <w:r w:rsidRPr="003102F5">
        <w:t>Методика априорного ранжирования факторов</w:t>
      </w:r>
    </w:p>
    <w:sectPr w:rsidR="003102F5" w:rsidSect="008561AE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566C37"/>
    <w:multiLevelType w:val="hybridMultilevel"/>
    <w:tmpl w:val="8D9C18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F4"/>
    <w:rsid w:val="000169CE"/>
    <w:rsid w:val="000D16F4"/>
    <w:rsid w:val="003102F5"/>
    <w:rsid w:val="008561AE"/>
    <w:rsid w:val="008E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8548"/>
  <w15:chartTrackingRefBased/>
  <w15:docId w15:val="{2D8D3D5C-9650-4D2C-B354-8600A345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Портнов</dc:creator>
  <cp:keywords/>
  <dc:description/>
  <cp:lastModifiedBy>Максим Портнов</cp:lastModifiedBy>
  <cp:revision>4</cp:revision>
  <dcterms:created xsi:type="dcterms:W3CDTF">2022-12-10T17:41:00Z</dcterms:created>
  <dcterms:modified xsi:type="dcterms:W3CDTF">2022-12-10T19:09:00Z</dcterms:modified>
</cp:coreProperties>
</file>