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C73CC" w14:textId="77777777" w:rsidR="00961E9F" w:rsidRDefault="00961E9F">
      <w:pPr>
        <w:pStyle w:val="BodyText"/>
        <w:rPr>
          <w:rFonts w:ascii="Times New Roman"/>
          <w:b w:val="0"/>
        </w:rPr>
      </w:pPr>
    </w:p>
    <w:p w14:paraId="0493362D" w14:textId="77777777" w:rsidR="00961E9F" w:rsidRDefault="00000000">
      <w:pPr>
        <w:pStyle w:val="BodyText"/>
        <w:spacing w:before="100" w:after="50"/>
        <w:ind w:left="220"/>
      </w:pPr>
      <w:bookmarkStart w:id="0" w:name="Project_Activities_Summary"/>
      <w:bookmarkEnd w:id="0"/>
      <w:r>
        <w:rPr>
          <w:color w:val="365F91"/>
        </w:rPr>
        <w:t>Project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Activities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Summary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"/>
        <w:gridCol w:w="2356"/>
        <w:gridCol w:w="1321"/>
        <w:gridCol w:w="4142"/>
      </w:tblGrid>
      <w:tr w:rsidR="00961E9F" w14:paraId="0053B89F" w14:textId="77777777">
        <w:trPr>
          <w:trHeight w:val="512"/>
        </w:trPr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20064" w14:textId="77777777" w:rsidR="00961E9F" w:rsidRDefault="00000000">
            <w:pPr>
              <w:pStyle w:val="TableParagraph"/>
              <w:spacing w:line="252" w:lineRule="exact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2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BDF7" w14:textId="77777777" w:rsidR="00961E9F" w:rsidRDefault="00000000">
            <w:pPr>
              <w:pStyle w:val="TableParagraph"/>
              <w:spacing w:line="252" w:lineRule="exact"/>
            </w:pPr>
            <w:r>
              <w:t>Activity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1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58B10" w14:textId="77777777" w:rsidR="00961E9F" w:rsidRDefault="00000000">
            <w:pPr>
              <w:pStyle w:val="TableParagraph"/>
              <w:spacing w:line="252" w:lineRule="exact"/>
            </w:pPr>
            <w:r>
              <w:t>Time Spent</w:t>
            </w:r>
          </w:p>
          <w:p w14:paraId="52E4D8F3" w14:textId="77777777" w:rsidR="00961E9F" w:rsidRDefault="00000000">
            <w:pPr>
              <w:pStyle w:val="TableParagraph"/>
              <w:spacing w:before="2" w:line="239" w:lineRule="exact"/>
            </w:pPr>
            <w:r>
              <w:t>(Minutes)</w:t>
            </w:r>
          </w:p>
        </w:tc>
        <w:tc>
          <w:tcPr>
            <w:tcW w:w="4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3D0F3" w14:textId="77777777" w:rsidR="00961E9F" w:rsidRDefault="00000000">
            <w:pPr>
              <w:pStyle w:val="TableParagraph"/>
              <w:spacing w:line="252" w:lineRule="exact"/>
            </w:pPr>
            <w:r>
              <w:t>Description</w:t>
            </w:r>
          </w:p>
        </w:tc>
      </w:tr>
      <w:tr w:rsidR="00961E9F" w14:paraId="726DCD6B" w14:textId="77777777">
        <w:trPr>
          <w:trHeight w:val="129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6409" w14:textId="77777777" w:rsidR="00961E9F" w:rsidRDefault="00000000">
            <w:pPr>
              <w:pStyle w:val="TableParagraph"/>
            </w:pPr>
            <w:r>
              <w:t>1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708F" w14:textId="77777777" w:rsidR="00961E9F" w:rsidRDefault="00000000">
            <w:pPr>
              <w:pStyle w:val="TableParagraph"/>
            </w:pPr>
            <w:r>
              <w:t>Idea</w:t>
            </w:r>
            <w:r>
              <w:rPr>
                <w:spacing w:val="-2"/>
              </w:rPr>
              <w:t xml:space="preserve"> </w:t>
            </w:r>
            <w:r>
              <w:t>Selection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AE428" w14:textId="77777777" w:rsidR="00961E9F" w:rsidRDefault="00000000">
            <w:pPr>
              <w:pStyle w:val="TableParagraph"/>
            </w:pPr>
            <w:r>
              <w:t>240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FB3F1" w14:textId="3C0538A4" w:rsidR="00961E9F" w:rsidRDefault="00000000">
            <w:pPr>
              <w:pStyle w:val="TableParagraph"/>
              <w:spacing w:line="240" w:lineRule="auto"/>
              <w:ind w:right="122"/>
            </w:pPr>
            <w:r>
              <w:t>This task involved the entire team,</w:t>
            </w:r>
            <w:r>
              <w:rPr>
                <w:spacing w:val="1"/>
              </w:rPr>
              <w:t xml:space="preserve"> </w:t>
            </w:r>
            <w:r>
              <w:t xml:space="preserve">consisting of members </w:t>
            </w:r>
            <w:r w:rsidR="00414258">
              <w:t xml:space="preserve">Diya, </w:t>
            </w:r>
            <w:proofErr w:type="spellStart"/>
            <w:r>
              <w:t>Madni</w:t>
            </w:r>
            <w:proofErr w:type="spellEnd"/>
            <w:r>
              <w:t xml:space="preserve"> Ali</w:t>
            </w:r>
            <w:r w:rsidR="00414258">
              <w:t xml:space="preserve"> and</w:t>
            </w:r>
            <w:r>
              <w:t xml:space="preserve"> Gaurav. We </w:t>
            </w:r>
            <w:r w:rsidR="00414258">
              <w:t>collectively</w:t>
            </w:r>
            <w:r>
              <w:t xml:space="preserve"> decided to</w:t>
            </w:r>
            <w:r>
              <w:rPr>
                <w:spacing w:val="1"/>
              </w:rPr>
              <w:t xml:space="preserve"> </w:t>
            </w:r>
            <w:r>
              <w:t>work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 xml:space="preserve">project involving </w:t>
            </w:r>
            <w:proofErr w:type="gramStart"/>
            <w:r>
              <w:t>movie</w:t>
            </w:r>
            <w:proofErr w:type="gramEnd"/>
          </w:p>
          <w:p w14:paraId="6F56DD1E" w14:textId="77777777" w:rsidR="00961E9F" w:rsidRDefault="00000000">
            <w:pPr>
              <w:pStyle w:val="TableParagraph"/>
              <w:spacing w:line="239" w:lineRule="exact"/>
            </w:pPr>
            <w:r>
              <w:t>reviews</w:t>
            </w:r>
            <w:r>
              <w:rPr>
                <w:spacing w:val="-1"/>
              </w:rPr>
              <w:t xml:space="preserve"> </w:t>
            </w:r>
            <w:r>
              <w:t>datasets.</w:t>
            </w:r>
          </w:p>
        </w:tc>
      </w:tr>
      <w:tr w:rsidR="00961E9F" w14:paraId="65512565" w14:textId="77777777">
        <w:trPr>
          <w:trHeight w:val="438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75EF" w14:textId="77777777" w:rsidR="00961E9F" w:rsidRDefault="00000000">
            <w:pPr>
              <w:pStyle w:val="TableParagraph"/>
            </w:pPr>
            <w:r>
              <w:t>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F399A" w14:textId="77777777" w:rsidR="00961E9F" w:rsidRDefault="00000000">
            <w:pPr>
              <w:pStyle w:val="TableParagraph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Collection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9273" w14:textId="77777777" w:rsidR="00961E9F" w:rsidRDefault="00000000">
            <w:pPr>
              <w:pStyle w:val="TableParagraph"/>
            </w:pPr>
            <w:r>
              <w:t>300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C26E2" w14:textId="2016E0F4" w:rsidR="00414258" w:rsidRDefault="00000000" w:rsidP="00414258">
            <w:pPr>
              <w:pStyle w:val="TableParagraph"/>
              <w:spacing w:line="240" w:lineRule="auto"/>
              <w:ind w:right="122"/>
            </w:pPr>
            <w:r>
              <w:t>We aimed to gather three specific</w:t>
            </w:r>
            <w:r>
              <w:rPr>
                <w:spacing w:val="1"/>
              </w:rPr>
              <w:t xml:space="preserve"> </w:t>
            </w:r>
            <w:r>
              <w:t>datasets:</w:t>
            </w:r>
            <w:r>
              <w:rPr>
                <w:spacing w:val="1"/>
              </w:rPr>
              <w:t xml:space="preserve"> </w:t>
            </w:r>
            <w:r>
              <w:t>1.</w:t>
            </w:r>
            <w:r>
              <w:rPr>
                <w:spacing w:val="-1"/>
              </w:rPr>
              <w:t xml:space="preserve"> </w:t>
            </w:r>
            <w:r>
              <w:t>Critics</w:t>
            </w:r>
            <w:r>
              <w:rPr>
                <w:spacing w:val="-1"/>
              </w:rPr>
              <w:t xml:space="preserve"> </w:t>
            </w:r>
            <w:r>
              <w:t>Movie</w:t>
            </w:r>
            <w:r>
              <w:rPr>
                <w:spacing w:val="1"/>
              </w:rPr>
              <w:t xml:space="preserve"> </w:t>
            </w:r>
            <w:r>
              <w:t>Reviews, 2.</w:t>
            </w:r>
            <w:r>
              <w:rPr>
                <w:spacing w:val="1"/>
              </w:rPr>
              <w:t xml:space="preserve"> </w:t>
            </w:r>
            <w:r>
              <w:t>Users</w:t>
            </w:r>
            <w:r>
              <w:rPr>
                <w:spacing w:val="2"/>
              </w:rPr>
              <w:t xml:space="preserve"> </w:t>
            </w:r>
            <w:r>
              <w:t>Movie</w:t>
            </w:r>
            <w:r>
              <w:rPr>
                <w:spacing w:val="-1"/>
              </w:rPr>
              <w:t xml:space="preserve"> </w:t>
            </w:r>
            <w:r>
              <w:t>Reviews,</w:t>
            </w:r>
            <w:r>
              <w:rPr>
                <w:spacing w:val="2"/>
              </w:rPr>
              <w:t xml:space="preserve"> </w:t>
            </w:r>
            <w:r>
              <w:t>3.</w:t>
            </w:r>
            <w:r>
              <w:rPr>
                <w:spacing w:val="2"/>
              </w:rPr>
              <w:t xml:space="preserve"> </w:t>
            </w:r>
            <w:r>
              <w:t>Movies</w:t>
            </w:r>
            <w:r>
              <w:rPr>
                <w:spacing w:val="1"/>
              </w:rPr>
              <w:t xml:space="preserve"> </w:t>
            </w:r>
            <w:r>
              <w:t>Metadata.</w:t>
            </w:r>
            <w:r w:rsidR="00414258">
              <w:t xml:space="preserve"> I was responsible for the Movies dataset, so that we can merge the user and critic reviews with the movies on movie title, to infer on the same.</w:t>
            </w:r>
            <w:r>
              <w:t xml:space="preserve"> </w:t>
            </w:r>
            <w:r w:rsidR="00414258" w:rsidRPr="00414258">
              <w:t>I have the IMDB movie dataset. It contains movie release data over the years</w:t>
            </w:r>
            <w:r w:rsidR="00414258">
              <w:t xml:space="preserve">, along with movie title, </w:t>
            </w:r>
            <w:proofErr w:type="gramStart"/>
            <w:r w:rsidR="00414258">
              <w:t>genres</w:t>
            </w:r>
            <w:proofErr w:type="gramEnd"/>
            <w:r w:rsidR="00414258">
              <w:t xml:space="preserve"> and actors etc</w:t>
            </w:r>
            <w:r w:rsidR="00414258" w:rsidRPr="00414258">
              <w:t>.</w:t>
            </w:r>
          </w:p>
          <w:p w14:paraId="0D8C9587" w14:textId="2F5AB3E3" w:rsidR="00961E9F" w:rsidRDefault="00961E9F">
            <w:pPr>
              <w:pStyle w:val="TableParagraph"/>
              <w:spacing w:line="239" w:lineRule="exact"/>
            </w:pPr>
          </w:p>
        </w:tc>
      </w:tr>
      <w:tr w:rsidR="00961E9F" w14:paraId="606A1989" w14:textId="77777777">
        <w:trPr>
          <w:trHeight w:val="77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48D39" w14:textId="77777777" w:rsidR="00961E9F" w:rsidRDefault="00000000">
            <w:pPr>
              <w:pStyle w:val="TableParagraph"/>
            </w:pPr>
            <w:r>
              <w:t>3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AB560" w14:textId="77777777" w:rsidR="00961E9F" w:rsidRDefault="00000000">
            <w:pPr>
              <w:pStyle w:val="TableParagraph"/>
              <w:spacing w:line="242" w:lineRule="auto"/>
              <w:ind w:right="272"/>
            </w:pPr>
            <w:r>
              <w:t>Setting</w:t>
            </w:r>
            <w:r>
              <w:rPr>
                <w:spacing w:val="-8"/>
              </w:rPr>
              <w:t xml:space="preserve"> </w:t>
            </w:r>
            <w:r>
              <w:t>Up</w:t>
            </w:r>
            <w:r>
              <w:rPr>
                <w:spacing w:val="-2"/>
              </w:rPr>
              <w:t xml:space="preserve"> </w:t>
            </w:r>
            <w:r>
              <w:t>Anaconda</w:t>
            </w:r>
            <w:r>
              <w:rPr>
                <w:spacing w:val="-46"/>
              </w:rPr>
              <w:t xml:space="preserve"> </w:t>
            </w:r>
            <w:r>
              <w:t>Environment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CEC7A" w14:textId="77777777" w:rsidR="00961E9F" w:rsidRDefault="00000000">
            <w:pPr>
              <w:pStyle w:val="TableParagraph"/>
            </w:pPr>
            <w:r>
              <w:t>5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B9B5" w14:textId="0DFD2917" w:rsidR="00961E9F" w:rsidRDefault="00414258">
            <w:pPr>
              <w:pStyle w:val="TableParagraph"/>
              <w:spacing w:line="256" w:lineRule="exact"/>
              <w:ind w:right="213"/>
            </w:pPr>
            <w:r w:rsidRPr="00414258">
              <w:t>Used the Anaconda environment provided by other members to keep the environment the same.</w:t>
            </w:r>
          </w:p>
        </w:tc>
      </w:tr>
      <w:tr w:rsidR="00961E9F" w14:paraId="46D2187C" w14:textId="77777777">
        <w:trPr>
          <w:trHeight w:val="155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2933B" w14:textId="77777777" w:rsidR="00961E9F" w:rsidRDefault="00000000">
            <w:pPr>
              <w:pStyle w:val="TableParagraph"/>
              <w:spacing w:before="1" w:line="240" w:lineRule="auto"/>
            </w:pPr>
            <w:r>
              <w:t>5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71EF2" w14:textId="77777777" w:rsidR="00961E9F" w:rsidRDefault="00000000">
            <w:pPr>
              <w:pStyle w:val="TableParagraph"/>
              <w:spacing w:before="1" w:line="240" w:lineRule="auto"/>
            </w:pPr>
            <w:r>
              <w:t>Analyzing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Datasets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DB98" w14:textId="77777777" w:rsidR="00961E9F" w:rsidRDefault="00000000">
            <w:pPr>
              <w:pStyle w:val="TableParagraph"/>
              <w:spacing w:before="1" w:line="240" w:lineRule="auto"/>
            </w:pPr>
            <w:r>
              <w:t>30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E29B1" w14:textId="571B3226" w:rsidR="00961E9F" w:rsidRDefault="00414258">
            <w:pPr>
              <w:pStyle w:val="TableParagraph"/>
              <w:spacing w:line="239" w:lineRule="exact"/>
              <w:jc w:val="both"/>
            </w:pPr>
            <w:r w:rsidRPr="00414258">
              <w:t>The IMDB movie dataset contains 900,000 rows and 25 columns.</w:t>
            </w:r>
            <w:r>
              <w:t xml:space="preserve"> This has a lot of columns many were irrelevant for our </w:t>
            </w:r>
            <w:proofErr w:type="gramStart"/>
            <w:r>
              <w:t>analysis</w:t>
            </w:r>
            <w:proofErr w:type="gramEnd"/>
            <w:r>
              <w:t xml:space="preserve"> and a few were of work, that I cleaned.</w:t>
            </w:r>
          </w:p>
        </w:tc>
      </w:tr>
      <w:tr w:rsidR="00961E9F" w14:paraId="7DF08C92" w14:textId="77777777">
        <w:trPr>
          <w:trHeight w:val="103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214D5" w14:textId="77777777" w:rsidR="00961E9F" w:rsidRDefault="00000000">
            <w:pPr>
              <w:pStyle w:val="TableParagraph"/>
            </w:pPr>
            <w:r>
              <w:t>6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5E34E" w14:textId="77777777" w:rsidR="00961E9F" w:rsidRDefault="00000000">
            <w:pPr>
              <w:pStyle w:val="TableParagraph"/>
              <w:spacing w:line="242" w:lineRule="auto"/>
              <w:ind w:right="454"/>
            </w:pPr>
            <w:r>
              <w:t>Dropping Columns</w:t>
            </w:r>
            <w:r>
              <w:rPr>
                <w:spacing w:val="-46"/>
              </w:rPr>
              <w:t xml:space="preserve"> </w:t>
            </w:r>
            <w:r>
              <w:t>from</w:t>
            </w:r>
            <w:r>
              <w:rPr>
                <w:spacing w:val="2"/>
              </w:rPr>
              <w:t xml:space="preserve"> </w:t>
            </w:r>
            <w:r>
              <w:t>Datasets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FC73" w14:textId="77777777" w:rsidR="00961E9F" w:rsidRDefault="00000000">
            <w:pPr>
              <w:pStyle w:val="TableParagraph"/>
            </w:pPr>
            <w:r>
              <w:t>5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A32B" w14:textId="4E306BEB" w:rsidR="00961E9F" w:rsidRDefault="00414258">
            <w:pPr>
              <w:pStyle w:val="TableParagraph"/>
              <w:spacing w:line="256" w:lineRule="exact"/>
              <w:ind w:right="170"/>
            </w:pPr>
            <w:r w:rsidRPr="00414258">
              <w:t>Given the large volume of data, I opted to drop several columns before importing the datasets into our database to manage space more efficiently.</w:t>
            </w:r>
          </w:p>
        </w:tc>
      </w:tr>
      <w:tr w:rsidR="00961E9F" w14:paraId="500D9D5E" w14:textId="77777777">
        <w:trPr>
          <w:trHeight w:val="103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E2880" w14:textId="0748198D" w:rsidR="00961E9F" w:rsidRDefault="005B41FD">
            <w:pPr>
              <w:pStyle w:val="TableParagraph"/>
            </w:pPr>
            <w:r>
              <w:t>7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9FB4" w14:textId="77777777" w:rsidR="00961E9F" w:rsidRDefault="00000000">
            <w:pPr>
              <w:pStyle w:val="TableParagraph"/>
              <w:spacing w:line="242" w:lineRule="auto"/>
              <w:ind w:right="995"/>
            </w:pPr>
            <w:r>
              <w:t>Analysis and</w:t>
            </w:r>
            <w:r>
              <w:rPr>
                <w:spacing w:val="-46"/>
              </w:rPr>
              <w:t xml:space="preserve"> </w:t>
            </w:r>
            <w:r>
              <w:t>Visualization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F70C3" w14:textId="77777777" w:rsidR="00961E9F" w:rsidRDefault="00000000">
            <w:pPr>
              <w:pStyle w:val="TableParagraph"/>
            </w:pPr>
            <w:r>
              <w:t>150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E7C5" w14:textId="77777777" w:rsidR="00961E9F" w:rsidRDefault="00000000">
            <w:pPr>
              <w:pStyle w:val="TableParagraph"/>
              <w:spacing w:line="240" w:lineRule="auto"/>
              <w:ind w:right="511"/>
            </w:pPr>
            <w:r>
              <w:t>Conducted detailed analyses and</w:t>
            </w:r>
            <w:r>
              <w:rPr>
                <w:spacing w:val="1"/>
              </w:rPr>
              <w:t xml:space="preserve"> </w:t>
            </w:r>
            <w:r>
              <w:t>generated various visualizations to</w:t>
            </w:r>
            <w:r>
              <w:rPr>
                <w:spacing w:val="1"/>
              </w:rPr>
              <w:t xml:space="preserve"> </w:t>
            </w:r>
            <w:r>
              <w:t>represent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sentiment</w:t>
            </w:r>
            <w:r>
              <w:rPr>
                <w:spacing w:val="-3"/>
              </w:rPr>
              <w:t xml:space="preserve"> </w:t>
            </w:r>
            <w:r>
              <w:t>trends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  <w:p w14:paraId="56993EDE" w14:textId="77777777" w:rsidR="00961E9F" w:rsidRDefault="00000000">
            <w:pPr>
              <w:pStyle w:val="TableParagraph"/>
              <w:spacing w:line="239" w:lineRule="exact"/>
            </w:pPr>
            <w:r>
              <w:t>reviews</w:t>
            </w:r>
            <w:r>
              <w:rPr>
                <w:spacing w:val="-1"/>
              </w:rPr>
              <w:t xml:space="preserve"> </w:t>
            </w:r>
            <w:r>
              <w:t>over</w:t>
            </w:r>
            <w:r>
              <w:rPr>
                <w:spacing w:val="-2"/>
              </w:rPr>
              <w:t xml:space="preserve"> </w:t>
            </w:r>
            <w:r>
              <w:t>time.</w:t>
            </w:r>
          </w:p>
        </w:tc>
      </w:tr>
      <w:tr w:rsidR="00961E9F" w14:paraId="2ACC4015" w14:textId="77777777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B0D5E" w14:textId="159582B8" w:rsidR="00961E9F" w:rsidRDefault="005B41FD">
            <w:pPr>
              <w:pStyle w:val="TableParagraph"/>
              <w:spacing w:line="235" w:lineRule="exact"/>
            </w:pPr>
            <w:r>
              <w:t>8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B069" w14:textId="77777777" w:rsidR="00961E9F" w:rsidRDefault="00000000">
            <w:pPr>
              <w:pStyle w:val="TableParagraph"/>
              <w:spacing w:line="235" w:lineRule="exact"/>
            </w:pPr>
            <w:r>
              <w:t>Combining</w:t>
            </w:r>
            <w:r>
              <w:rPr>
                <w:spacing w:val="-3"/>
              </w:rPr>
              <w:t xml:space="preserve"> </w:t>
            </w:r>
            <w:r>
              <w:t>Datasets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56C7" w14:textId="77777777" w:rsidR="00961E9F" w:rsidRDefault="00000000">
            <w:pPr>
              <w:pStyle w:val="TableParagraph"/>
              <w:spacing w:line="235" w:lineRule="exact"/>
            </w:pPr>
            <w:r>
              <w:t>90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5F7B3" w14:textId="77777777" w:rsidR="00961E9F" w:rsidRDefault="00000000">
            <w:pPr>
              <w:pStyle w:val="TableParagraph"/>
              <w:spacing w:line="235" w:lineRule="exact"/>
            </w:pPr>
            <w:r>
              <w:t>This</w:t>
            </w:r>
            <w:r>
              <w:rPr>
                <w:spacing w:val="-3"/>
              </w:rPr>
              <w:t xml:space="preserve"> </w:t>
            </w:r>
            <w:r>
              <w:t>step involved</w:t>
            </w:r>
            <w:r>
              <w:rPr>
                <w:spacing w:val="-4"/>
              </w:rPr>
              <w:t xml:space="preserve"> </w:t>
            </w:r>
            <w:r>
              <w:t>merging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three</w:t>
            </w:r>
          </w:p>
        </w:tc>
      </w:tr>
    </w:tbl>
    <w:p w14:paraId="78C325FD" w14:textId="77777777" w:rsidR="00961E9F" w:rsidRDefault="00961E9F">
      <w:pPr>
        <w:spacing w:line="235" w:lineRule="exact"/>
        <w:sectPr w:rsidR="00961E9F" w:rsidSect="00D772B0">
          <w:type w:val="continuous"/>
          <w:pgSz w:w="12240" w:h="15840"/>
          <w:pgMar w:top="1500" w:right="1720" w:bottom="280" w:left="158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"/>
        <w:gridCol w:w="2356"/>
        <w:gridCol w:w="1321"/>
        <w:gridCol w:w="4142"/>
      </w:tblGrid>
      <w:tr w:rsidR="00961E9F" w14:paraId="3F8AD6A7" w14:textId="77777777">
        <w:trPr>
          <w:trHeight w:val="775"/>
        </w:trPr>
        <w:tc>
          <w:tcPr>
            <w:tcW w:w="825" w:type="dxa"/>
          </w:tcPr>
          <w:p w14:paraId="71955C3C" w14:textId="77777777" w:rsidR="00961E9F" w:rsidRDefault="00961E9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356" w:type="dxa"/>
          </w:tcPr>
          <w:p w14:paraId="0A005745" w14:textId="77777777" w:rsidR="00961E9F" w:rsidRDefault="00961E9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321" w:type="dxa"/>
          </w:tcPr>
          <w:p w14:paraId="4A20B414" w14:textId="77777777" w:rsidR="00961E9F" w:rsidRDefault="00961E9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142" w:type="dxa"/>
          </w:tcPr>
          <w:p w14:paraId="6EBF64CC" w14:textId="1F8F40D5" w:rsidR="00961E9F" w:rsidRDefault="00000000">
            <w:pPr>
              <w:pStyle w:val="TableParagraph"/>
              <w:spacing w:before="2" w:line="239" w:lineRule="exact"/>
            </w:pPr>
            <w:r>
              <w:t>datasets</w:t>
            </w:r>
            <w:r>
              <w:rPr>
                <w:spacing w:val="-3"/>
              </w:rPr>
              <w:t xml:space="preserve"> </w:t>
            </w:r>
            <w:r>
              <w:t>into</w:t>
            </w:r>
            <w:r>
              <w:rPr>
                <w:spacing w:val="-9"/>
              </w:rPr>
              <w:t xml:space="preserve"> </w:t>
            </w:r>
            <w:r>
              <w:t xml:space="preserve">a single </w:t>
            </w:r>
            <w:proofErr w:type="spellStart"/>
            <w:r>
              <w:t>IPython</w:t>
            </w:r>
            <w:proofErr w:type="spellEnd"/>
            <w:r>
              <w:rPr>
                <w:spacing w:val="-6"/>
              </w:rPr>
              <w:t xml:space="preserve"> </w:t>
            </w:r>
            <w:r>
              <w:t>notebook</w:t>
            </w:r>
            <w:r>
              <w:rPr>
                <w:spacing w:val="-45"/>
              </w:rPr>
              <w:t xml:space="preserve"> </w:t>
            </w:r>
            <w:r>
              <w:t>(</w:t>
            </w:r>
            <w:proofErr w:type="spellStart"/>
            <w:r>
              <w:t>ipynb</w:t>
            </w:r>
            <w:proofErr w:type="spellEnd"/>
            <w:r>
              <w:t>).</w:t>
            </w:r>
            <w:r>
              <w:rPr>
                <w:spacing w:val="-3"/>
              </w:rPr>
              <w:t xml:space="preserve"> </w:t>
            </w:r>
            <w:r w:rsidR="00414258" w:rsidRPr="00414258">
              <w:t>This was a challenging task as we needed to merge all the datasets. It was a collaborative effort by all team members.</w:t>
            </w:r>
          </w:p>
        </w:tc>
      </w:tr>
      <w:tr w:rsidR="005B41FD" w14:paraId="6387235C" w14:textId="77777777">
        <w:trPr>
          <w:trHeight w:val="775"/>
        </w:trPr>
        <w:tc>
          <w:tcPr>
            <w:tcW w:w="825" w:type="dxa"/>
          </w:tcPr>
          <w:p w14:paraId="0CAC6495" w14:textId="52647D07" w:rsidR="005B41FD" w:rsidRDefault="005B41FD">
            <w:pPr>
              <w:pStyle w:val="TableParagraph"/>
            </w:pPr>
            <w:r>
              <w:t>9</w:t>
            </w:r>
          </w:p>
        </w:tc>
        <w:tc>
          <w:tcPr>
            <w:tcW w:w="2356" w:type="dxa"/>
          </w:tcPr>
          <w:p w14:paraId="4C9B6F76" w14:textId="768AF0D7" w:rsidR="005B41FD" w:rsidRDefault="005B41FD">
            <w:pPr>
              <w:pStyle w:val="TableParagraph"/>
            </w:pPr>
            <w:r>
              <w:t>Saving in Database</w:t>
            </w:r>
          </w:p>
        </w:tc>
        <w:tc>
          <w:tcPr>
            <w:tcW w:w="1321" w:type="dxa"/>
          </w:tcPr>
          <w:p w14:paraId="020FD8B7" w14:textId="6810C560" w:rsidR="005B41FD" w:rsidRDefault="005B41FD">
            <w:pPr>
              <w:pStyle w:val="TableParagraph"/>
            </w:pPr>
            <w:r>
              <w:t>40</w:t>
            </w:r>
          </w:p>
        </w:tc>
        <w:tc>
          <w:tcPr>
            <w:tcW w:w="4142" w:type="dxa"/>
          </w:tcPr>
          <w:p w14:paraId="34F9859A" w14:textId="4655D815" w:rsidR="005B41FD" w:rsidRPr="00414258" w:rsidRDefault="005B41FD">
            <w:pPr>
              <w:pStyle w:val="TableParagraph"/>
              <w:spacing w:line="238" w:lineRule="exact"/>
            </w:pPr>
            <w:r>
              <w:t xml:space="preserve">This was a time consuming and intricate task, since I needed to check later is the sentiments of each movie have been saved accurately and that each movie has as many </w:t>
            </w:r>
            <w:proofErr w:type="gramStart"/>
            <w:r>
              <w:t>reviews</w:t>
            </w:r>
            <w:proofErr w:type="gramEnd"/>
            <w:r>
              <w:t xml:space="preserve"> both from critic and user that are enough for the analysis.</w:t>
            </w:r>
          </w:p>
        </w:tc>
      </w:tr>
      <w:tr w:rsidR="00961E9F" w14:paraId="2723A5DA" w14:textId="77777777">
        <w:trPr>
          <w:trHeight w:val="775"/>
        </w:trPr>
        <w:tc>
          <w:tcPr>
            <w:tcW w:w="825" w:type="dxa"/>
          </w:tcPr>
          <w:p w14:paraId="4C5997C3" w14:textId="77777777" w:rsidR="00961E9F" w:rsidRDefault="00000000">
            <w:pPr>
              <w:pStyle w:val="TableParagraph"/>
            </w:pPr>
            <w:r>
              <w:t>10</w:t>
            </w:r>
          </w:p>
        </w:tc>
        <w:tc>
          <w:tcPr>
            <w:tcW w:w="2356" w:type="dxa"/>
          </w:tcPr>
          <w:p w14:paraId="241FFE8A" w14:textId="77777777" w:rsidR="00961E9F" w:rsidRDefault="00000000">
            <w:pPr>
              <w:pStyle w:val="TableParagraph"/>
            </w:pPr>
            <w:r>
              <w:t>Findings</w:t>
            </w:r>
          </w:p>
        </w:tc>
        <w:tc>
          <w:tcPr>
            <w:tcW w:w="1321" w:type="dxa"/>
          </w:tcPr>
          <w:p w14:paraId="7A74C0C8" w14:textId="002B3D65" w:rsidR="00961E9F" w:rsidRDefault="005B41FD">
            <w:pPr>
              <w:pStyle w:val="TableParagraph"/>
            </w:pPr>
            <w:r>
              <w:t>50</w:t>
            </w:r>
          </w:p>
        </w:tc>
        <w:tc>
          <w:tcPr>
            <w:tcW w:w="4142" w:type="dxa"/>
          </w:tcPr>
          <w:p w14:paraId="10447F00" w14:textId="77777777" w:rsidR="00961E9F" w:rsidRDefault="00414258">
            <w:pPr>
              <w:pStyle w:val="TableParagraph"/>
              <w:spacing w:line="238" w:lineRule="exact"/>
            </w:pPr>
            <w:r w:rsidRPr="00414258">
              <w:t xml:space="preserve">From that, I combined and preprocessed all the data from both datasets and then analyzed it. </w:t>
            </w:r>
            <w:r>
              <w:t xml:space="preserve">First, I made visualization graph on the combination of the three datasets, about the influence and trends of review analysis. </w:t>
            </w:r>
            <w:r w:rsidRPr="00414258">
              <w:t>One improvement was normalizing the data by percentage and not by counts. Created visualizations to display the insights derived from our analyses of the combined dataset.</w:t>
            </w:r>
          </w:p>
          <w:p w14:paraId="70F94D9E" w14:textId="34DFC544" w:rsidR="00414258" w:rsidRDefault="00414258">
            <w:pPr>
              <w:pStyle w:val="TableParagraph"/>
              <w:spacing w:line="238" w:lineRule="exact"/>
            </w:pPr>
          </w:p>
        </w:tc>
      </w:tr>
      <w:tr w:rsidR="005B41FD" w14:paraId="663FB488" w14:textId="77777777">
        <w:trPr>
          <w:trHeight w:val="775"/>
        </w:trPr>
        <w:tc>
          <w:tcPr>
            <w:tcW w:w="825" w:type="dxa"/>
          </w:tcPr>
          <w:p w14:paraId="42F2D311" w14:textId="12FFF8C0" w:rsidR="005B41FD" w:rsidRDefault="005B41FD">
            <w:pPr>
              <w:pStyle w:val="TableParagraph"/>
            </w:pPr>
            <w:r>
              <w:t>11</w:t>
            </w:r>
          </w:p>
        </w:tc>
        <w:tc>
          <w:tcPr>
            <w:tcW w:w="2356" w:type="dxa"/>
          </w:tcPr>
          <w:p w14:paraId="78980FEF" w14:textId="75F46752" w:rsidR="005B41FD" w:rsidRDefault="005B41FD">
            <w:pPr>
              <w:pStyle w:val="TableParagraph"/>
            </w:pPr>
            <w:r>
              <w:t xml:space="preserve">Drawing </w:t>
            </w:r>
            <w:proofErr w:type="gramStart"/>
            <w:r>
              <w:t>the Final Result</w:t>
            </w:r>
            <w:proofErr w:type="gramEnd"/>
          </w:p>
        </w:tc>
        <w:tc>
          <w:tcPr>
            <w:tcW w:w="1321" w:type="dxa"/>
          </w:tcPr>
          <w:p w14:paraId="7CA83F14" w14:textId="26184FFF" w:rsidR="005B41FD" w:rsidRDefault="005B41FD">
            <w:pPr>
              <w:pStyle w:val="TableParagraph"/>
            </w:pPr>
            <w:r>
              <w:t>30</w:t>
            </w:r>
          </w:p>
        </w:tc>
        <w:tc>
          <w:tcPr>
            <w:tcW w:w="4142" w:type="dxa"/>
          </w:tcPr>
          <w:p w14:paraId="5D88DAD3" w14:textId="36D571B8" w:rsidR="005B41FD" w:rsidRPr="00414258" w:rsidRDefault="005B41FD">
            <w:pPr>
              <w:pStyle w:val="TableParagraph"/>
              <w:spacing w:line="238" w:lineRule="exact"/>
            </w:pPr>
            <w:r>
              <w:t xml:space="preserve">This was the main objective of the project, so </w:t>
            </w:r>
            <w:proofErr w:type="gramStart"/>
            <w:r>
              <w:t>It</w:t>
            </w:r>
            <w:proofErr w:type="gramEnd"/>
            <w:r>
              <w:t xml:space="preserve"> was the gist and quiet an important task. I inferred from revies, how they have affected the rise or fall of the movie release, and I did manage to find a good impact of positive reviews on the recent movie releases, covering the requirement of our research.</w:t>
            </w:r>
          </w:p>
        </w:tc>
      </w:tr>
      <w:tr w:rsidR="00801C30" w14:paraId="02D3E917" w14:textId="77777777">
        <w:trPr>
          <w:trHeight w:val="775"/>
        </w:trPr>
        <w:tc>
          <w:tcPr>
            <w:tcW w:w="825" w:type="dxa"/>
          </w:tcPr>
          <w:p w14:paraId="6A9D7889" w14:textId="56E3CB14" w:rsidR="00801C30" w:rsidRDefault="00801C30">
            <w:pPr>
              <w:pStyle w:val="TableParagraph"/>
            </w:pPr>
            <w:r>
              <w:t>12</w:t>
            </w:r>
          </w:p>
        </w:tc>
        <w:tc>
          <w:tcPr>
            <w:tcW w:w="2356" w:type="dxa"/>
          </w:tcPr>
          <w:p w14:paraId="36261050" w14:textId="33955108" w:rsidR="00801C30" w:rsidRDefault="00801C30">
            <w:pPr>
              <w:pStyle w:val="TableParagraph"/>
            </w:pPr>
            <w:r>
              <w:t>Research Paper</w:t>
            </w:r>
          </w:p>
        </w:tc>
        <w:tc>
          <w:tcPr>
            <w:tcW w:w="1321" w:type="dxa"/>
          </w:tcPr>
          <w:p w14:paraId="6D4CA028" w14:textId="22A10BB0" w:rsidR="00801C30" w:rsidRDefault="00801C30">
            <w:pPr>
              <w:pStyle w:val="TableParagraph"/>
            </w:pPr>
            <w:r>
              <w:t>150</w:t>
            </w:r>
          </w:p>
        </w:tc>
        <w:tc>
          <w:tcPr>
            <w:tcW w:w="4142" w:type="dxa"/>
          </w:tcPr>
          <w:p w14:paraId="2FA9093B" w14:textId="03DFCE24" w:rsidR="00801C30" w:rsidRDefault="00801C30">
            <w:pPr>
              <w:pStyle w:val="TableParagraph"/>
              <w:spacing w:line="238" w:lineRule="exact"/>
            </w:pPr>
            <w:r>
              <w:t>I have worked on the methodology of the report, elaborating the working and utilization of the model we have entailed. And I worked on the Evaluation, since I was responsible for the inference of the Influence and Impacts of the reviews, i.e. the final data analysis task.</w:t>
            </w:r>
          </w:p>
        </w:tc>
      </w:tr>
    </w:tbl>
    <w:p w14:paraId="1D9E74FD" w14:textId="77777777" w:rsidR="00882F63" w:rsidRDefault="00882F63"/>
    <w:sectPr w:rsidR="00882F63">
      <w:pgSz w:w="12240" w:h="15840"/>
      <w:pgMar w:top="1440" w:right="17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9F"/>
    <w:rsid w:val="00364578"/>
    <w:rsid w:val="00414258"/>
    <w:rsid w:val="005B41FD"/>
    <w:rsid w:val="00801C30"/>
    <w:rsid w:val="00882F63"/>
    <w:rsid w:val="00961E9F"/>
    <w:rsid w:val="00D7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B2EF0"/>
  <w15:docId w15:val="{EF238361-7625-4D4F-956D-BF77DFC2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4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Diya Srivastava</cp:lastModifiedBy>
  <cp:revision>3</cp:revision>
  <dcterms:created xsi:type="dcterms:W3CDTF">2024-05-03T22:05:00Z</dcterms:created>
  <dcterms:modified xsi:type="dcterms:W3CDTF">2024-05-03T22:08:00Z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2024-05-03T00:00:00Z</vt:filetime>
  </property>
</Properties>
</file>