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Name"/>
      </w:pPr>
      <w:r>
        <w:t>John Mark Alojado</w:t>
      </w:r>
    </w:p>
    <w:p>
      <w:pPr>
        <w:pStyle w:val="RSub"/>
      </w:pPr>
      <w:r>
        <w:t>IT Support · Security Operations · Cybersecurity</w:t>
      </w:r>
    </w:p>
    <w:p>
      <w:pPr>
        <w:pStyle w:val="RContact"/>
      </w:pPr>
      <w:r>
        <w:t>Baler, Aurora, Philippines · 0938 093 4341 · alojadojohnmark@gmail.com · github.com/Diavolo148888 · linkedin.com/in/john-mark-alojado</w:t>
      </w:r>
    </w:p>
    <w:p>
      <w:pPr>
        <w:pStyle w:val="RH"/>
      </w:pPr>
      <w:r>
        <w:t>PROFESSIONAL SUMMARY</w:t>
      </w:r>
    </w:p>
    <w:p>
      <w:pPr>
        <w:pStyle w:val="RBody"/>
      </w:pPr>
      <w:r>
        <w:t xml:space="preserve">BSIT student with two years of hands-on IT and security work: Linux administration, Docker, log analysis, and security auditing. Author of </w:t>
      </w:r>
      <w:r>
        <w:rPr>
          <w:b/>
        </w:rPr>
        <w:t>ten open-source security tools</w:t>
      </w:r>
      <w:r>
        <w:t xml:space="preserve"> on GitHub — port scanners, phishing detectors, log analyzers, and a scope-locked recon framework — each with a real test suite and zero external dependencies. Built for security operations: the log analysis, hardening audits, and detection engineering I run at home is the same work a SOC does at scale.</w:t>
      </w:r>
    </w:p>
    <w:p>
      <w:pPr>
        <w:pStyle w:val="RH"/>
      </w:pPr>
      <w:r>
        <w:t>TECHNICAL SKILLS</w:t>
      </w:r>
    </w:p>
    <w:p>
      <w:pPr>
        <w:pStyle w:val="RBody"/>
      </w:pPr>
      <w:r>
        <w:rPr>
          <w:b/>
        </w:rPr>
        <w:t xml:space="preserve">Security operations: </w:t>
      </w:r>
      <w:r>
        <w:t>log analysis, incident triage, threat detection, vulnerability management, security auditing, phishing detection, malware analysis</w:t>
      </w:r>
    </w:p>
    <w:p>
      <w:pPr>
        <w:pStyle w:val="RBody"/>
      </w:pPr>
      <w:r>
        <w:rPr>
          <w:b/>
        </w:rPr>
        <w:t xml:space="preserve">Systems: </w:t>
      </w:r>
      <w:r>
        <w:t>Linux (Fedora, CachyOS), Bash, Docker, systemd/journald, NetworkManager/nmcli, dual-boot provisioning, TCP/IP networking</w:t>
      </w:r>
    </w:p>
    <w:p>
      <w:pPr>
        <w:pStyle w:val="RBody"/>
      </w:pPr>
      <w:r>
        <w:rPr>
          <w:b/>
        </w:rPr>
        <w:t xml:space="preserve">Development: </w:t>
      </w:r>
      <w:r>
        <w:t>Python (asyncio, stdlib-only engineering), C/C++, HTML/CSS/JS, SQL, REST APIs, Git/GitHub, Telegram Bot API</w:t>
      </w:r>
    </w:p>
    <w:p>
      <w:pPr>
        <w:pStyle w:val="RBody"/>
      </w:pPr>
      <w:r>
        <w:rPr>
          <w:b/>
        </w:rPr>
        <w:t xml:space="preserve">IT support: </w:t>
      </w:r>
      <w:r>
        <w:t>hardware diagnostics, OS install and repair, network troubleshooting, technical documentation, customer service (English professional, Filipino native)</w:t>
      </w:r>
    </w:p>
    <w:p>
      <w:pPr>
        <w:pStyle w:val="RH"/>
      </w:pPr>
      <w:r>
        <w:t>OPEN-SOURCE SECURITY PROJECTS — github.com/Diavolo148888</w:t>
      </w:r>
    </w:p>
    <w:p>
      <w:pPr>
        <w:pStyle w:val="RTitle"/>
      </w:pPr>
      <w:r>
        <w:t>sibat — scope-locked recon framework</w:t>
      </w:r>
    </w:p>
    <w:p>
      <w:pPr>
        <w:pStyle w:val="ListBullet"/>
      </w:pPr>
      <w:r>
        <w:t>Scope Guard enforces rules of engagement in code: every stage passes targets through a scope check and refuses anything out of scope before a packet is sent.</w:t>
      </w:r>
    </w:p>
    <w:p>
      <w:pPr>
        <w:pStyle w:val="ListBullet"/>
      </w:pPr>
      <w:r>
        <w:t>Pipeline: passive subdomain enumeration via certificate transparency (crt.sh, certspotter), TCP port scanning, banner grabbing, CORS misconfiguration probing, JavaScript secret and endpoint extraction, 95-path content discovery.</w:t>
      </w:r>
    </w:p>
    <w:p>
      <w:pPr>
        <w:pStyle w:val="ListBullet"/>
      </w:pPr>
      <w:r>
        <w:t>Verified against its own built-in vulnerable lab (31 findings in about one second) and a real home-network router audit; SQLite history and HTML reports.</w:t>
      </w:r>
    </w:p>
    <w:p>
      <w:pPr>
        <w:pStyle w:val="RTitle"/>
      </w:pPr>
      <w:r>
        <w:t>kab0t — Taglish Telegram agent</w:t>
      </w:r>
    </w:p>
    <w:p>
      <w:pPr>
        <w:pStyle w:val="ListBullet"/>
      </w:pPr>
      <w:r>
        <w:t>Personal agent commanded over Telegram in Taglish with a bring-your-own-key AI brain (Groq, Gemini fallback) and persistent memory across sessions.</w:t>
      </w:r>
    </w:p>
    <w:p>
      <w:pPr>
        <w:pStyle w:val="ListBullet"/>
      </w:pPr>
      <w:r>
        <w:t>Plugin skill system: study-note generation from links, scam-pattern vetting for marketplace listings, deal-criteria storage. Owner-locked to one account; pure standard library.</w:t>
      </w:r>
    </w:p>
    <w:p>
      <w:pPr>
        <w:pStyle w:val="RTitle"/>
      </w:pPr>
      <w:r>
        <w:t>logsentinel — SSH and auth log intrusion analyzer</w:t>
      </w:r>
    </w:p>
    <w:p>
      <w:pPr>
        <w:pStyle w:val="ListBullet"/>
      </w:pPr>
      <w:r>
        <w:t>Detects brute-force bursts, password-spray campaigns, and successful logins after failures (likely-compromise indicator).</w:t>
      </w:r>
    </w:p>
    <w:p>
      <w:pPr>
        <w:pStyle w:val="ListBullet"/>
      </w:pPr>
      <w:r>
        <w:t>Severity-ranked alerts, top attacker and target tables, CSV IOC extraction; 16 tests on realistic fixture logs.</w:t>
      </w:r>
    </w:p>
    <w:p>
      <w:pPr>
        <w:pStyle w:val="RTitle"/>
      </w:pPr>
      <w:r>
        <w:t>netrecon — asynchronous TCP port scanner</w:t>
      </w:r>
    </w:p>
    <w:p>
      <w:pPr>
        <w:pStyle w:val="ListBullet"/>
      </w:pPr>
      <w:r>
        <w:t>500 concurrent connections, banner grabbing, 60+ service fingerprints, JSON/CSV export.</w:t>
      </w:r>
    </w:p>
    <w:p>
      <w:pPr>
        <w:pStyle w:val="ListBullet"/>
      </w:pPr>
      <w:r>
        <w:t>17-test integration suite that spins up live TCP servers — no mocks.</w:t>
      </w:r>
    </w:p>
    <w:p>
      <w:pPr>
        <w:pStyle w:val="RTitle"/>
      </w:pPr>
      <w:r>
        <w:t>phishguard — offline phishing URL detector</w:t>
      </w:r>
    </w:p>
    <w:p>
      <w:pPr>
        <w:pStyle w:val="ListBullet"/>
      </w:pPr>
      <w:r>
        <w:t>30+ lexical heuristics: brand-spoof subdomains, punycode homoglyphs, credential-bait paths; scores URLs 0-100 with zero network calls.</w:t>
      </w:r>
    </w:p>
    <w:p>
      <w:pPr>
        <w:pStyle w:val="ListBullet"/>
      </w:pPr>
      <w:r>
        <w:t>21 tests validating known-bad patterns fire and benign URLs stay quiet.</w:t>
      </w:r>
    </w:p>
    <w:p>
      <w:pPr>
        <w:pStyle w:val="RTitle"/>
      </w:pPr>
      <w:r>
        <w:t>hashbreak — hash identification and password auditing</w:t>
      </w:r>
    </w:p>
    <w:p>
      <w:pPr>
        <w:pStyle w:val="ListBullet"/>
      </w:pPr>
      <w:r>
        <w:t>Identifies 18+ hash formats; rule-augmented dictionary cracking (leetspeak, mutation rules, salt positions); entropy-based strength auditing; 27 tests.</w:t>
      </w:r>
    </w:p>
    <w:p>
      <w:pPr>
        <w:pStyle w:val="RTitle"/>
      </w:pPr>
      <w:r>
        <w:t>certwatch — TLS certificate watchdog</w:t>
      </w:r>
    </w:p>
    <w:p>
      <w:pPr>
        <w:pStyle w:val="ListBullet"/>
      </w:pPr>
      <w:r>
        <w:t>Expiry countdown, self-signed detection via system-CA validation, weak-key flags, wildcard-aware SAN matching; parses raw DER with the standard library only; live-tested against real TLS endpoints.</w:t>
      </w:r>
    </w:p>
    <w:p>
      <w:pPr>
        <w:pStyle w:val="RTitle"/>
      </w:pPr>
      <w:r>
        <w:t>redact — secret scanner and CI gate</w:t>
      </w:r>
    </w:p>
    <w:p>
      <w:pPr>
        <w:pStyle w:val="ListBullet"/>
      </w:pPr>
      <w:r>
        <w:t>20+ credential rules (AWS keys, GitHub tokens, PEM blocks, DB URIs) with entropy filtering; in-place auto-redaction; exit-code CI gate; 17 tests including false-positive guards.</w:t>
      </w:r>
    </w:p>
    <w:p>
      <w:pPr>
        <w:pStyle w:val="RTitle"/>
      </w:pPr>
      <w:r>
        <w:t>sysarmor — Linux hardening auditor</w:t>
      </w:r>
    </w:p>
    <w:p>
      <w:pPr>
        <w:pStyle w:val="ListBullet"/>
      </w:pPr>
      <w:r>
        <w:t>CIS-style checks on SSH config, file permissions, sysctl parameters, account hygiene, and pending updates; scores a host 0-100 with per-check remediation; verified on a live Fedora system; 16 tests.</w:t>
      </w:r>
    </w:p>
    <w:p>
      <w:pPr>
        <w:pStyle w:val="RTitle"/>
      </w:pPr>
      <w:r>
        <w:t>UlatBayan — barangay reporting system (civic tech)</w:t>
      </w:r>
    </w:p>
    <w:p>
      <w:pPr>
        <w:pStyle w:val="ListBullet"/>
      </w:pPr>
      <w:r>
        <w:t>Full-stack complaint and reporting system in one file with zero dependencies, built for offline community use; public transparency board with aggregate stats.</w:t>
      </w:r>
    </w:p>
    <w:p>
      <w:pPr>
        <w:pStyle w:val="ListBullet"/>
      </w:pPr>
      <w:r>
        <w:t>Security engineering: PBKDF2-HMAC-SHA256 auth, CSRF tokens, HttpOnly/SameSite sessions, login rate limiting, XSS-escaped templates; 18 end-to-end tests against a live server.</w:t>
      </w:r>
    </w:p>
    <w:p>
      <w:pPr>
        <w:pStyle w:val="RH"/>
      </w:pPr>
      <w:r>
        <w:t>TECHNICAL EXPERIENCE</w:t>
      </w:r>
    </w:p>
    <w:p>
      <w:pPr>
        <w:pStyle w:val="RTitle"/>
      </w:pPr>
      <w:r>
        <w:t>IT Support &amp; Cybersecurity Technical Lead — Systems Support &amp; Software Operations, Philippines</w:t>
      </w:r>
    </w:p>
    <w:p>
      <w:pPr>
        <w:pStyle w:val="RMut"/>
      </w:pPr>
      <w:r>
        <w:t>2024 - present</w:t>
      </w:r>
    </w:p>
    <w:p>
      <w:pPr>
        <w:pStyle w:val="ListBullet"/>
      </w:pPr>
      <w:r>
        <w:t>Diagnosed, repaired, and reconfigured hardware, operating systems, and network settings across multiple systems; structured root-cause analysis for Tier-1 resolution of OS glitches, driver conflicts, and network breakage.</w:t>
      </w:r>
    </w:p>
    <w:p>
      <w:pPr>
        <w:pStyle w:val="ListBullet"/>
      </w:pPr>
      <w:r>
        <w:t>Audited system logs and desktop environments for suspicious processes, malware, and persistence mechanisms.</w:t>
      </w:r>
    </w:p>
    <w:p>
      <w:pPr>
        <w:pStyle w:val="ListBullet"/>
      </w:pPr>
      <w:r>
        <w:t>Conducted security code reviews and vulnerability assessments on custom applications before deployment.</w:t>
      </w:r>
    </w:p>
    <w:p>
      <w:pPr>
        <w:pStyle w:val="ListBullet"/>
      </w:pPr>
      <w:r>
        <w:t>Provisioned dual-boot Windows/Linux (Fedora, CachyOS) environments and Docker-based infrastructure for local services and tooling.</w:t>
      </w:r>
    </w:p>
    <w:p>
      <w:pPr>
        <w:pStyle w:val="RTitle"/>
      </w:pPr>
      <w:r>
        <w:t>Operations &amp; Technical Support Assistant — Family Retail Business &amp; Bubble Tea Shop</w:t>
      </w:r>
    </w:p>
    <w:p>
      <w:pPr>
        <w:pStyle w:val="RMut"/>
      </w:pPr>
      <w:r>
        <w:t>2023 - 2026</w:t>
      </w:r>
    </w:p>
    <w:p>
      <w:pPr>
        <w:pStyle w:val="ListBullet"/>
      </w:pPr>
      <w:r>
        <w:t>Supported daily operations for two years: 50+ transactions per day with zero cash discrepancies.</w:t>
      </w:r>
    </w:p>
    <w:p>
      <w:pPr>
        <w:pStyle w:val="ListBullet"/>
      </w:pPr>
      <w:r>
        <w:t>Troubleshot POS systems live during business hours to minimize customer-facing downtime.</w:t>
      </w:r>
    </w:p>
    <w:p>
      <w:pPr>
        <w:pStyle w:val="ListBullet"/>
      </w:pPr>
      <w:r>
        <w:t>Automated inventory workflows with Google Sheets (VLOOKUP, pivot tables); trained new staff on procedures.</w:t>
      </w:r>
    </w:p>
    <w:p>
      <w:pPr>
        <w:pStyle w:val="RTitle"/>
      </w:pPr>
      <w:r>
        <w:t>Vice President — Computer Society, Aurora National Science High School</w:t>
      </w:r>
    </w:p>
    <w:p>
      <w:pPr>
        <w:pStyle w:val="RMut"/>
      </w:pPr>
      <w:r>
        <w:t>2025 - 2026</w:t>
      </w:r>
    </w:p>
    <w:p>
      <w:pPr>
        <w:pStyle w:val="ListBullet"/>
      </w:pPr>
      <w:r>
        <w:t>Led technical workshops (hardware assembly, troubleshooting, networking) for a 300+ member community.</w:t>
      </w:r>
    </w:p>
    <w:p>
      <w:pPr>
        <w:pStyle w:val="ListBullet"/>
      </w:pPr>
      <w:r>
        <w:t>Coordinated technical operations for institutional events; managed cross-functional project teams.</w:t>
      </w:r>
    </w:p>
    <w:p>
      <w:pPr>
        <w:pStyle w:val="RH"/>
      </w:pPr>
      <w:r>
        <w:t>AWARDS &amp; HIGHLIGHTS</w:t>
      </w:r>
    </w:p>
    <w:p>
      <w:pPr>
        <w:pStyle w:val="ListBullet"/>
      </w:pPr>
      <w:r>
        <w:t>Best Innovation Award — localized weather forecasting platform (Weather-App-Baler) with real-time OpenWeather API integration.</w:t>
      </w:r>
    </w:p>
    <w:p>
      <w:pPr>
        <w:pStyle w:val="ListBullet"/>
      </w:pPr>
      <w:r>
        <w:t>1st Place, Division Level — Smart AI Energy-Saving Optimization System: IoT microcontroller with decision logic for power distribution.</w:t>
      </w:r>
    </w:p>
    <w:p>
      <w:pPr>
        <w:pStyle w:val="ListBullet"/>
      </w:pPr>
      <w:r>
        <w:t>Classroom software in production — educational applications built with two high-school teachers, still used in live instruction.</w:t>
      </w:r>
    </w:p>
    <w:p>
      <w:pPr>
        <w:pStyle w:val="RH"/>
      </w:pPr>
      <w:r>
        <w:t>EDUCATION</w:t>
      </w:r>
    </w:p>
    <w:p>
      <w:pPr>
        <w:pStyle w:val="RTitle"/>
      </w:pPr>
      <w:r>
        <w:t>BS Information Technology — Central Luzon State University, Science City of Muñoz, Nueva Ecija</w:t>
      </w:r>
    </w:p>
    <w:p>
      <w:pPr>
        <w:pStyle w:val="RMut"/>
      </w:pPr>
      <w:r>
        <w:t>Expected June 2030</w:t>
      </w:r>
    </w:p>
    <w:p>
      <w:pPr>
        <w:pStyle w:val="RTitle"/>
      </w:pPr>
      <w:r>
        <w:t>Senior High School Diploma (STEM) — Aurora National Science High School, Baler, Aurora</w:t>
      </w:r>
    </w:p>
    <w:p>
      <w:pPr>
        <w:pStyle w:val="RMut"/>
      </w:pPr>
      <w:r>
        <w:t>Graduated March 2026</w:t>
      </w: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John Mark Alojado · github.com/Diavolo148888 · alojadojohnmark@gmail.com · 0938 093 4341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Name">
    <w:name w:val="RName"/>
    <w:basedOn w:val="Normal"/>
    <w:rPr>
      <w:rFonts w:ascii="Calibri" w:hAnsi="Calibri"/>
      <w:b/>
      <w:color w:val="0F172A"/>
      <w:sz w:val="48"/>
    </w:rPr>
  </w:style>
  <w:style w:type="paragraph" w:customStyle="1" w:styleId="RSub">
    <w:name w:val="RSub"/>
    <w:basedOn w:val="Normal"/>
    <w:rPr>
      <w:rFonts w:ascii="Calibri" w:hAnsi="Calibri"/>
      <w:b/>
      <w:color w:val="0E7490"/>
      <w:sz w:val="22"/>
    </w:rPr>
  </w:style>
  <w:style w:type="paragraph" w:customStyle="1" w:styleId="RContact">
    <w:name w:val="RContact"/>
    <w:basedOn w:val="Normal"/>
    <w:rPr>
      <w:rFonts w:ascii="Calibri" w:hAnsi="Calibri"/>
      <w:color w:val="475569"/>
      <w:sz w:val="18"/>
    </w:rPr>
  </w:style>
  <w:style w:type="paragraph" w:customStyle="1" w:styleId="RH">
    <w:name w:val="RH"/>
    <w:basedOn w:val="Normal"/>
    <w:rPr>
      <w:rFonts w:ascii="Calibri" w:hAnsi="Calibri"/>
      <w:b/>
      <w:color w:val="0E7490"/>
      <w:sz w:val="23"/>
    </w:rPr>
  </w:style>
  <w:style w:type="paragraph" w:customStyle="1" w:styleId="RBody">
    <w:name w:val="RBody"/>
    <w:basedOn w:val="Normal"/>
    <w:rPr>
      <w:rFonts w:ascii="Calibri" w:hAnsi="Calibri"/>
      <w:color w:val="334155"/>
      <w:sz w:val="21"/>
    </w:rPr>
  </w:style>
  <w:style w:type="paragraph" w:customStyle="1" w:styleId="RTitle">
    <w:name w:val="RTitle"/>
    <w:basedOn w:val="Normal"/>
    <w:rPr>
      <w:rFonts w:ascii="Calibri" w:hAnsi="Calibri"/>
      <w:b/>
      <w:color w:val="0F172A"/>
      <w:sz w:val="22"/>
    </w:rPr>
  </w:style>
  <w:style w:type="paragraph" w:customStyle="1" w:styleId="RMut">
    <w:name w:val="RMut"/>
    <w:basedOn w:val="Normal"/>
    <w:rPr>
      <w:rFonts w:ascii="Calibri" w:hAnsi="Calibri"/>
      <w:color w:val="64748B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