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A2BE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E7C8E" wp14:editId="390D130D">
                <wp:simplePos x="0" y="0"/>
                <wp:positionH relativeFrom="margin">
                  <wp:posOffset>5419725</wp:posOffset>
                </wp:positionH>
                <wp:positionV relativeFrom="page">
                  <wp:posOffset>194945</wp:posOffset>
                </wp:positionV>
                <wp:extent cx="594360" cy="987552"/>
                <wp:effectExtent l="0" t="0" r="0" b="508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olor w:val="FFFFFF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128128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70FC8" w14:textId="665DE526" w:rsidR="00774495" w:rsidRPr="00774495" w:rsidRDefault="00774495" w:rsidP="00774495">
                                <w:pPr>
                                  <w:pStyle w:val="Sinespaciado1"/>
                                  <w:jc w:val="right"/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174E7C8E" id="Rectángulo 130" o:spid="_x0000_s1026" style="position:absolute;left:0;text-align:left;margin-left:426.75pt;margin-top:15.35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" fillcolor="#5b9bd5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/>
                          <w:sz w:val="24"/>
                          <w:szCs w:val="24"/>
                        </w:rPr>
                        <w:alias w:val="Año"/>
                        <w:tag w:val=""/>
                        <w:id w:val="1128128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1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0470FC8" w14:textId="665DE526" w:rsidR="00774495" w:rsidRPr="00774495" w:rsidRDefault="00774495" w:rsidP="00774495">
                          <w:pPr>
                            <w:pStyle w:val="Sinespaciado1"/>
                            <w:jc w:val="right"/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0ADCB" wp14:editId="403816F1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772400" cy="9563100"/>
                <wp:effectExtent l="0" t="0" r="19050" b="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563100"/>
                        </a:xfrm>
                        <a:prstGeom prst="flowChartDocumen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C5A0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6" type="#_x0000_t114" style="position:absolute;margin-left:-82.8pt;margin-top:-39.35pt;width:612pt;height:7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" fillcolor="#767171" strokecolor="#41719c" strokeweight="1pt"/>
            </w:pict>
          </mc:Fallback>
        </mc:AlternateContent>
      </w: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4FF5B" wp14:editId="00551DCE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820025" cy="9296400"/>
                <wp:effectExtent l="0" t="0" r="28575" b="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9296400"/>
                        </a:xfrm>
                        <a:prstGeom prst="flowChartDocument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78EA" id="Documento 8" o:spid="_x0000_s1026" type="#_x0000_t114" style="position:absolute;margin-left:-82.8pt;margin-top:-39.35pt;width:615.75pt;height:7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" fillcolor="#222a35" strokecolor="#d9d9d9" strokeweight="1pt"/>
            </w:pict>
          </mc:Fallback>
        </mc:AlternateContent>
      </w:r>
    </w:p>
    <w:p w14:paraId="6C326686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494125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5C650FD9" wp14:editId="2C1DD186">
            <wp:simplePos x="0" y="0"/>
            <wp:positionH relativeFrom="column">
              <wp:posOffset>1339215</wp:posOffset>
            </wp:positionH>
            <wp:positionV relativeFrom="paragraph">
              <wp:posOffset>61595</wp:posOffset>
            </wp:positionV>
            <wp:extent cx="2641270" cy="3085714"/>
            <wp:effectExtent l="0" t="0" r="6985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marc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FC68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9BF2039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44410FB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224C6B11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8B424A5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1EEB3FE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D7C0040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9225D15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7659D38E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F15E21F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590C310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BD3CE" wp14:editId="4767B028">
                <wp:simplePos x="0" y="0"/>
                <wp:positionH relativeFrom="column">
                  <wp:posOffset>-738505</wp:posOffset>
                </wp:positionH>
                <wp:positionV relativeFrom="paragraph">
                  <wp:posOffset>358140</wp:posOffset>
                </wp:positionV>
                <wp:extent cx="7157282" cy="22702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282" cy="227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35572D" w14:textId="27D2313E" w:rsidR="00774495" w:rsidRPr="00774495" w:rsidRDefault="00774495" w:rsidP="00774495">
                            <w:pPr>
                              <w:jc w:val="right"/>
                              <w:rPr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/>
                                <w:sz w:val="72"/>
                                <w:szCs w:val="72"/>
                              </w:rPr>
                              <w:t xml:space="preserve">Plan de </w:t>
                            </w:r>
                            <w:r w:rsidR="00F81354">
                              <w:rPr>
                                <w:color w:val="FFFFFF"/>
                                <w:sz w:val="72"/>
                                <w:szCs w:val="72"/>
                              </w:rPr>
                              <w:t>Pruebas</w:t>
                            </w:r>
                            <w:r>
                              <w:rPr>
                                <w:color w:val="FFFFFF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BD3C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-58.15pt;margin-top:28.2pt;width:563.5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" filled="f" stroked="f" strokeweight=".5pt">
                <v:textbox>
                  <w:txbxContent>
                    <w:p w14:paraId="5135572D" w14:textId="27D2313E" w:rsidR="00774495" w:rsidRPr="00774495" w:rsidRDefault="00774495" w:rsidP="00774495">
                      <w:pPr>
                        <w:jc w:val="right"/>
                        <w:rPr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color w:val="FFFFFF"/>
                          <w:sz w:val="72"/>
                          <w:szCs w:val="72"/>
                        </w:rPr>
                        <w:t xml:space="preserve">Plan de </w:t>
                      </w:r>
                      <w:r w:rsidR="00F81354">
                        <w:rPr>
                          <w:color w:val="FFFFFF"/>
                          <w:sz w:val="72"/>
                          <w:szCs w:val="72"/>
                        </w:rPr>
                        <w:t>Pruebas</w:t>
                      </w:r>
                      <w:r>
                        <w:rPr>
                          <w:color w:val="FFFFFF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D9803C6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BD576EF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740648C" w14:textId="10E2F2F5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2C5E31C4" w14:textId="7E6A3C88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4A7FD0D" w14:textId="6292CD0C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B7E91" wp14:editId="6081DB70">
                <wp:simplePos x="0" y="0"/>
                <wp:positionH relativeFrom="column">
                  <wp:posOffset>1062990</wp:posOffset>
                </wp:positionH>
                <wp:positionV relativeFrom="paragraph">
                  <wp:posOffset>254000</wp:posOffset>
                </wp:positionV>
                <wp:extent cx="3390900" cy="16668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6668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5E4C4B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  <w:t>Curso:</w:t>
                            </w:r>
                          </w:p>
                          <w:p w14:paraId="6AA17EC8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GESTIÓN DE CONFIGURACIÓN Y MANTENIMIENTO</w:t>
                            </w:r>
                          </w:p>
                          <w:p w14:paraId="5089BEEF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color w:val="FFFFFF" w:themeColor="background1"/>
                                <w:sz w:val="26"/>
                                <w:szCs w:val="26"/>
                              </w:rPr>
                              <w:t>Profesora:</w:t>
                            </w:r>
                          </w:p>
                          <w:p w14:paraId="4F6EAF77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ab/>
                              <w:t>WONG PORTILLO, LENIS ROSSI</w:t>
                            </w:r>
                          </w:p>
                          <w:p w14:paraId="644E3D7F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289A261A" w14:textId="77777777" w:rsidR="00774495" w:rsidRPr="00677BB1" w:rsidRDefault="00774495" w:rsidP="00774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7E91" id="Cuadro de texto 1" o:spid="_x0000_s1028" type="#_x0000_t202" style="position:absolute;left:0;text-align:left;margin-left:83.7pt;margin-top:20pt;width:267pt;height:1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" filled="f" stroked="f" strokeweight="1.5pt">
                <v:textbox>
                  <w:txbxContent>
                    <w:p w14:paraId="065E4C4B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  <w:t>Curso:</w:t>
                      </w:r>
                    </w:p>
                    <w:p w14:paraId="6AA17EC8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  <w:t>GESTIÓN DE CONFIGURACIÓN Y MANTENIMIENTO</w:t>
                      </w:r>
                    </w:p>
                    <w:p w14:paraId="5089BEEF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color w:val="FFFFFF" w:themeColor="background1"/>
                          <w:sz w:val="26"/>
                          <w:szCs w:val="26"/>
                        </w:rPr>
                        <w:t>Profesora:</w:t>
                      </w:r>
                    </w:p>
                    <w:p w14:paraId="4F6EAF77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774495"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  <w:tab/>
                        <w:t>WONG PORTILLO, LENIS ROSSI</w:t>
                      </w:r>
                    </w:p>
                    <w:p w14:paraId="644E3D7F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289A261A" w14:textId="77777777" w:rsidR="00774495" w:rsidRPr="00677BB1" w:rsidRDefault="00774495" w:rsidP="00774495"/>
                  </w:txbxContent>
                </v:textbox>
              </v:shape>
            </w:pict>
          </mc:Fallback>
        </mc:AlternateContent>
      </w:r>
    </w:p>
    <w:p w14:paraId="2BA3B530" w14:textId="58161790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426AC7A2" w14:textId="7ACE86F9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579597C" w14:textId="62E469DE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6B6AB665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77E4446A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0B217CF0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1EC2C25B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0A6D542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0B50014C" w14:textId="77777777" w:rsidR="00774495" w:rsidRPr="00774495" w:rsidRDefault="00774495" w:rsidP="00774495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774495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42204" wp14:editId="6689C38D">
                <wp:simplePos x="0" y="0"/>
                <wp:positionH relativeFrom="column">
                  <wp:posOffset>3019425</wp:posOffset>
                </wp:positionH>
                <wp:positionV relativeFrom="paragraph">
                  <wp:posOffset>522605</wp:posOffset>
                </wp:positionV>
                <wp:extent cx="3590925" cy="10858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0858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B47BAD" w14:textId="77777777" w:rsidR="00774495" w:rsidRPr="00774495" w:rsidRDefault="00774495" w:rsidP="00774495">
                            <w:pPr>
                              <w:jc w:val="center"/>
                              <w:rPr>
                                <w:rFonts w:eastAsia="Lora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774495">
                              <w:rPr>
                                <w:color w:val="000000"/>
                                <w:sz w:val="26"/>
                                <w:szCs w:val="26"/>
                              </w:rPr>
                              <w:t>Ciudad Universitaria, 21 de septiembre del 2019</w:t>
                            </w:r>
                          </w:p>
                          <w:p w14:paraId="72F97995" w14:textId="77777777" w:rsidR="00774495" w:rsidRPr="00677BB1" w:rsidRDefault="00774495" w:rsidP="00774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2204" id="Cuadro de texto 6" o:spid="_x0000_s1029" type="#_x0000_t202" style="position:absolute;left:0;text-align:left;margin-left:237.75pt;margin-top:41.15pt;width:282.75pt;height:8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" filled="f" stroked="f" strokeweight="1.5pt">
                <v:textbox>
                  <w:txbxContent>
                    <w:p w14:paraId="3CB47BAD" w14:textId="77777777" w:rsidR="00774495" w:rsidRPr="00774495" w:rsidRDefault="00774495" w:rsidP="00774495">
                      <w:pPr>
                        <w:jc w:val="center"/>
                        <w:rPr>
                          <w:rFonts w:eastAsia="Lora"/>
                          <w:b/>
                          <w:color w:val="000000"/>
                          <w:sz w:val="26"/>
                          <w:szCs w:val="26"/>
                        </w:rPr>
                      </w:pPr>
                      <w:r w:rsidRPr="00774495">
                        <w:rPr>
                          <w:color w:val="000000"/>
                          <w:sz w:val="26"/>
                          <w:szCs w:val="26"/>
                        </w:rPr>
                        <w:t>Ciudad Universitaria, 21 de septiembre del 2019</w:t>
                      </w:r>
                    </w:p>
                    <w:p w14:paraId="72F97995" w14:textId="77777777" w:rsidR="00774495" w:rsidRPr="00677BB1" w:rsidRDefault="00774495" w:rsidP="00774495"/>
                  </w:txbxContent>
                </v:textbox>
              </v:shape>
            </w:pict>
          </mc:Fallback>
        </mc:AlternateContent>
      </w:r>
    </w:p>
    <w:p w14:paraId="41D3924E" w14:textId="77777777" w:rsidR="00AF3EAE" w:rsidRDefault="00AF3EAE" w:rsidP="00AF3EAE">
      <w:pPr>
        <w:jc w:val="both"/>
        <w:rPr>
          <w:sz w:val="44"/>
          <w:szCs w:val="44"/>
        </w:rPr>
      </w:pPr>
    </w:p>
    <w:p w14:paraId="6CA0814A" w14:textId="77777777" w:rsidR="00AF3EAE" w:rsidRDefault="00AF3EAE" w:rsidP="00AF3EAE">
      <w:pPr>
        <w:jc w:val="both"/>
        <w:rPr>
          <w:sz w:val="44"/>
          <w:szCs w:val="44"/>
        </w:rPr>
      </w:pPr>
    </w:p>
    <w:p w14:paraId="648CF49C" w14:textId="77777777" w:rsidR="00AF3EAE" w:rsidRDefault="00AF3EAE" w:rsidP="00AF3EAE">
      <w:pPr>
        <w:jc w:val="both"/>
      </w:pPr>
    </w:p>
    <w:p w14:paraId="6640EBC3" w14:textId="77777777" w:rsidR="00774495" w:rsidRPr="00090054" w:rsidRDefault="00774495" w:rsidP="00774495">
      <w:pPr>
        <w:tabs>
          <w:tab w:val="right" w:pos="8838"/>
        </w:tabs>
        <w:spacing w:before="240" w:after="240"/>
        <w:jc w:val="both"/>
        <w:rPr>
          <w:sz w:val="39"/>
          <w:szCs w:val="39"/>
        </w:rPr>
      </w:pPr>
      <w:r w:rsidRPr="00090054">
        <w:rPr>
          <w:b/>
          <w:sz w:val="39"/>
          <w:szCs w:val="39"/>
        </w:rPr>
        <w:t>Sistema Inteligente de Recomendación de Productos</w:t>
      </w:r>
      <w:r>
        <w:rPr>
          <w:b/>
          <w:sz w:val="39"/>
          <w:szCs w:val="39"/>
        </w:rPr>
        <w:tab/>
      </w:r>
    </w:p>
    <w:p w14:paraId="63A180AA" w14:textId="43895B59" w:rsidR="00774495" w:rsidRDefault="00774495" w:rsidP="00774495">
      <w:pPr>
        <w:spacing w:before="240" w:after="240"/>
        <w:jc w:val="right"/>
        <w:rPr>
          <w:sz w:val="24"/>
          <w:szCs w:val="24"/>
        </w:rPr>
      </w:pPr>
      <w:r>
        <w:rPr>
          <w:i/>
          <w:sz w:val="28"/>
          <w:szCs w:val="28"/>
        </w:rPr>
        <w:t>Plan de Proyecto</w:t>
      </w:r>
    </w:p>
    <w:p w14:paraId="45D1D804" w14:textId="2D9FC8A2" w:rsidR="00774495" w:rsidRDefault="00E026EA" w:rsidP="00774495">
      <w:pPr>
        <w:spacing w:before="240" w:after="240"/>
        <w:jc w:val="right"/>
        <w:rPr>
          <w:sz w:val="24"/>
          <w:szCs w:val="24"/>
        </w:rPr>
      </w:pPr>
      <w:r>
        <w:rPr>
          <w:b/>
          <w:sz w:val="24"/>
          <w:szCs w:val="24"/>
        </w:rPr>
        <w:t>Versión 1.0</w:t>
      </w:r>
    </w:p>
    <w:p w14:paraId="44DDC661" w14:textId="310274AB" w:rsidR="00774495" w:rsidRDefault="00774495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</w:pPr>
    </w:p>
    <w:p w14:paraId="60E5BAB9" w14:textId="77777777" w:rsidR="00774495" w:rsidRPr="00774495" w:rsidRDefault="00774495" w:rsidP="00774495">
      <w:pPr>
        <w:rPr>
          <w:rFonts w:eastAsia="Cambria"/>
        </w:rPr>
      </w:pPr>
    </w:p>
    <w:p w14:paraId="764E8C80" w14:textId="77777777" w:rsidR="00774495" w:rsidRPr="00774495" w:rsidRDefault="00774495" w:rsidP="00774495">
      <w:pPr>
        <w:rPr>
          <w:rFonts w:eastAsia="Cambria"/>
        </w:rPr>
      </w:pPr>
    </w:p>
    <w:p w14:paraId="0DB7FAFA" w14:textId="77777777" w:rsidR="00774495" w:rsidRPr="00774495" w:rsidRDefault="00774495" w:rsidP="00774495">
      <w:pPr>
        <w:rPr>
          <w:rFonts w:eastAsia="Cambria"/>
        </w:rPr>
      </w:pPr>
    </w:p>
    <w:tbl>
      <w:tblPr>
        <w:tblStyle w:val="Tablaconcuadrcula"/>
        <w:tblW w:w="9967" w:type="dxa"/>
        <w:tblInd w:w="-191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3346"/>
      </w:tblGrid>
      <w:tr w:rsidR="00774495" w:rsidRPr="00774495" w14:paraId="414B1D88" w14:textId="77777777" w:rsidTr="00774495">
        <w:tc>
          <w:tcPr>
            <w:tcW w:w="2207" w:type="dxa"/>
            <w:shd w:val="clear" w:color="auto" w:fill="E2EFD9"/>
          </w:tcPr>
          <w:p w14:paraId="12A99077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 xml:space="preserve">Fecha </w:t>
            </w:r>
          </w:p>
        </w:tc>
        <w:tc>
          <w:tcPr>
            <w:tcW w:w="2207" w:type="dxa"/>
            <w:shd w:val="clear" w:color="auto" w:fill="E2EFD9"/>
          </w:tcPr>
          <w:p w14:paraId="0E17DE08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 xml:space="preserve">Versión </w:t>
            </w:r>
          </w:p>
        </w:tc>
        <w:tc>
          <w:tcPr>
            <w:tcW w:w="2207" w:type="dxa"/>
            <w:shd w:val="clear" w:color="auto" w:fill="E2EFD9"/>
          </w:tcPr>
          <w:p w14:paraId="44AD803E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>Descripción</w:t>
            </w:r>
          </w:p>
        </w:tc>
        <w:tc>
          <w:tcPr>
            <w:tcW w:w="3346" w:type="dxa"/>
            <w:shd w:val="clear" w:color="auto" w:fill="E2EFD9"/>
          </w:tcPr>
          <w:p w14:paraId="4F1DB239" w14:textId="77777777" w:rsidR="00774495" w:rsidRPr="00774495" w:rsidRDefault="00774495" w:rsidP="00774495">
            <w:pPr>
              <w:rPr>
                <w:lang w:val="es-ES"/>
              </w:rPr>
            </w:pPr>
            <w:r w:rsidRPr="00774495">
              <w:rPr>
                <w:lang w:val="es-ES"/>
              </w:rPr>
              <w:t>Elaborado por</w:t>
            </w:r>
          </w:p>
        </w:tc>
      </w:tr>
      <w:tr w:rsidR="00774495" w:rsidRPr="00774495" w14:paraId="5BD9EBCB" w14:textId="77777777" w:rsidTr="00774495">
        <w:tc>
          <w:tcPr>
            <w:tcW w:w="2207" w:type="dxa"/>
            <w:vAlign w:val="center"/>
          </w:tcPr>
          <w:p w14:paraId="79B8C8AA" w14:textId="1E6A646C" w:rsidR="00774495" w:rsidRPr="00774495" w:rsidRDefault="00F81354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25/11</w:t>
            </w:r>
            <w:r w:rsidR="00774495">
              <w:rPr>
                <w:rFonts w:ascii="Arial" w:hAnsi="Arial" w:cs="Arial"/>
                <w:lang w:val="es-ES"/>
              </w:rPr>
              <w:t>/2019</w:t>
            </w:r>
          </w:p>
        </w:tc>
        <w:tc>
          <w:tcPr>
            <w:tcW w:w="2207" w:type="dxa"/>
            <w:vAlign w:val="center"/>
          </w:tcPr>
          <w:p w14:paraId="40F70EEE" w14:textId="32D32FE6" w:rsidR="00774495" w:rsidRPr="00774495" w:rsidRDefault="00774495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07" w:type="dxa"/>
            <w:vAlign w:val="center"/>
          </w:tcPr>
          <w:p w14:paraId="61048CF6" w14:textId="100D7ED8" w:rsidR="00774495" w:rsidRPr="00774495" w:rsidRDefault="00774495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3346" w:type="dxa"/>
            <w:vAlign w:val="center"/>
          </w:tcPr>
          <w:p w14:paraId="06A0A4AB" w14:textId="78BF6C05" w:rsidR="00774495" w:rsidRPr="00774495" w:rsidRDefault="00E026EA" w:rsidP="00774495">
            <w:pPr>
              <w:rPr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Chirre Escate Jashir</w:t>
            </w:r>
          </w:p>
        </w:tc>
      </w:tr>
    </w:tbl>
    <w:p w14:paraId="068DB7F5" w14:textId="6DEBE682" w:rsidR="00774495" w:rsidRDefault="00774495" w:rsidP="00774495">
      <w:pPr>
        <w:tabs>
          <w:tab w:val="left" w:pos="1950"/>
        </w:tabs>
        <w:rPr>
          <w:rFonts w:eastAsia="Cambria"/>
        </w:rPr>
      </w:pPr>
    </w:p>
    <w:p w14:paraId="2F2B75E6" w14:textId="3156BFAA" w:rsidR="00AF3EAE" w:rsidRPr="00774495" w:rsidRDefault="00774495" w:rsidP="00774495">
      <w:pPr>
        <w:tabs>
          <w:tab w:val="left" w:pos="1950"/>
        </w:tabs>
        <w:rPr>
          <w:rFonts w:eastAsia="Cambria"/>
        </w:rPr>
        <w:sectPr w:rsidR="00AF3EAE" w:rsidRPr="00774495">
          <w:footerReference w:type="default" r:id="rId11"/>
          <w:headerReference w:type="first" r:id="rId12"/>
          <w:footerReference w:type="first" r:id="rId13"/>
          <w:pgSz w:w="12240" w:h="15840"/>
          <w:pgMar w:top="1296" w:right="1800" w:bottom="1296" w:left="1800" w:header="720" w:footer="288" w:gutter="0"/>
          <w:pgNumType w:start="1"/>
          <w:cols w:space="720"/>
          <w:titlePg/>
        </w:sectPr>
      </w:pPr>
      <w:r>
        <w:rPr>
          <w:rFonts w:eastAsia="Cambria"/>
        </w:rPr>
        <w:tab/>
      </w:r>
    </w:p>
    <w:p w14:paraId="77844CE5" w14:textId="77777777" w:rsidR="00E026EA" w:rsidRDefault="00E026EA" w:rsidP="00E026EA">
      <w:pPr>
        <w:rPr>
          <w:b/>
        </w:rPr>
      </w:pPr>
      <w:bookmarkStart w:id="0" w:name="_heading=h.30j0zll" w:colFirst="0" w:colLast="0"/>
      <w:bookmarkEnd w:id="0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/>
        </w:rPr>
        <w:id w:val="-170624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F1D894" w14:textId="4F09FC72" w:rsidR="00855D9B" w:rsidRDefault="00855D9B">
          <w:pPr>
            <w:pStyle w:val="TtulodeTDC"/>
          </w:pPr>
          <w:r>
            <w:rPr>
              <w:lang w:val="es-ES"/>
            </w:rPr>
            <w:t>Contenido</w:t>
          </w:r>
        </w:p>
        <w:p w14:paraId="0AF6F1CC" w14:textId="77777777" w:rsidR="002E340A" w:rsidRDefault="00855D9B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34310" w:history="1">
            <w:r w:rsidR="002E340A" w:rsidRPr="00443EFA">
              <w:rPr>
                <w:rStyle w:val="Hipervnculo"/>
                <w:rFonts w:ascii="Arial" w:eastAsia="Arial" w:hAnsi="Arial" w:cs="Arial"/>
                <w:b/>
                <w:noProof/>
                <w:lang w:val="es"/>
              </w:rPr>
              <w:t>1.    Introducción</w:t>
            </w:r>
            <w:r w:rsidR="002E340A">
              <w:rPr>
                <w:noProof/>
                <w:webHidden/>
              </w:rPr>
              <w:tab/>
            </w:r>
            <w:r w:rsidR="002E340A">
              <w:rPr>
                <w:noProof/>
                <w:webHidden/>
              </w:rPr>
              <w:fldChar w:fldCharType="begin"/>
            </w:r>
            <w:r w:rsidR="002E340A">
              <w:rPr>
                <w:noProof/>
                <w:webHidden/>
              </w:rPr>
              <w:instrText xml:space="preserve"> PAGEREF _Toc25534310 \h </w:instrText>
            </w:r>
            <w:r w:rsidR="002E340A">
              <w:rPr>
                <w:noProof/>
                <w:webHidden/>
              </w:rPr>
            </w:r>
            <w:r w:rsidR="002E340A">
              <w:rPr>
                <w:noProof/>
                <w:webHidden/>
              </w:rPr>
              <w:fldChar w:fldCharType="separate"/>
            </w:r>
            <w:r w:rsidR="002E340A">
              <w:rPr>
                <w:noProof/>
                <w:webHidden/>
              </w:rPr>
              <w:t>2</w:t>
            </w:r>
            <w:r w:rsidR="002E340A">
              <w:rPr>
                <w:noProof/>
                <w:webHidden/>
              </w:rPr>
              <w:fldChar w:fldCharType="end"/>
            </w:r>
          </w:hyperlink>
        </w:p>
        <w:p w14:paraId="3EA6C8EB" w14:textId="77777777" w:rsidR="002E340A" w:rsidRDefault="002E340A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34311" w:history="1">
            <w:r w:rsidRPr="00443EFA">
              <w:rPr>
                <w:rStyle w:val="Hipervnculo"/>
                <w:rFonts w:ascii="Arial" w:eastAsia="Arial" w:hAnsi="Arial" w:cs="Arial"/>
                <w:b/>
                <w:noProof/>
                <w:lang w:val="es"/>
              </w:rPr>
              <w:t>1.1. 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C6D9" w14:textId="77777777" w:rsidR="002E340A" w:rsidRDefault="002E340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5534312" w:history="1">
            <w:r w:rsidRPr="00443EFA">
              <w:rPr>
                <w:rStyle w:val="Hipervnculo"/>
                <w:rFonts w:ascii="Arial" w:eastAsia="Arial" w:hAnsi="Arial" w:cs="Arial"/>
                <w:b/>
                <w:noProof/>
                <w:lang w:val="es"/>
              </w:rPr>
              <w:t>1.2.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46C1" w14:textId="77777777" w:rsidR="002E340A" w:rsidRDefault="002E340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5534313" w:history="1">
            <w:r w:rsidRPr="00443EFA">
              <w:rPr>
                <w:rStyle w:val="Hipervnculo"/>
                <w:rFonts w:ascii="Arial" w:eastAsia="Arial" w:hAnsi="Arial" w:cs="Arial"/>
                <w:b/>
                <w:noProof/>
                <w:lang w:val="es"/>
              </w:rPr>
              <w:t>2.    Resumen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1E5F" w14:textId="77777777" w:rsidR="002E340A" w:rsidRDefault="002E340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5534314" w:history="1">
            <w:r w:rsidRPr="00443EFA">
              <w:rPr>
                <w:rStyle w:val="Hipervnculo"/>
                <w:rFonts w:ascii="Arial" w:eastAsia="Arial" w:hAnsi="Arial" w:cs="Arial"/>
                <w:b/>
                <w:noProof/>
                <w:lang w:val="es"/>
              </w:rPr>
              <w:t>2.1.     Características a 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3BF40E8F" w14:textId="77777777" w:rsidR="002E340A" w:rsidRDefault="002E340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5534315" w:history="1">
            <w:r w:rsidRPr="00443EFA">
              <w:rPr>
                <w:rStyle w:val="Hipervnculo"/>
                <w:rFonts w:ascii="Arial" w:eastAsia="Arial" w:hAnsi="Arial" w:cs="Arial"/>
                <w:b/>
                <w:noProof/>
                <w:lang w:val="es"/>
              </w:rPr>
              <w:t>2.3. Enfoque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5AF2" w14:textId="77777777" w:rsidR="002E340A" w:rsidRDefault="002E340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5534316" w:history="1">
            <w:r w:rsidRPr="00443EFA">
              <w:rPr>
                <w:rStyle w:val="Hipervnculo"/>
                <w:rFonts w:ascii="Arial" w:eastAsia="Arial" w:hAnsi="Arial" w:cs="Arial"/>
                <w:b/>
                <w:noProof/>
                <w:lang w:val="es"/>
              </w:rPr>
              <w:t>2.4.    Criterios de aprobación / rechazo de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A4F8" w14:textId="77777777" w:rsidR="002E340A" w:rsidRDefault="002E340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5534317" w:history="1">
            <w:r w:rsidRPr="00443EFA">
              <w:rPr>
                <w:rStyle w:val="Hipervnculo"/>
                <w:rFonts w:ascii="Arial" w:eastAsia="Arial" w:hAnsi="Arial" w:cs="Arial"/>
                <w:b/>
                <w:noProof/>
                <w:lang w:val="es"/>
              </w:rPr>
              <w:t>3.    Gestión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9AA1" w14:textId="77777777" w:rsidR="002E340A" w:rsidRDefault="002E340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5534318" w:history="1">
            <w:r w:rsidRPr="00443EFA">
              <w:rPr>
                <w:rStyle w:val="Hipervnculo"/>
                <w:rFonts w:ascii="Arial" w:eastAsia="Arial" w:hAnsi="Arial" w:cs="Arial"/>
                <w:b/>
                <w:noProof/>
                <w:lang w:val="es"/>
              </w:rPr>
              <w:t>3.1.     Actividades y tareas planificadas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F8D7" w14:textId="77777777" w:rsidR="002E340A" w:rsidRDefault="002E340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5534319" w:history="1">
            <w:r w:rsidRPr="00443EFA">
              <w:rPr>
                <w:rStyle w:val="Hipervnculo"/>
                <w:rFonts w:ascii="Arial" w:eastAsia="Arial" w:hAnsi="Arial" w:cs="Arial"/>
                <w:b/>
                <w:noProof/>
                <w:lang w:val="es"/>
              </w:rPr>
              <w:t>3.2.    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2EBE" w14:textId="77777777" w:rsidR="002E340A" w:rsidRDefault="002E340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5534320" w:history="1">
            <w:r w:rsidRPr="00443EFA">
              <w:rPr>
                <w:rStyle w:val="Hipervnculo"/>
                <w:rFonts w:ascii="Arial" w:eastAsia="Arial" w:hAnsi="Arial" w:cs="Arial"/>
                <w:b/>
                <w:noProof/>
                <w:lang w:val="es"/>
              </w:rPr>
              <w:t>3.3.    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F24F" w14:textId="77777777" w:rsidR="002E340A" w:rsidRDefault="002E340A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5534321" w:history="1">
            <w:r w:rsidRPr="00443EFA">
              <w:rPr>
                <w:rStyle w:val="Hipervnculo"/>
                <w:rFonts w:ascii="Arial" w:eastAsia="Arial" w:hAnsi="Arial" w:cs="Arial"/>
                <w:b/>
                <w:noProof/>
                <w:lang w:val="es"/>
              </w:rPr>
              <w:t>3.4.     Riesgos y contingencia 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_Toc25534321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E5A38" w14:textId="369D63CA" w:rsidR="00855D9B" w:rsidRDefault="00855D9B">
          <w:r>
            <w:rPr>
              <w:b/>
              <w:bCs/>
              <w:lang w:val="es-ES"/>
            </w:rPr>
            <w:fldChar w:fldCharType="end"/>
          </w:r>
        </w:p>
      </w:sdtContent>
    </w:sdt>
    <w:p w14:paraId="2986DA70" w14:textId="77777777" w:rsidR="00E026EA" w:rsidRDefault="00E026EA" w:rsidP="00E026EA">
      <w:pPr>
        <w:rPr>
          <w:b/>
        </w:rPr>
      </w:pPr>
    </w:p>
    <w:p w14:paraId="3576CE3C" w14:textId="77777777" w:rsidR="00E026EA" w:rsidRDefault="00E026EA" w:rsidP="00E026EA">
      <w:pPr>
        <w:rPr>
          <w:b/>
        </w:rPr>
      </w:pPr>
    </w:p>
    <w:p w14:paraId="29D29B94" w14:textId="77777777" w:rsidR="00E026EA" w:rsidRDefault="00E026EA" w:rsidP="00E026EA">
      <w:pPr>
        <w:rPr>
          <w:b/>
        </w:rPr>
      </w:pPr>
    </w:p>
    <w:p w14:paraId="0FA7570F" w14:textId="77777777" w:rsidR="00E026EA" w:rsidRDefault="00E026EA" w:rsidP="00E026EA">
      <w:pPr>
        <w:rPr>
          <w:b/>
        </w:rPr>
      </w:pPr>
    </w:p>
    <w:p w14:paraId="21C38935" w14:textId="77777777" w:rsidR="00E026EA" w:rsidRDefault="00E026EA" w:rsidP="00E026EA">
      <w:pPr>
        <w:rPr>
          <w:b/>
        </w:rPr>
      </w:pPr>
    </w:p>
    <w:p w14:paraId="657376EA" w14:textId="77777777" w:rsidR="00E026EA" w:rsidRDefault="00E026EA" w:rsidP="00E026EA">
      <w:pPr>
        <w:rPr>
          <w:b/>
        </w:rPr>
      </w:pPr>
    </w:p>
    <w:p w14:paraId="19A5E5D9" w14:textId="77777777" w:rsidR="00E026EA" w:rsidRDefault="00E026EA" w:rsidP="00E026EA">
      <w:pPr>
        <w:rPr>
          <w:b/>
        </w:rPr>
      </w:pPr>
    </w:p>
    <w:p w14:paraId="0C6F6C75" w14:textId="77777777" w:rsidR="00E026EA" w:rsidRDefault="00E026EA" w:rsidP="00E026EA">
      <w:pPr>
        <w:rPr>
          <w:b/>
        </w:rPr>
      </w:pPr>
    </w:p>
    <w:p w14:paraId="29A087F1" w14:textId="77777777" w:rsidR="00E026EA" w:rsidRDefault="00E026EA" w:rsidP="00E026EA">
      <w:pPr>
        <w:rPr>
          <w:b/>
        </w:rPr>
      </w:pPr>
    </w:p>
    <w:p w14:paraId="0E8BEE50" w14:textId="77777777" w:rsidR="00E026EA" w:rsidRDefault="00E026EA" w:rsidP="00E026EA">
      <w:pPr>
        <w:rPr>
          <w:b/>
        </w:rPr>
      </w:pPr>
    </w:p>
    <w:p w14:paraId="29422AA9" w14:textId="77777777" w:rsidR="00E026EA" w:rsidRDefault="00E026EA" w:rsidP="00E026EA">
      <w:pPr>
        <w:rPr>
          <w:b/>
        </w:rPr>
      </w:pPr>
    </w:p>
    <w:p w14:paraId="6A6B66B1" w14:textId="77777777" w:rsidR="00E026EA" w:rsidRDefault="00E026EA" w:rsidP="00E026EA">
      <w:pPr>
        <w:rPr>
          <w:b/>
        </w:rPr>
      </w:pPr>
    </w:p>
    <w:p w14:paraId="354F7136" w14:textId="77777777" w:rsidR="00E026EA" w:rsidRDefault="00E026EA" w:rsidP="00E026EA">
      <w:pPr>
        <w:rPr>
          <w:b/>
        </w:rPr>
      </w:pPr>
    </w:p>
    <w:p w14:paraId="43B70773" w14:textId="77777777" w:rsidR="00E026EA" w:rsidRDefault="00E026EA" w:rsidP="00E026EA">
      <w:pPr>
        <w:rPr>
          <w:b/>
        </w:rPr>
      </w:pPr>
    </w:p>
    <w:p w14:paraId="5FA590A8" w14:textId="77777777" w:rsidR="00E026EA" w:rsidRDefault="00E026EA" w:rsidP="00E026EA">
      <w:pPr>
        <w:rPr>
          <w:b/>
        </w:rPr>
      </w:pPr>
    </w:p>
    <w:p w14:paraId="6DAB5A9D" w14:textId="77777777" w:rsidR="00E026EA" w:rsidRDefault="00E026EA" w:rsidP="00E026EA">
      <w:pPr>
        <w:rPr>
          <w:b/>
        </w:rPr>
      </w:pPr>
    </w:p>
    <w:p w14:paraId="61C03437" w14:textId="77777777" w:rsidR="00E026EA" w:rsidRDefault="00E026EA" w:rsidP="00E026EA">
      <w:pPr>
        <w:rPr>
          <w:b/>
        </w:rPr>
      </w:pPr>
    </w:p>
    <w:p w14:paraId="25A01380" w14:textId="77777777" w:rsidR="00E026EA" w:rsidRDefault="00E026EA" w:rsidP="00E026EA">
      <w:pPr>
        <w:rPr>
          <w:b/>
        </w:rPr>
      </w:pPr>
    </w:p>
    <w:p w14:paraId="0918D019" w14:textId="77777777" w:rsidR="00E026EA" w:rsidRDefault="00E026EA" w:rsidP="00E026EA">
      <w:pPr>
        <w:rPr>
          <w:b/>
        </w:rPr>
      </w:pPr>
    </w:p>
    <w:p w14:paraId="17F40435" w14:textId="77777777" w:rsidR="00E026EA" w:rsidRDefault="00E026EA" w:rsidP="00E026EA">
      <w:pPr>
        <w:rPr>
          <w:b/>
        </w:rPr>
      </w:pPr>
    </w:p>
    <w:p w14:paraId="075236C8" w14:textId="77777777" w:rsidR="00E026EA" w:rsidRDefault="00E026EA" w:rsidP="00E026EA">
      <w:pPr>
        <w:rPr>
          <w:b/>
        </w:rPr>
      </w:pPr>
    </w:p>
    <w:p w14:paraId="780C3BBE" w14:textId="77777777" w:rsidR="00E026EA" w:rsidRDefault="00E026EA" w:rsidP="00E026EA">
      <w:pPr>
        <w:rPr>
          <w:b/>
        </w:rPr>
      </w:pPr>
    </w:p>
    <w:p w14:paraId="085CE4DC" w14:textId="77777777" w:rsidR="00E026EA" w:rsidRDefault="00E026EA" w:rsidP="00E026EA">
      <w:pPr>
        <w:rPr>
          <w:b/>
        </w:rPr>
      </w:pPr>
    </w:p>
    <w:p w14:paraId="6EC470B6" w14:textId="77777777" w:rsidR="00E026EA" w:rsidRDefault="00E026EA" w:rsidP="00E026EA">
      <w:pPr>
        <w:rPr>
          <w:b/>
        </w:rPr>
      </w:pPr>
    </w:p>
    <w:p w14:paraId="0124D714" w14:textId="77777777" w:rsidR="00E026EA" w:rsidRDefault="00E026EA" w:rsidP="00E026EA">
      <w:pPr>
        <w:rPr>
          <w:b/>
        </w:rPr>
      </w:pPr>
    </w:p>
    <w:p w14:paraId="7D5BCF89" w14:textId="77777777" w:rsidR="00E026EA" w:rsidRDefault="00E026EA" w:rsidP="00E026EA">
      <w:pPr>
        <w:rPr>
          <w:b/>
        </w:rPr>
      </w:pPr>
    </w:p>
    <w:p w14:paraId="4635C098" w14:textId="77777777" w:rsidR="00E026EA" w:rsidRDefault="00E026EA" w:rsidP="00E026EA">
      <w:pPr>
        <w:rPr>
          <w:b/>
        </w:rPr>
      </w:pPr>
    </w:p>
    <w:p w14:paraId="172A55F9" w14:textId="77777777" w:rsidR="00E026EA" w:rsidRDefault="00E026EA" w:rsidP="00E026EA">
      <w:pPr>
        <w:rPr>
          <w:b/>
        </w:rPr>
      </w:pPr>
    </w:p>
    <w:p w14:paraId="4E30E143" w14:textId="77777777" w:rsidR="00E026EA" w:rsidRDefault="00E026EA" w:rsidP="00E026EA">
      <w:pPr>
        <w:rPr>
          <w:b/>
        </w:rPr>
      </w:pPr>
    </w:p>
    <w:p w14:paraId="443E9CD5" w14:textId="77777777" w:rsidR="00E026EA" w:rsidRDefault="00E026EA" w:rsidP="00E026EA">
      <w:pPr>
        <w:rPr>
          <w:b/>
        </w:rPr>
      </w:pPr>
    </w:p>
    <w:p w14:paraId="31137AE3" w14:textId="77777777" w:rsidR="00E026EA" w:rsidRDefault="00E026EA" w:rsidP="00E026EA">
      <w:pPr>
        <w:rPr>
          <w:b/>
        </w:rPr>
      </w:pPr>
    </w:p>
    <w:p w14:paraId="535E1255" w14:textId="77777777" w:rsidR="00E026EA" w:rsidRDefault="00E026EA" w:rsidP="00E026EA">
      <w:pPr>
        <w:rPr>
          <w:b/>
        </w:rPr>
      </w:pPr>
    </w:p>
    <w:p w14:paraId="5AF225BD" w14:textId="77777777" w:rsidR="00E026EA" w:rsidRDefault="00E026EA" w:rsidP="00E026EA">
      <w:pPr>
        <w:rPr>
          <w:b/>
        </w:rPr>
      </w:pPr>
    </w:p>
    <w:p w14:paraId="169E9BDB" w14:textId="77777777" w:rsidR="00E026EA" w:rsidRDefault="00E026EA" w:rsidP="00E026EA">
      <w:pPr>
        <w:rPr>
          <w:b/>
        </w:rPr>
      </w:pPr>
    </w:p>
    <w:p w14:paraId="5DCDCC04" w14:textId="77777777" w:rsidR="00E026EA" w:rsidRDefault="00E026EA" w:rsidP="00E026EA">
      <w:pPr>
        <w:rPr>
          <w:b/>
        </w:rPr>
      </w:pPr>
    </w:p>
    <w:p w14:paraId="3B189CC8" w14:textId="77777777" w:rsidR="00E026EA" w:rsidRDefault="00E026EA" w:rsidP="00E026EA">
      <w:pPr>
        <w:rPr>
          <w:b/>
        </w:rPr>
      </w:pPr>
    </w:p>
    <w:p w14:paraId="3A436AA4" w14:textId="77777777" w:rsidR="00E026EA" w:rsidRDefault="00E026EA" w:rsidP="00E026EA">
      <w:pPr>
        <w:rPr>
          <w:b/>
        </w:rPr>
      </w:pPr>
    </w:p>
    <w:p w14:paraId="475EE214" w14:textId="77777777" w:rsidR="00E026EA" w:rsidRDefault="00E026EA" w:rsidP="00E026EA">
      <w:pPr>
        <w:rPr>
          <w:b/>
        </w:rPr>
      </w:pPr>
    </w:p>
    <w:p w14:paraId="1E140491" w14:textId="77777777" w:rsidR="00E026EA" w:rsidRDefault="00E026EA" w:rsidP="00E026EA">
      <w:pPr>
        <w:rPr>
          <w:b/>
        </w:rPr>
      </w:pPr>
    </w:p>
    <w:p w14:paraId="00FFE65A" w14:textId="77777777" w:rsidR="00E026EA" w:rsidRDefault="00E026EA" w:rsidP="00E026EA">
      <w:pPr>
        <w:rPr>
          <w:b/>
        </w:rPr>
      </w:pPr>
    </w:p>
    <w:p w14:paraId="7434BC98" w14:textId="77777777" w:rsidR="00E026EA" w:rsidRDefault="00E026EA" w:rsidP="00E026EA">
      <w:pPr>
        <w:rPr>
          <w:b/>
        </w:rPr>
      </w:pPr>
    </w:p>
    <w:p w14:paraId="26341260" w14:textId="77777777" w:rsidR="00E026EA" w:rsidRDefault="00E026EA" w:rsidP="00E026EA">
      <w:pPr>
        <w:rPr>
          <w:b/>
        </w:rPr>
      </w:pPr>
    </w:p>
    <w:p w14:paraId="35398E5D" w14:textId="77777777" w:rsidR="00E026EA" w:rsidRDefault="00E026EA" w:rsidP="00E026EA">
      <w:pPr>
        <w:rPr>
          <w:b/>
        </w:rPr>
      </w:pPr>
    </w:p>
    <w:p w14:paraId="02F2C919" w14:textId="77777777" w:rsidR="00F81354" w:rsidRDefault="00F81354" w:rsidP="00E026EA">
      <w:pPr>
        <w:rPr>
          <w:b/>
        </w:rPr>
      </w:pPr>
    </w:p>
    <w:p w14:paraId="775C870A" w14:textId="77777777" w:rsidR="00F81354" w:rsidRPr="00F81354" w:rsidRDefault="00F81354" w:rsidP="00F81354">
      <w:pPr>
        <w:spacing w:before="120" w:line="276" w:lineRule="auto"/>
        <w:ind w:left="140"/>
        <w:jc w:val="both"/>
        <w:outlineLvl w:val="0"/>
        <w:rPr>
          <w:rFonts w:ascii="Arial" w:eastAsia="Arial" w:hAnsi="Arial" w:cs="Arial"/>
          <w:b/>
          <w:sz w:val="32"/>
          <w:szCs w:val="32"/>
          <w:lang w:val="es"/>
        </w:rPr>
      </w:pPr>
      <w:bookmarkStart w:id="2" w:name="_Toc25534310"/>
      <w:r w:rsidRPr="00F81354">
        <w:rPr>
          <w:rFonts w:ascii="Arial" w:eastAsia="Arial" w:hAnsi="Arial" w:cs="Arial"/>
          <w:b/>
          <w:sz w:val="32"/>
          <w:szCs w:val="32"/>
          <w:lang w:val="es"/>
        </w:rPr>
        <w:t>1.    Introducción</w:t>
      </w:r>
      <w:bookmarkEnd w:id="2"/>
    </w:p>
    <w:p w14:paraId="33B57E9F" w14:textId="77777777" w:rsidR="00F81354" w:rsidRPr="00F81354" w:rsidRDefault="00F81354" w:rsidP="00F81354">
      <w:pPr>
        <w:spacing w:line="276" w:lineRule="auto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54C77A7E" w14:textId="780AC7BD" w:rsidR="00F81354" w:rsidRPr="00F81354" w:rsidRDefault="00F81354" w:rsidP="00F81354">
      <w:pPr>
        <w:spacing w:line="276" w:lineRule="auto"/>
        <w:ind w:left="140"/>
        <w:jc w:val="both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El </w:t>
      </w:r>
      <w:r>
        <w:rPr>
          <w:rFonts w:ascii="Arial" w:eastAsia="Arial" w:hAnsi="Arial" w:cs="Arial"/>
          <w:sz w:val="22"/>
          <w:szCs w:val="22"/>
          <w:lang w:val="es"/>
        </w:rPr>
        <w:t>Sistema de Recomendación de Productos</w:t>
      </w:r>
      <w:r w:rsidRPr="00F81354">
        <w:rPr>
          <w:rFonts w:ascii="Arial" w:eastAsia="Arial" w:hAnsi="Arial" w:cs="Arial"/>
          <w:sz w:val="22"/>
          <w:szCs w:val="22"/>
          <w:lang w:val="es"/>
        </w:rPr>
        <w:t>.</w:t>
      </w:r>
    </w:p>
    <w:p w14:paraId="03B320B9" w14:textId="11B4ABF7" w:rsidR="00F81354" w:rsidRPr="00F81354" w:rsidRDefault="00AA22D1" w:rsidP="00AA22D1">
      <w:pPr>
        <w:spacing w:before="360" w:after="80" w:line="276" w:lineRule="auto"/>
        <w:ind w:left="2520" w:hanging="1669"/>
        <w:outlineLvl w:val="1"/>
        <w:rPr>
          <w:rFonts w:ascii="Arial" w:eastAsia="Arial" w:hAnsi="Arial" w:cs="Arial"/>
          <w:b/>
          <w:sz w:val="32"/>
          <w:szCs w:val="32"/>
          <w:lang w:val="es"/>
        </w:rPr>
      </w:pPr>
      <w:bookmarkStart w:id="3" w:name="_851f3dvc4bve" w:colFirst="0" w:colLast="0"/>
      <w:bookmarkStart w:id="4" w:name="_Toc25534311"/>
      <w:bookmarkEnd w:id="3"/>
      <w:r>
        <w:rPr>
          <w:rFonts w:ascii="Arial" w:eastAsia="Arial" w:hAnsi="Arial" w:cs="Arial"/>
          <w:b/>
          <w:sz w:val="32"/>
          <w:szCs w:val="32"/>
          <w:lang w:val="es"/>
        </w:rPr>
        <w:t xml:space="preserve">1.1.  </w:t>
      </w:r>
      <w:r w:rsidR="00F81354" w:rsidRPr="00F81354">
        <w:rPr>
          <w:rFonts w:ascii="Arial" w:eastAsia="Arial" w:hAnsi="Arial" w:cs="Arial"/>
          <w:b/>
          <w:sz w:val="32"/>
          <w:szCs w:val="32"/>
          <w:lang w:val="es"/>
        </w:rPr>
        <w:t>Alcance</w:t>
      </w:r>
      <w:bookmarkEnd w:id="4"/>
    </w:p>
    <w:p w14:paraId="09FB10BC" w14:textId="77777777" w:rsidR="00F81354" w:rsidRPr="00F81354" w:rsidRDefault="00F81354" w:rsidP="00F81354">
      <w:pPr>
        <w:spacing w:line="276" w:lineRule="auto"/>
        <w:ind w:left="142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7FBDA042" w14:textId="77777777" w:rsidR="00F81354" w:rsidRPr="00F81354" w:rsidRDefault="00F81354" w:rsidP="00AA22D1">
      <w:pPr>
        <w:spacing w:line="276" w:lineRule="auto"/>
        <w:ind w:left="993"/>
        <w:jc w:val="both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>El documento pretende plasmar el esquema general del plan de pruebas para la evaluación de las funcionalidades y la correcta ejecución del Sistema de Facturación Electrónica.</w:t>
      </w:r>
    </w:p>
    <w:p w14:paraId="28BA0B60" w14:textId="77777777" w:rsidR="00F81354" w:rsidRPr="00F81354" w:rsidRDefault="00F81354" w:rsidP="00AA22D1">
      <w:pPr>
        <w:spacing w:line="276" w:lineRule="auto"/>
        <w:ind w:left="993"/>
        <w:jc w:val="both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>Para la redacción del documento se tomaron como guías las recomendaciones más importantes de las normas IEEE 829-1998 e IEEE 829-2008.</w:t>
      </w:r>
    </w:p>
    <w:p w14:paraId="04531E0C" w14:textId="77777777" w:rsidR="00F81354" w:rsidRPr="00F81354" w:rsidRDefault="00F81354" w:rsidP="00F81354">
      <w:pPr>
        <w:spacing w:line="276" w:lineRule="auto"/>
        <w:ind w:left="1420"/>
        <w:jc w:val="both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03B4605F" w14:textId="52BD5C50" w:rsidR="00F81354" w:rsidRPr="00F81354" w:rsidRDefault="00AA22D1" w:rsidP="00AA22D1">
      <w:pPr>
        <w:spacing w:before="120" w:line="276" w:lineRule="auto"/>
        <w:ind w:left="2520" w:hanging="1669"/>
        <w:jc w:val="both"/>
        <w:outlineLvl w:val="0"/>
        <w:rPr>
          <w:rFonts w:ascii="Arial" w:eastAsia="Arial" w:hAnsi="Arial" w:cs="Arial"/>
          <w:b/>
          <w:sz w:val="32"/>
          <w:szCs w:val="32"/>
          <w:lang w:val="es"/>
        </w:rPr>
      </w:pPr>
      <w:bookmarkStart w:id="5" w:name="_uqvnsyuh7t0e" w:colFirst="0" w:colLast="0"/>
      <w:bookmarkStart w:id="6" w:name="_Toc25534312"/>
      <w:bookmarkEnd w:id="5"/>
      <w:r>
        <w:rPr>
          <w:rFonts w:ascii="Arial" w:eastAsia="Arial" w:hAnsi="Arial" w:cs="Arial"/>
          <w:b/>
          <w:sz w:val="32"/>
          <w:szCs w:val="32"/>
          <w:lang w:val="es"/>
        </w:rPr>
        <w:t xml:space="preserve">1.2. </w:t>
      </w:r>
      <w:r w:rsidR="00F81354" w:rsidRPr="00F81354">
        <w:rPr>
          <w:rFonts w:ascii="Arial" w:eastAsia="Arial" w:hAnsi="Arial" w:cs="Arial"/>
          <w:b/>
          <w:sz w:val="32"/>
          <w:szCs w:val="32"/>
          <w:lang w:val="es"/>
        </w:rPr>
        <w:t>Identificación</w:t>
      </w:r>
      <w:bookmarkEnd w:id="6"/>
    </w:p>
    <w:p w14:paraId="39E1BDDB" w14:textId="77777777" w:rsidR="00F81354" w:rsidRPr="00F81354" w:rsidRDefault="00F81354" w:rsidP="00F81354">
      <w:pPr>
        <w:spacing w:line="276" w:lineRule="auto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243D4DE2" w14:textId="5E4AB23B" w:rsidR="00F81354" w:rsidRPr="00F81354" w:rsidRDefault="00F81354" w:rsidP="00F81354">
      <w:pPr>
        <w:spacing w:line="276" w:lineRule="auto"/>
        <w:ind w:left="1440"/>
        <w:jc w:val="both"/>
        <w:rPr>
          <w:rFonts w:ascii="Arial" w:eastAsia="Arial" w:hAnsi="Arial" w:cs="Arial"/>
          <w:b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Siguiendo las recomendaciones de la norma IEEE 829-1998, se le ha asignado a este documento, el identificador único “</w:t>
      </w:r>
      <w:r>
        <w:rPr>
          <w:rFonts w:ascii="Arial" w:eastAsia="Arial" w:hAnsi="Arial" w:cs="Arial"/>
          <w:b/>
          <w:sz w:val="22"/>
          <w:szCs w:val="22"/>
          <w:lang w:val="es"/>
        </w:rPr>
        <w:t>SIRP_PPB</w:t>
      </w:r>
      <w:r w:rsidRPr="00F81354">
        <w:rPr>
          <w:rFonts w:ascii="Arial" w:eastAsia="Arial" w:hAnsi="Arial" w:cs="Arial"/>
          <w:b/>
          <w:sz w:val="22"/>
          <w:szCs w:val="22"/>
          <w:lang w:val="es"/>
        </w:rPr>
        <w:t>”.</w:t>
      </w:r>
    </w:p>
    <w:p w14:paraId="5EE189FA" w14:textId="77777777" w:rsidR="00F81354" w:rsidRPr="00F81354" w:rsidRDefault="00F81354" w:rsidP="00F81354">
      <w:pPr>
        <w:spacing w:line="276" w:lineRule="auto"/>
        <w:ind w:left="1420"/>
        <w:jc w:val="both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0D77227A" w14:textId="77777777" w:rsidR="00F81354" w:rsidRPr="00F81354" w:rsidRDefault="00F81354" w:rsidP="00F81354">
      <w:pPr>
        <w:spacing w:before="120" w:line="276" w:lineRule="auto"/>
        <w:ind w:left="140"/>
        <w:jc w:val="both"/>
        <w:outlineLvl w:val="0"/>
        <w:rPr>
          <w:rFonts w:ascii="Arial" w:eastAsia="Arial" w:hAnsi="Arial" w:cs="Arial"/>
          <w:b/>
          <w:sz w:val="32"/>
          <w:szCs w:val="32"/>
          <w:lang w:val="es"/>
        </w:rPr>
      </w:pPr>
      <w:bookmarkStart w:id="7" w:name="_7p3tvwiujd25" w:colFirst="0" w:colLast="0"/>
      <w:bookmarkStart w:id="8" w:name="_Toc25534313"/>
      <w:bookmarkEnd w:id="7"/>
      <w:r w:rsidRPr="00F81354">
        <w:rPr>
          <w:rFonts w:ascii="Arial" w:eastAsia="Arial" w:hAnsi="Arial" w:cs="Arial"/>
          <w:b/>
          <w:sz w:val="32"/>
          <w:szCs w:val="32"/>
          <w:lang w:val="es"/>
        </w:rPr>
        <w:t>2.    Resumen de las Pruebas</w:t>
      </w:r>
      <w:bookmarkEnd w:id="8"/>
    </w:p>
    <w:p w14:paraId="2E724FF4" w14:textId="77777777" w:rsidR="00F81354" w:rsidRPr="00F81354" w:rsidRDefault="00F81354" w:rsidP="00F81354">
      <w:pPr>
        <w:spacing w:line="276" w:lineRule="auto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tbl>
      <w:tblPr>
        <w:tblW w:w="877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5085"/>
      </w:tblGrid>
      <w:tr w:rsidR="00F81354" w:rsidRPr="00F81354" w14:paraId="41C3CC5C" w14:textId="77777777" w:rsidTr="00AF0E01">
        <w:trPr>
          <w:trHeight w:val="1200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0EDE" w14:textId="276268B1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  <w:t>Modulos</w:t>
            </w:r>
            <w:proofErr w:type="spellEnd"/>
            <w:r w:rsidRPr="00F81354"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  <w:t xml:space="preserve"> a ser probados</w:t>
            </w:r>
          </w:p>
        </w:tc>
        <w:tc>
          <w:tcPr>
            <w:tcW w:w="5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4294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</w:t>
            </w:r>
          </w:p>
          <w:p w14:paraId="5753D8D8" w14:textId="1C090D8C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·  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  <w:lang w:val="es"/>
              </w:rPr>
              <w:t>Modulo Usuario</w:t>
            </w:r>
          </w:p>
          <w:p w14:paraId="46B2AF55" w14:textId="490638FB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·  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  <w:lang w:val="es"/>
              </w:rPr>
              <w:t>Modulo Productos</w:t>
            </w:r>
          </w:p>
          <w:p w14:paraId="4FFD3A0D" w14:textId="34DAEBCB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·  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  <w:lang w:val="es"/>
              </w:rPr>
              <w:t>Modulo Reportes</w:t>
            </w:r>
          </w:p>
          <w:p w14:paraId="40A8ED53" w14:textId="6468999C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.     </w:t>
            </w:r>
            <w:r>
              <w:rPr>
                <w:rFonts w:ascii="Arial" w:eastAsia="Arial" w:hAnsi="Arial" w:cs="Arial"/>
                <w:sz w:val="22"/>
                <w:szCs w:val="22"/>
                <w:lang w:val="es"/>
              </w:rPr>
              <w:t>Modulo Ventas</w:t>
            </w:r>
          </w:p>
          <w:p w14:paraId="2BA55282" w14:textId="77777777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</w:p>
          <w:p w14:paraId="005B1867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</w:t>
            </w:r>
          </w:p>
        </w:tc>
      </w:tr>
      <w:tr w:rsidR="00F81354" w:rsidRPr="00F81354" w14:paraId="7A7A57C0" w14:textId="77777777" w:rsidTr="00AF0E01">
        <w:trPr>
          <w:trHeight w:val="4120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ADF5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  <w:lastRenderedPageBreak/>
              <w:t>Objetivos de las Pruebas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4B46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</w:t>
            </w:r>
          </w:p>
          <w:p w14:paraId="4B1589E8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En estos módulos se realizarán pruebas para validar:</w:t>
            </w:r>
          </w:p>
          <w:p w14:paraId="14585C14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</w:t>
            </w:r>
          </w:p>
          <w:p w14:paraId="1CD13A18" w14:textId="77777777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·  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ab/>
              <w:t>La visualización de los datos, ingresados o modificados.</w:t>
            </w:r>
          </w:p>
          <w:p w14:paraId="21AE617E" w14:textId="77777777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·  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ab/>
              <w:t>La respuesta y realización de las operaciones de cada módulo.</w:t>
            </w:r>
          </w:p>
          <w:p w14:paraId="39DEF025" w14:textId="77777777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·  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ab/>
              <w:t>Que los estados de las actividades y documentos generados en el sistema se reflejan de acuerdo a la secuencia lógica requerida por el usuario.</w:t>
            </w:r>
          </w:p>
          <w:p w14:paraId="38AF9F52" w14:textId="77777777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·  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ab/>
              <w:t>Congruencia entre el software y la documentación de análisis.</w:t>
            </w:r>
          </w:p>
          <w:p w14:paraId="447FEB80" w14:textId="77777777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·  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ab/>
              <w:t>La secuencia lógica de las funcionalidades y transacciones.</w:t>
            </w:r>
          </w:p>
        </w:tc>
      </w:tr>
    </w:tbl>
    <w:p w14:paraId="4285612D" w14:textId="77777777" w:rsidR="00F81354" w:rsidRPr="00F81354" w:rsidRDefault="00F81354" w:rsidP="00F81354">
      <w:pPr>
        <w:spacing w:line="276" w:lineRule="auto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11EDE214" w14:textId="77777777" w:rsidR="00F81354" w:rsidRPr="00F81354" w:rsidRDefault="00F81354" w:rsidP="00AA22D1">
      <w:pPr>
        <w:spacing w:before="120" w:line="276" w:lineRule="auto"/>
        <w:ind w:left="2520" w:hanging="1669"/>
        <w:jc w:val="both"/>
        <w:outlineLvl w:val="0"/>
        <w:rPr>
          <w:rFonts w:ascii="Arial" w:eastAsia="Arial" w:hAnsi="Arial" w:cs="Arial"/>
          <w:b/>
          <w:sz w:val="32"/>
          <w:szCs w:val="32"/>
          <w:lang w:val="es"/>
        </w:rPr>
      </w:pPr>
      <w:bookmarkStart w:id="9" w:name="_aiphpikzsx2g" w:colFirst="0" w:colLast="0"/>
      <w:bookmarkStart w:id="10" w:name="_Toc25534314"/>
      <w:bookmarkEnd w:id="9"/>
      <w:r w:rsidRPr="00F81354">
        <w:rPr>
          <w:rFonts w:ascii="Arial" w:eastAsia="Arial" w:hAnsi="Arial" w:cs="Arial"/>
          <w:b/>
          <w:sz w:val="32"/>
          <w:szCs w:val="32"/>
          <w:lang w:val="es"/>
        </w:rPr>
        <w:t>2.1.     Características a Probar</w:t>
      </w:r>
      <w:bookmarkEnd w:id="10"/>
    </w:p>
    <w:p w14:paraId="6E06CDDD" w14:textId="77777777" w:rsidR="00F81354" w:rsidRPr="00F81354" w:rsidRDefault="00F81354" w:rsidP="00F81354">
      <w:pPr>
        <w:spacing w:line="276" w:lineRule="auto"/>
        <w:ind w:left="108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tbl>
      <w:tblPr>
        <w:tblW w:w="868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015"/>
      </w:tblGrid>
      <w:tr w:rsidR="00F81354" w:rsidRPr="00F81354" w14:paraId="26593E3A" w14:textId="77777777" w:rsidTr="00AF0E01">
        <w:trPr>
          <w:trHeight w:val="44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84C2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Característica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C87D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Descripción</w:t>
            </w:r>
          </w:p>
        </w:tc>
      </w:tr>
      <w:tr w:rsidR="00F81354" w:rsidRPr="00F81354" w14:paraId="1D9BF21D" w14:textId="77777777" w:rsidTr="00F81354">
        <w:trPr>
          <w:trHeight w:val="1615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F03E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Requerimientos</w:t>
            </w:r>
          </w:p>
          <w:p w14:paraId="607144B3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Funcionales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FFBE" w14:textId="1DA70DDB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Se debe tener en cuenta el criterio de aceptación y</w:t>
            </w:r>
            <w:r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d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ependencias, para realizar pruebas en los módulos.</w:t>
            </w:r>
          </w:p>
          <w:p w14:paraId="47AB9C67" w14:textId="3BE94BAD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Además, se debe utilizar el</w:t>
            </w:r>
            <w:r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documento de análisis de casos de uso para tener claro los casos de éxito y fallo, y si la herramienta cumple con ellos.</w:t>
            </w:r>
          </w:p>
        </w:tc>
      </w:tr>
      <w:tr w:rsidR="00F81354" w:rsidRPr="00F81354" w14:paraId="0AAF3571" w14:textId="77777777" w:rsidTr="00F81354">
        <w:trPr>
          <w:trHeight w:val="25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FC16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Requerimientos No Funcionales (Atributos de calidad)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7849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</w:t>
            </w:r>
          </w:p>
          <w:p w14:paraId="74B56D5F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Se debe tener en cuenta el criterio de aceptación y lo que exige el requerimiento para su cumplimiento, tomando como referencia los atributos de calidad descritos en la documentación:</w:t>
            </w:r>
          </w:p>
          <w:p w14:paraId="6F31D915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</w:t>
            </w:r>
          </w:p>
          <w:p w14:paraId="6661F955" w14:textId="77777777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·  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ab/>
              <w:t>Integridad</w:t>
            </w:r>
          </w:p>
          <w:p w14:paraId="57A711B6" w14:textId="77777777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·  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ab/>
            </w:r>
            <w:proofErr w:type="spellStart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Mantenibilidad</w:t>
            </w:r>
            <w:proofErr w:type="spellEnd"/>
          </w:p>
          <w:p w14:paraId="3F5F592B" w14:textId="77777777" w:rsidR="00F81354" w:rsidRPr="00F81354" w:rsidRDefault="00F81354" w:rsidP="00F81354">
            <w:pPr>
              <w:spacing w:line="276" w:lineRule="auto"/>
              <w:ind w:left="50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·  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ab/>
              <w:t>Seguridad</w:t>
            </w:r>
          </w:p>
          <w:p w14:paraId="47ECAF98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</w:t>
            </w:r>
          </w:p>
          <w:p w14:paraId="5E19466A" w14:textId="77777777" w:rsidR="00F81354" w:rsidRPr="00F81354" w:rsidRDefault="00F81354" w:rsidP="00F81354">
            <w:pPr>
              <w:spacing w:line="276" w:lineRule="auto"/>
              <w:ind w:left="14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</w:t>
            </w:r>
          </w:p>
        </w:tc>
      </w:tr>
    </w:tbl>
    <w:p w14:paraId="7EA1D6DC" w14:textId="77777777" w:rsidR="00F81354" w:rsidRPr="00F81354" w:rsidRDefault="00F81354" w:rsidP="00F81354">
      <w:pPr>
        <w:spacing w:line="276" w:lineRule="auto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21BCB993" w14:textId="77777777" w:rsidR="00F81354" w:rsidRDefault="00F81354" w:rsidP="00F81354">
      <w:pPr>
        <w:spacing w:line="276" w:lineRule="auto"/>
        <w:ind w:left="108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4550969B" w14:textId="77777777" w:rsidR="00F81354" w:rsidRDefault="00F81354" w:rsidP="00F81354">
      <w:pPr>
        <w:spacing w:line="276" w:lineRule="auto"/>
        <w:ind w:left="1080"/>
        <w:rPr>
          <w:rFonts w:ascii="Arial" w:eastAsia="Arial" w:hAnsi="Arial" w:cs="Arial"/>
          <w:sz w:val="22"/>
          <w:szCs w:val="22"/>
          <w:lang w:val="es"/>
        </w:rPr>
      </w:pPr>
    </w:p>
    <w:p w14:paraId="3FAE960B" w14:textId="77777777" w:rsidR="00F81354" w:rsidRPr="00F81354" w:rsidRDefault="00F81354" w:rsidP="00F81354">
      <w:pPr>
        <w:spacing w:line="276" w:lineRule="auto"/>
        <w:ind w:left="1080"/>
        <w:rPr>
          <w:rFonts w:ascii="Arial" w:eastAsia="Arial" w:hAnsi="Arial" w:cs="Arial"/>
          <w:sz w:val="22"/>
          <w:szCs w:val="22"/>
          <w:lang w:val="es"/>
        </w:rPr>
      </w:pPr>
    </w:p>
    <w:p w14:paraId="6027F56C" w14:textId="49747F6F" w:rsidR="00F81354" w:rsidRPr="00F81354" w:rsidRDefault="00AA22D1" w:rsidP="00AA22D1">
      <w:pPr>
        <w:spacing w:before="120" w:line="276" w:lineRule="auto"/>
        <w:ind w:left="2520" w:hanging="1669"/>
        <w:jc w:val="both"/>
        <w:outlineLvl w:val="0"/>
        <w:rPr>
          <w:rFonts w:ascii="Arial" w:eastAsia="Arial" w:hAnsi="Arial" w:cs="Arial"/>
          <w:b/>
          <w:sz w:val="32"/>
          <w:szCs w:val="32"/>
          <w:lang w:val="es"/>
        </w:rPr>
      </w:pPr>
      <w:bookmarkStart w:id="11" w:name="_z0yi4qjy8xq0" w:colFirst="0" w:colLast="0"/>
      <w:bookmarkStart w:id="12" w:name="_Toc25534315"/>
      <w:bookmarkEnd w:id="11"/>
      <w:r>
        <w:rPr>
          <w:rFonts w:ascii="Arial" w:eastAsia="Arial" w:hAnsi="Arial" w:cs="Arial"/>
          <w:b/>
          <w:sz w:val="32"/>
          <w:szCs w:val="32"/>
          <w:lang w:val="es"/>
        </w:rPr>
        <w:lastRenderedPageBreak/>
        <w:t xml:space="preserve">2.3. </w:t>
      </w:r>
      <w:r w:rsidR="00F81354" w:rsidRPr="00F81354">
        <w:rPr>
          <w:rFonts w:ascii="Arial" w:eastAsia="Arial" w:hAnsi="Arial" w:cs="Arial"/>
          <w:b/>
          <w:sz w:val="32"/>
          <w:szCs w:val="32"/>
          <w:lang w:val="es"/>
        </w:rPr>
        <w:t>Enfoque</w:t>
      </w:r>
      <w:bookmarkEnd w:id="12"/>
    </w:p>
    <w:p w14:paraId="77FF12D6" w14:textId="77777777" w:rsidR="00F81354" w:rsidRPr="00F81354" w:rsidRDefault="00F81354" w:rsidP="00F81354">
      <w:pPr>
        <w:spacing w:line="276" w:lineRule="auto"/>
        <w:ind w:left="108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0F829D72" w14:textId="77777777" w:rsidR="00F81354" w:rsidRPr="00F81354" w:rsidRDefault="00F81354" w:rsidP="00F81354">
      <w:pPr>
        <w:spacing w:line="276" w:lineRule="auto"/>
        <w:ind w:left="108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>Los tipos de pruebas que se realizarán al software son:</w:t>
      </w:r>
    </w:p>
    <w:p w14:paraId="20DEE214" w14:textId="77777777" w:rsidR="00F81354" w:rsidRPr="00F81354" w:rsidRDefault="00F81354" w:rsidP="00F81354">
      <w:pPr>
        <w:spacing w:line="276" w:lineRule="auto"/>
        <w:ind w:left="108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2193CD91" w14:textId="77777777" w:rsidR="00F81354" w:rsidRPr="00F81354" w:rsidRDefault="00F81354" w:rsidP="00F81354">
      <w:pPr>
        <w:spacing w:line="276" w:lineRule="auto"/>
        <w:ind w:left="2160" w:hanging="36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>·       Pruebas de Función o de “Caja Negra”</w:t>
      </w:r>
    </w:p>
    <w:p w14:paraId="3E420546" w14:textId="77777777" w:rsidR="00F81354" w:rsidRPr="00F81354" w:rsidRDefault="00F81354" w:rsidP="00F81354">
      <w:pPr>
        <w:spacing w:line="276" w:lineRule="auto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tbl>
      <w:tblPr>
        <w:tblW w:w="871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555"/>
      </w:tblGrid>
      <w:tr w:rsidR="00F81354" w:rsidRPr="00F81354" w14:paraId="110828E1" w14:textId="77777777" w:rsidTr="00AF0E01">
        <w:trPr>
          <w:trHeight w:val="7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DBD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D120DB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Objetivo</w:t>
            </w:r>
          </w:p>
        </w:tc>
        <w:tc>
          <w:tcPr>
            <w:tcW w:w="6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E61D8B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El objetivo principal de esta prueba es que el programa realice las funciones especificadas por el cliente en el contrato.</w:t>
            </w:r>
          </w:p>
        </w:tc>
      </w:tr>
      <w:tr w:rsidR="00F81354" w:rsidRPr="00F81354" w14:paraId="3DEB0926" w14:textId="77777777" w:rsidTr="00AF0E01">
        <w:trPr>
          <w:trHeight w:val="102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DBD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14E8E1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Descripción</w:t>
            </w:r>
          </w:p>
        </w:tc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36A880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En esta prueba se evaluará que cada elemento considerado en el alcance del Test Plan, realice la función específica para la cual fue diseñado.</w:t>
            </w:r>
          </w:p>
        </w:tc>
      </w:tr>
      <w:tr w:rsidR="00F81354" w:rsidRPr="00F81354" w14:paraId="1ED6801E" w14:textId="77777777" w:rsidTr="00AF0E01">
        <w:trPr>
          <w:trHeight w:val="5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DBD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CAC331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Técnicas</w:t>
            </w:r>
          </w:p>
        </w:tc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AF22CB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Particiones de equivalencia y casos de uso.</w:t>
            </w:r>
          </w:p>
        </w:tc>
      </w:tr>
      <w:tr w:rsidR="00F81354" w:rsidRPr="00F81354" w14:paraId="4D6E162B" w14:textId="77777777" w:rsidTr="00AF0E01">
        <w:trPr>
          <w:trHeight w:val="142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DBD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FDC57C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Fases</w:t>
            </w:r>
          </w:p>
        </w:tc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8DDD92" w14:textId="77777777" w:rsidR="00F81354" w:rsidRPr="00F81354" w:rsidRDefault="00F81354" w:rsidP="00F81354">
            <w:pPr>
              <w:spacing w:line="276" w:lineRule="auto"/>
              <w:ind w:left="108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1.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ab/>
              <w:t>Fase de revisión del registro.</w:t>
            </w:r>
          </w:p>
          <w:p w14:paraId="4479F45E" w14:textId="77777777" w:rsidR="00F81354" w:rsidRPr="00F81354" w:rsidRDefault="00F81354" w:rsidP="00F81354">
            <w:pPr>
              <w:spacing w:line="276" w:lineRule="auto"/>
              <w:ind w:left="108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</w:p>
          <w:p w14:paraId="15A09B2F" w14:textId="77777777" w:rsidR="00F81354" w:rsidRPr="00F81354" w:rsidRDefault="00F81354" w:rsidP="00F81354">
            <w:pPr>
              <w:spacing w:line="276" w:lineRule="auto"/>
              <w:ind w:left="72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</w:t>
            </w:r>
          </w:p>
        </w:tc>
      </w:tr>
      <w:tr w:rsidR="00F81354" w:rsidRPr="00F81354" w14:paraId="1668AEAD" w14:textId="77777777" w:rsidTr="00AF0E01">
        <w:trPr>
          <w:trHeight w:val="102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DBD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53D06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Entorno de prueba</w:t>
            </w:r>
          </w:p>
        </w:tc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12DB02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Se usarán los equipos de prueba detallados en el apartado </w:t>
            </w:r>
            <w:proofErr w:type="gramStart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3.2(</w:t>
            </w:r>
            <w:proofErr w:type="gramEnd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Infraestructura), sobre los cuales se montará el sistema, haciendo uso del servidor web ligero que incluye Django.</w:t>
            </w:r>
          </w:p>
        </w:tc>
      </w:tr>
      <w:tr w:rsidR="00F81354" w:rsidRPr="00F81354" w14:paraId="57283CC7" w14:textId="77777777" w:rsidTr="00AF0E01">
        <w:trPr>
          <w:trHeight w:val="126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DBD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01D93F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Hardware</w:t>
            </w:r>
          </w:p>
        </w:tc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F81AC7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La aplicación web se puede ejecutar perfectamente en una computadora que contenga un procesador </w:t>
            </w:r>
            <w:proofErr w:type="spellStart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Core</w:t>
            </w:r>
            <w:proofErr w:type="spellEnd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</w:t>
            </w:r>
            <w:proofErr w:type="spellStart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Duo</w:t>
            </w:r>
            <w:proofErr w:type="spellEnd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o equivalente a 2.6 </w:t>
            </w:r>
            <w:proofErr w:type="spellStart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Ghz</w:t>
            </w:r>
            <w:proofErr w:type="spellEnd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y que cuente por lo menos con 1GB de RAM.</w:t>
            </w:r>
          </w:p>
        </w:tc>
      </w:tr>
      <w:tr w:rsidR="00F81354" w:rsidRPr="00F81354" w14:paraId="14728533" w14:textId="77777777" w:rsidTr="00AF0E01">
        <w:trPr>
          <w:trHeight w:val="102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DBD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B07B21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Software</w:t>
            </w:r>
          </w:p>
        </w:tc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707CDA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En este caso solo se requiere que para la prueba se cuente con sistema operativo Windows, </w:t>
            </w:r>
            <w:proofErr w:type="spellStart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MacOS</w:t>
            </w:r>
            <w:proofErr w:type="spellEnd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o cualquier distribución basada en GNU Linux que pueda soportar </w:t>
            </w:r>
            <w:proofErr w:type="spellStart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teamviewer</w:t>
            </w:r>
            <w:proofErr w:type="spellEnd"/>
          </w:p>
        </w:tc>
      </w:tr>
      <w:tr w:rsidR="00F81354" w:rsidRPr="00F81354" w14:paraId="509269BE" w14:textId="77777777" w:rsidTr="00AF0E01">
        <w:trPr>
          <w:trHeight w:val="152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DBDB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6CAC61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Criterios de Éxito</w:t>
            </w:r>
          </w:p>
        </w:tc>
        <w:tc>
          <w:tcPr>
            <w:tcW w:w="6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1DB737" w14:textId="77777777" w:rsidR="00F81354" w:rsidRPr="00F81354" w:rsidRDefault="00F81354" w:rsidP="00F81354">
            <w:pPr>
              <w:spacing w:line="276" w:lineRule="auto"/>
              <w:ind w:left="108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·       Coincidencia entre los resultados de las pruebas y las salidas esperadas para cada caso de prueba.</w:t>
            </w:r>
          </w:p>
          <w:p w14:paraId="2B0A98BE" w14:textId="77777777" w:rsidR="00F81354" w:rsidRPr="00F81354" w:rsidRDefault="00F81354" w:rsidP="00F81354">
            <w:pPr>
              <w:spacing w:line="276" w:lineRule="auto"/>
              <w:ind w:left="108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·       Conformidad con la documentación de análisis de casos de uso.</w:t>
            </w:r>
          </w:p>
        </w:tc>
      </w:tr>
    </w:tbl>
    <w:p w14:paraId="1BEF8B1F" w14:textId="77777777" w:rsidR="00F81354" w:rsidRPr="00F81354" w:rsidRDefault="00F81354" w:rsidP="00F81354">
      <w:pPr>
        <w:spacing w:line="276" w:lineRule="auto"/>
        <w:ind w:left="180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4FB8E9B8" w14:textId="77777777" w:rsidR="00F81354" w:rsidRDefault="00F81354" w:rsidP="00F81354">
      <w:pPr>
        <w:spacing w:line="276" w:lineRule="auto"/>
        <w:ind w:left="2160" w:hanging="36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·        </w:t>
      </w:r>
    </w:p>
    <w:p w14:paraId="3D674E25" w14:textId="77777777" w:rsidR="00F81354" w:rsidRDefault="00F81354" w:rsidP="00F81354">
      <w:pPr>
        <w:spacing w:line="276" w:lineRule="auto"/>
        <w:ind w:left="2160" w:hanging="360"/>
        <w:rPr>
          <w:rFonts w:ascii="Arial" w:eastAsia="Arial" w:hAnsi="Arial" w:cs="Arial"/>
          <w:sz w:val="22"/>
          <w:szCs w:val="22"/>
          <w:lang w:val="es"/>
        </w:rPr>
      </w:pPr>
    </w:p>
    <w:p w14:paraId="78E0B321" w14:textId="77777777" w:rsidR="00AA22D1" w:rsidRDefault="00AA22D1" w:rsidP="00F81354">
      <w:pPr>
        <w:spacing w:line="276" w:lineRule="auto"/>
        <w:ind w:left="2160" w:hanging="360"/>
        <w:rPr>
          <w:rFonts w:ascii="Arial" w:eastAsia="Arial" w:hAnsi="Arial" w:cs="Arial"/>
          <w:sz w:val="22"/>
          <w:szCs w:val="22"/>
          <w:lang w:val="es"/>
        </w:rPr>
      </w:pPr>
    </w:p>
    <w:p w14:paraId="579EF487" w14:textId="77777777" w:rsidR="00F81354" w:rsidRPr="00F81354" w:rsidRDefault="00F81354" w:rsidP="00F81354">
      <w:pPr>
        <w:spacing w:line="276" w:lineRule="auto"/>
        <w:ind w:left="2160" w:hanging="360"/>
        <w:rPr>
          <w:rFonts w:ascii="Arial" w:eastAsia="Arial" w:hAnsi="Arial" w:cs="Arial"/>
          <w:sz w:val="22"/>
          <w:szCs w:val="22"/>
          <w:lang w:val="es"/>
        </w:rPr>
      </w:pPr>
    </w:p>
    <w:p w14:paraId="03EB204C" w14:textId="37FCD0BD" w:rsidR="00F81354" w:rsidRPr="00F81354" w:rsidRDefault="00AA22D1" w:rsidP="00AA22D1">
      <w:pPr>
        <w:spacing w:before="120" w:line="276" w:lineRule="auto"/>
        <w:ind w:left="2520" w:hanging="1811"/>
        <w:jc w:val="both"/>
        <w:outlineLvl w:val="0"/>
        <w:rPr>
          <w:rFonts w:ascii="Arial" w:eastAsia="Arial" w:hAnsi="Arial" w:cs="Arial"/>
          <w:b/>
          <w:sz w:val="32"/>
          <w:szCs w:val="32"/>
          <w:lang w:val="es"/>
        </w:rPr>
      </w:pPr>
      <w:bookmarkStart w:id="13" w:name="_bzaqxqr82jtd" w:colFirst="0" w:colLast="0"/>
      <w:bookmarkStart w:id="14" w:name="_Toc25534316"/>
      <w:bookmarkEnd w:id="13"/>
      <w:r>
        <w:rPr>
          <w:rFonts w:ascii="Arial" w:eastAsia="Arial" w:hAnsi="Arial" w:cs="Arial"/>
          <w:b/>
          <w:sz w:val="32"/>
          <w:szCs w:val="32"/>
          <w:lang w:val="es"/>
        </w:rPr>
        <w:lastRenderedPageBreak/>
        <w:t xml:space="preserve">2.4.    </w:t>
      </w:r>
      <w:r w:rsidR="00F81354" w:rsidRPr="00F81354">
        <w:rPr>
          <w:rFonts w:ascii="Arial" w:eastAsia="Arial" w:hAnsi="Arial" w:cs="Arial"/>
          <w:b/>
          <w:sz w:val="32"/>
          <w:szCs w:val="32"/>
          <w:lang w:val="es"/>
        </w:rPr>
        <w:t>Criterios de aprobación / rechazo de elementos</w:t>
      </w:r>
      <w:bookmarkEnd w:id="14"/>
    </w:p>
    <w:p w14:paraId="6E42BF06" w14:textId="77777777" w:rsidR="00F81354" w:rsidRPr="00F81354" w:rsidRDefault="00F81354" w:rsidP="00F81354">
      <w:pPr>
        <w:spacing w:line="276" w:lineRule="auto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>Una funcionalidad aprobará o no dependiendo de los resultados de las pruebas. Si las salidas actuales condicen con las salidas esperadas, entonces la funcionalidad será aprobada.</w:t>
      </w:r>
    </w:p>
    <w:p w14:paraId="11A74AF5" w14:textId="77777777" w:rsidR="00F81354" w:rsidRPr="00F81354" w:rsidRDefault="00F81354" w:rsidP="00F81354">
      <w:pPr>
        <w:spacing w:line="276" w:lineRule="auto"/>
        <w:ind w:left="36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·   </w:t>
      </w:r>
      <w:r w:rsidRPr="00F81354">
        <w:rPr>
          <w:rFonts w:ascii="Arial" w:eastAsia="Arial" w:hAnsi="Arial" w:cs="Arial"/>
          <w:sz w:val="22"/>
          <w:szCs w:val="22"/>
          <w:lang w:val="es"/>
        </w:rPr>
        <w:tab/>
      </w:r>
      <w:r w:rsidRPr="00F81354">
        <w:rPr>
          <w:rFonts w:ascii="Arial" w:eastAsia="Arial" w:hAnsi="Arial" w:cs="Arial"/>
          <w:b/>
          <w:sz w:val="22"/>
          <w:szCs w:val="22"/>
          <w:lang w:val="es"/>
        </w:rPr>
        <w:t xml:space="preserve">Criterio de aceptación: </w:t>
      </w:r>
      <w:r w:rsidRPr="00F81354">
        <w:rPr>
          <w:rFonts w:ascii="Arial" w:eastAsia="Arial" w:hAnsi="Arial" w:cs="Arial"/>
          <w:sz w:val="22"/>
          <w:szCs w:val="22"/>
          <w:lang w:val="es"/>
        </w:rPr>
        <w:t>Los procesos son ejecutados sin errores inesperados.</w:t>
      </w:r>
    </w:p>
    <w:p w14:paraId="59F3638E" w14:textId="77777777" w:rsidR="00F81354" w:rsidRPr="00F81354" w:rsidRDefault="00F81354" w:rsidP="00F81354">
      <w:pPr>
        <w:spacing w:line="276" w:lineRule="auto"/>
        <w:ind w:left="36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·   </w:t>
      </w:r>
      <w:r w:rsidRPr="00F81354">
        <w:rPr>
          <w:rFonts w:ascii="Arial" w:eastAsia="Arial" w:hAnsi="Arial" w:cs="Arial"/>
          <w:sz w:val="22"/>
          <w:szCs w:val="22"/>
          <w:lang w:val="es"/>
        </w:rPr>
        <w:tab/>
      </w:r>
      <w:r w:rsidRPr="00F81354">
        <w:rPr>
          <w:rFonts w:ascii="Arial" w:eastAsia="Arial" w:hAnsi="Arial" w:cs="Arial"/>
          <w:b/>
          <w:sz w:val="22"/>
          <w:szCs w:val="22"/>
          <w:lang w:val="es"/>
        </w:rPr>
        <w:t>Errores Leves:</w:t>
      </w: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errores en presentación de datos secundarios, no adecuación a estándares, comportamientos correctos pero diferentes en situaciones similares, dificultades de operación, etc.</w:t>
      </w:r>
    </w:p>
    <w:p w14:paraId="693F3485" w14:textId="77777777" w:rsidR="00F81354" w:rsidRPr="00F81354" w:rsidRDefault="00F81354" w:rsidP="00F81354">
      <w:pPr>
        <w:spacing w:line="276" w:lineRule="auto"/>
        <w:ind w:left="36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·   </w:t>
      </w:r>
      <w:r w:rsidRPr="00F81354">
        <w:rPr>
          <w:rFonts w:ascii="Arial" w:eastAsia="Arial" w:hAnsi="Arial" w:cs="Arial"/>
          <w:sz w:val="22"/>
          <w:szCs w:val="22"/>
          <w:lang w:val="es"/>
        </w:rPr>
        <w:tab/>
      </w:r>
      <w:r w:rsidRPr="00F81354">
        <w:rPr>
          <w:rFonts w:ascii="Arial" w:eastAsia="Arial" w:hAnsi="Arial" w:cs="Arial"/>
          <w:b/>
          <w:sz w:val="22"/>
          <w:szCs w:val="22"/>
          <w:lang w:val="es"/>
        </w:rPr>
        <w:t>Errores Graves:</w:t>
      </w: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información crítica presentada erróneamente, información mal registrada en la base de datos, caídas de programas, incumplimiento de objetivos en funciones principales, etc.</w:t>
      </w:r>
    </w:p>
    <w:p w14:paraId="38CECEC6" w14:textId="77777777" w:rsidR="00F81354" w:rsidRPr="00F81354" w:rsidRDefault="00F81354" w:rsidP="00F81354">
      <w:pPr>
        <w:spacing w:line="276" w:lineRule="auto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70DF5074" w14:textId="77777777" w:rsidR="00F81354" w:rsidRPr="00F81354" w:rsidRDefault="00F81354" w:rsidP="00F81354">
      <w:pPr>
        <w:spacing w:line="276" w:lineRule="auto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421E59C4" w14:textId="77777777" w:rsidR="00F81354" w:rsidRPr="00F81354" w:rsidRDefault="00F81354" w:rsidP="00F81354">
      <w:pPr>
        <w:spacing w:before="120" w:line="276" w:lineRule="auto"/>
        <w:ind w:left="140"/>
        <w:jc w:val="both"/>
        <w:outlineLvl w:val="0"/>
        <w:rPr>
          <w:rFonts w:ascii="Arial" w:eastAsia="Arial" w:hAnsi="Arial" w:cs="Arial"/>
          <w:b/>
          <w:sz w:val="32"/>
          <w:szCs w:val="32"/>
          <w:lang w:val="es"/>
        </w:rPr>
      </w:pPr>
      <w:bookmarkStart w:id="15" w:name="_a09iirfwlbwi" w:colFirst="0" w:colLast="0"/>
      <w:bookmarkStart w:id="16" w:name="_Toc25534317"/>
      <w:bookmarkEnd w:id="15"/>
      <w:r w:rsidRPr="00F81354">
        <w:rPr>
          <w:rFonts w:ascii="Arial" w:eastAsia="Arial" w:hAnsi="Arial" w:cs="Arial"/>
          <w:b/>
          <w:sz w:val="32"/>
          <w:szCs w:val="32"/>
          <w:lang w:val="es"/>
        </w:rPr>
        <w:t>3.    Gestión de Pruebas</w:t>
      </w:r>
      <w:bookmarkEnd w:id="16"/>
    </w:p>
    <w:p w14:paraId="21669623" w14:textId="77777777" w:rsidR="00F81354" w:rsidRPr="00F81354" w:rsidRDefault="00F81354" w:rsidP="00F81354">
      <w:pPr>
        <w:spacing w:line="276" w:lineRule="auto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779A7FB3" w14:textId="77777777" w:rsidR="00F81354" w:rsidRPr="00F81354" w:rsidRDefault="00F81354" w:rsidP="00F81354">
      <w:pPr>
        <w:spacing w:before="120" w:line="276" w:lineRule="auto"/>
        <w:ind w:left="2520" w:hanging="1669"/>
        <w:jc w:val="both"/>
        <w:outlineLvl w:val="0"/>
        <w:rPr>
          <w:rFonts w:ascii="Arial" w:eastAsia="Arial" w:hAnsi="Arial" w:cs="Arial"/>
          <w:b/>
          <w:sz w:val="32"/>
          <w:szCs w:val="32"/>
          <w:lang w:val="es"/>
        </w:rPr>
      </w:pPr>
      <w:bookmarkStart w:id="17" w:name="_appp241qmxmf" w:colFirst="0" w:colLast="0"/>
      <w:bookmarkStart w:id="18" w:name="_Toc25534318"/>
      <w:bookmarkEnd w:id="17"/>
      <w:r w:rsidRPr="00F81354">
        <w:rPr>
          <w:rFonts w:ascii="Arial" w:eastAsia="Arial" w:hAnsi="Arial" w:cs="Arial"/>
          <w:b/>
          <w:sz w:val="32"/>
          <w:szCs w:val="32"/>
          <w:lang w:val="es"/>
        </w:rPr>
        <w:t>3.1.     Actividades y tareas planificadas</w:t>
      </w:r>
      <w:bookmarkEnd w:id="18"/>
    </w:p>
    <w:p w14:paraId="7D21DEB3" w14:textId="77777777" w:rsidR="00F81354" w:rsidRPr="00F81354" w:rsidRDefault="00F81354" w:rsidP="00F81354">
      <w:pPr>
        <w:spacing w:line="276" w:lineRule="auto"/>
        <w:ind w:left="106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17696FCB" w14:textId="77777777" w:rsidR="00F81354" w:rsidRPr="00F81354" w:rsidRDefault="00F81354" w:rsidP="00F81354">
      <w:pPr>
        <w:spacing w:line="276" w:lineRule="auto"/>
        <w:ind w:left="2140" w:hanging="36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>·       Definir el alcance de las pruebas.</w:t>
      </w:r>
    </w:p>
    <w:p w14:paraId="42F26E7A" w14:textId="77777777" w:rsidR="00F81354" w:rsidRPr="00F81354" w:rsidRDefault="00F81354" w:rsidP="00F81354">
      <w:pPr>
        <w:spacing w:line="276" w:lineRule="auto"/>
        <w:ind w:left="2140" w:hanging="36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>·       Definir las técnicas.</w:t>
      </w:r>
    </w:p>
    <w:p w14:paraId="69850CD8" w14:textId="77777777" w:rsidR="00F81354" w:rsidRPr="00F81354" w:rsidRDefault="00F81354" w:rsidP="00F81354">
      <w:pPr>
        <w:spacing w:line="276" w:lineRule="auto"/>
        <w:ind w:left="2140" w:hanging="36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>·       Diseñar los casos de pruebas.</w:t>
      </w:r>
    </w:p>
    <w:p w14:paraId="304AA219" w14:textId="77777777" w:rsidR="00F81354" w:rsidRPr="00F81354" w:rsidRDefault="00F81354" w:rsidP="00F81354">
      <w:pPr>
        <w:spacing w:line="276" w:lineRule="auto"/>
        <w:ind w:left="2140" w:hanging="36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>·       Generar los datos de prueba.</w:t>
      </w:r>
    </w:p>
    <w:p w14:paraId="3A395493" w14:textId="77777777" w:rsidR="00F81354" w:rsidRPr="00F81354" w:rsidRDefault="00F81354" w:rsidP="00F81354">
      <w:pPr>
        <w:spacing w:line="276" w:lineRule="auto"/>
        <w:ind w:left="2140" w:hanging="36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·       Ejecutar las pruebas según el Test </w:t>
      </w:r>
      <w:proofErr w:type="spellStart"/>
      <w:r w:rsidRPr="00F81354">
        <w:rPr>
          <w:rFonts w:ascii="Arial" w:eastAsia="Arial" w:hAnsi="Arial" w:cs="Arial"/>
          <w:sz w:val="22"/>
          <w:szCs w:val="22"/>
          <w:lang w:val="es"/>
        </w:rPr>
        <w:t>Procedure</w:t>
      </w:r>
      <w:proofErr w:type="spellEnd"/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Especificación.</w:t>
      </w:r>
    </w:p>
    <w:p w14:paraId="446E6DC9" w14:textId="77777777" w:rsidR="00F81354" w:rsidRPr="00F81354" w:rsidRDefault="00F81354" w:rsidP="00F81354">
      <w:pPr>
        <w:spacing w:line="276" w:lineRule="auto"/>
        <w:ind w:left="178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p w14:paraId="5B767E73" w14:textId="77777777" w:rsidR="00F81354" w:rsidRPr="00F81354" w:rsidRDefault="00F81354" w:rsidP="00F81354">
      <w:pPr>
        <w:spacing w:before="120" w:line="276" w:lineRule="auto"/>
        <w:ind w:left="1843" w:hanging="992"/>
        <w:jc w:val="both"/>
        <w:outlineLvl w:val="0"/>
        <w:rPr>
          <w:rFonts w:ascii="Arial" w:eastAsia="Arial" w:hAnsi="Arial" w:cs="Arial"/>
          <w:b/>
          <w:sz w:val="32"/>
          <w:szCs w:val="32"/>
          <w:lang w:val="es"/>
        </w:rPr>
      </w:pPr>
      <w:bookmarkStart w:id="19" w:name="_k73l7muxpb3e" w:colFirst="0" w:colLast="0"/>
      <w:bookmarkStart w:id="20" w:name="_Toc25534319"/>
      <w:bookmarkEnd w:id="19"/>
      <w:r w:rsidRPr="00F81354">
        <w:rPr>
          <w:rFonts w:ascii="Arial" w:eastAsia="Arial" w:hAnsi="Arial" w:cs="Arial"/>
          <w:b/>
          <w:sz w:val="32"/>
          <w:szCs w:val="32"/>
          <w:lang w:val="es"/>
        </w:rPr>
        <w:t>3.2.     Infraestructura</w:t>
      </w:r>
      <w:bookmarkEnd w:id="20"/>
    </w:p>
    <w:p w14:paraId="6BDDF816" w14:textId="77777777" w:rsidR="00F81354" w:rsidRPr="00F81354" w:rsidRDefault="00F81354" w:rsidP="00F81354">
      <w:pPr>
        <w:spacing w:line="276" w:lineRule="auto"/>
        <w:ind w:left="720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tbl>
      <w:tblPr>
        <w:tblW w:w="882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1920"/>
        <w:gridCol w:w="4140"/>
      </w:tblGrid>
      <w:tr w:rsidR="00F81354" w:rsidRPr="00F81354" w14:paraId="39DDB0D7" w14:textId="77777777" w:rsidTr="00AF0E01">
        <w:trPr>
          <w:trHeight w:val="64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5CED" w14:textId="77777777" w:rsidR="00F81354" w:rsidRPr="00F81354" w:rsidRDefault="00F81354" w:rsidP="00F81354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Recurso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D087" w14:textId="77777777" w:rsidR="00F81354" w:rsidRPr="00F81354" w:rsidRDefault="00F81354" w:rsidP="00F81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Cantidad</w:t>
            </w:r>
          </w:p>
        </w:tc>
        <w:tc>
          <w:tcPr>
            <w:tcW w:w="4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C27B" w14:textId="77777777" w:rsidR="00F81354" w:rsidRPr="00F81354" w:rsidRDefault="00F81354" w:rsidP="00F81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Descripción</w:t>
            </w:r>
          </w:p>
        </w:tc>
      </w:tr>
      <w:tr w:rsidR="00F81354" w:rsidRPr="00F81354" w14:paraId="4951C524" w14:textId="77777777" w:rsidTr="00AF0E01">
        <w:trPr>
          <w:trHeight w:val="1520"/>
        </w:trPr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FEE0" w14:textId="77777777" w:rsidR="00F81354" w:rsidRPr="00F81354" w:rsidRDefault="00F81354" w:rsidP="00F81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Laptop ASUS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97E4" w14:textId="77777777" w:rsidR="00F81354" w:rsidRPr="00F81354" w:rsidRDefault="00F81354" w:rsidP="00F81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C85D" w14:textId="77777777" w:rsidR="00F81354" w:rsidRPr="00F81354" w:rsidRDefault="00F81354" w:rsidP="00F81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Procesador: Intel </w:t>
            </w:r>
            <w:proofErr w:type="spellStart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Core</w:t>
            </w:r>
            <w:proofErr w:type="spellEnd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i3 4030u</w:t>
            </w:r>
          </w:p>
          <w:p w14:paraId="1F1D7D04" w14:textId="77777777" w:rsidR="00F81354" w:rsidRPr="00F81354" w:rsidRDefault="00F81354" w:rsidP="00F81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RAM: 4 GB DDR3</w:t>
            </w:r>
          </w:p>
        </w:tc>
      </w:tr>
    </w:tbl>
    <w:p w14:paraId="1DEC932E" w14:textId="77777777" w:rsidR="00F81354" w:rsidRDefault="00F81354" w:rsidP="00F81354">
      <w:pPr>
        <w:rPr>
          <w:rFonts w:eastAsia="Arial"/>
          <w:lang w:val="es"/>
        </w:rPr>
      </w:pPr>
      <w:bookmarkStart w:id="21" w:name="_356coqqgcyia" w:colFirst="0" w:colLast="0"/>
      <w:bookmarkEnd w:id="21"/>
    </w:p>
    <w:p w14:paraId="2980813D" w14:textId="77777777" w:rsidR="00F81354" w:rsidRDefault="00F81354" w:rsidP="00F81354">
      <w:pPr>
        <w:rPr>
          <w:rFonts w:eastAsia="Arial"/>
          <w:lang w:val="es"/>
        </w:rPr>
      </w:pPr>
    </w:p>
    <w:p w14:paraId="41EABA08" w14:textId="77777777" w:rsidR="00F81354" w:rsidRDefault="00F81354" w:rsidP="00F81354">
      <w:pPr>
        <w:rPr>
          <w:rFonts w:eastAsia="Arial"/>
          <w:lang w:val="es"/>
        </w:rPr>
      </w:pPr>
    </w:p>
    <w:p w14:paraId="64EF9993" w14:textId="77777777" w:rsidR="00F81354" w:rsidRDefault="00F81354" w:rsidP="00F81354">
      <w:pPr>
        <w:rPr>
          <w:rFonts w:eastAsia="Arial"/>
          <w:lang w:val="es"/>
        </w:rPr>
      </w:pPr>
    </w:p>
    <w:p w14:paraId="56E37FFB" w14:textId="77777777" w:rsidR="00F81354" w:rsidRDefault="00F81354" w:rsidP="00F81354">
      <w:pPr>
        <w:rPr>
          <w:rFonts w:eastAsia="Arial"/>
          <w:lang w:val="es"/>
        </w:rPr>
      </w:pPr>
    </w:p>
    <w:p w14:paraId="70B1A961" w14:textId="77777777" w:rsidR="00F81354" w:rsidRDefault="00F81354" w:rsidP="00F81354">
      <w:pPr>
        <w:rPr>
          <w:rFonts w:eastAsia="Arial"/>
          <w:lang w:val="es"/>
        </w:rPr>
      </w:pPr>
    </w:p>
    <w:p w14:paraId="6ABBEF56" w14:textId="77777777" w:rsidR="00F81354" w:rsidRDefault="00F81354" w:rsidP="00F81354">
      <w:pPr>
        <w:rPr>
          <w:rFonts w:eastAsia="Arial"/>
          <w:lang w:val="es"/>
        </w:rPr>
      </w:pPr>
    </w:p>
    <w:p w14:paraId="2E84408D" w14:textId="77777777" w:rsidR="00F81354" w:rsidRPr="00F81354" w:rsidRDefault="00F81354" w:rsidP="00F81354">
      <w:pPr>
        <w:spacing w:before="120" w:line="276" w:lineRule="auto"/>
        <w:ind w:left="2520" w:hanging="1669"/>
        <w:jc w:val="both"/>
        <w:outlineLvl w:val="0"/>
        <w:rPr>
          <w:rFonts w:ascii="Arial" w:eastAsia="Arial" w:hAnsi="Arial" w:cs="Arial"/>
          <w:b/>
          <w:sz w:val="32"/>
          <w:szCs w:val="32"/>
          <w:lang w:val="es"/>
        </w:rPr>
      </w:pPr>
      <w:bookmarkStart w:id="22" w:name="_Toc25534320"/>
      <w:r w:rsidRPr="00F81354">
        <w:rPr>
          <w:rFonts w:ascii="Arial" w:eastAsia="Arial" w:hAnsi="Arial" w:cs="Arial"/>
          <w:b/>
          <w:sz w:val="32"/>
          <w:szCs w:val="32"/>
          <w:lang w:val="es"/>
        </w:rPr>
        <w:t>3.3.     Responsabilidades</w:t>
      </w:r>
      <w:bookmarkEnd w:id="22"/>
    </w:p>
    <w:p w14:paraId="22AD22DD" w14:textId="77777777" w:rsidR="00F81354" w:rsidRPr="00F81354" w:rsidRDefault="00F81354" w:rsidP="00F81354">
      <w:pPr>
        <w:spacing w:line="276" w:lineRule="auto"/>
        <w:rPr>
          <w:rFonts w:ascii="Arial" w:eastAsia="Arial" w:hAnsi="Arial" w:cs="Arial"/>
          <w:sz w:val="22"/>
          <w:szCs w:val="22"/>
          <w:lang w:val="es"/>
        </w:rPr>
      </w:pPr>
      <w:r w:rsidRPr="00F81354">
        <w:rPr>
          <w:rFonts w:ascii="Arial" w:eastAsia="Arial" w:hAnsi="Arial" w:cs="Arial"/>
          <w:sz w:val="22"/>
          <w:szCs w:val="22"/>
          <w:lang w:val="es"/>
        </w:rPr>
        <w:t xml:space="preserve"> </w:t>
      </w:r>
    </w:p>
    <w:tbl>
      <w:tblPr>
        <w:tblW w:w="901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1740"/>
        <w:gridCol w:w="4980"/>
      </w:tblGrid>
      <w:tr w:rsidR="00F81354" w:rsidRPr="00F81354" w14:paraId="2F953A93" w14:textId="77777777" w:rsidTr="00AF0E01">
        <w:trPr>
          <w:trHeight w:val="64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3041" w14:textId="77777777" w:rsidR="00F81354" w:rsidRPr="00F81354" w:rsidRDefault="00F81354" w:rsidP="00AF0E01">
            <w:pPr>
              <w:spacing w:line="276" w:lineRule="auto"/>
              <w:ind w:left="-10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lastRenderedPageBreak/>
              <w:t>Nombre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21C1" w14:textId="77777777" w:rsidR="00F81354" w:rsidRPr="00F81354" w:rsidRDefault="00F81354" w:rsidP="00AF0E01">
            <w:pPr>
              <w:spacing w:line="276" w:lineRule="auto"/>
              <w:ind w:left="-10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Identificador</w:t>
            </w:r>
          </w:p>
        </w:tc>
        <w:tc>
          <w:tcPr>
            <w:tcW w:w="4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B16C" w14:textId="77777777" w:rsidR="00F81354" w:rsidRPr="00F81354" w:rsidRDefault="00F81354" w:rsidP="00AF0E01">
            <w:pPr>
              <w:spacing w:line="276" w:lineRule="auto"/>
              <w:ind w:left="-10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Responsabilidad</w:t>
            </w:r>
          </w:p>
        </w:tc>
      </w:tr>
      <w:tr w:rsidR="00F81354" w:rsidRPr="00F81354" w14:paraId="222C78DD" w14:textId="77777777" w:rsidTr="00AF0E01">
        <w:trPr>
          <w:trHeight w:val="1840"/>
        </w:trPr>
        <w:tc>
          <w:tcPr>
            <w:tcW w:w="2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F80A" w14:textId="2F52571A" w:rsidR="00F81354" w:rsidRPr="00F81354" w:rsidRDefault="00AA22D1" w:rsidP="00AF0E01">
            <w:pPr>
              <w:spacing w:line="276" w:lineRule="auto"/>
              <w:ind w:left="-10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Chirre Escate Jashir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AEA" w14:textId="77777777" w:rsidR="00F81354" w:rsidRPr="00F81354" w:rsidRDefault="00F81354" w:rsidP="00AF0E01">
            <w:pPr>
              <w:spacing w:line="276" w:lineRule="auto"/>
              <w:ind w:left="-100"/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  <w:t>DJ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C78F" w14:textId="77777777" w:rsidR="00F81354" w:rsidRPr="00F81354" w:rsidRDefault="00F81354" w:rsidP="00AF0E01">
            <w:pPr>
              <w:spacing w:line="276" w:lineRule="auto"/>
              <w:ind w:left="-10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  <w:t>Líder de Pruebas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,</w:t>
            </w:r>
            <w:r w:rsidRPr="00F81354">
              <w:rPr>
                <w:rFonts w:ascii="Verdana" w:eastAsia="Verdana" w:hAnsi="Verdana" w:cs="Verdana"/>
                <w:color w:val="3C3C3C"/>
                <w:sz w:val="17"/>
                <w:szCs w:val="17"/>
                <w:highlight w:val="white"/>
                <w:lang w:val="es"/>
              </w:rPr>
              <w:t xml:space="preserve"> 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dirige proyecto de pruebas, tiene conocimiento en el diseño, ejecución y reporte de pruebas sobre un producto de software, pero también es capaz de estimar, planificar y dar seguimiento a un proyecto de pruebas.</w:t>
            </w:r>
          </w:p>
        </w:tc>
      </w:tr>
      <w:tr w:rsidR="00F81354" w:rsidRPr="00F81354" w14:paraId="2EA45617" w14:textId="77777777" w:rsidTr="00AF0E01">
        <w:trPr>
          <w:trHeight w:val="1600"/>
        </w:trPr>
        <w:tc>
          <w:tcPr>
            <w:tcW w:w="2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8DCE" w14:textId="77777777" w:rsidR="00F81354" w:rsidRPr="00F81354" w:rsidRDefault="00F81354" w:rsidP="00AF0E01">
            <w:pPr>
              <w:spacing w:line="276" w:lineRule="auto"/>
              <w:ind w:left="-10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Vargas </w:t>
            </w:r>
            <w:proofErr w:type="spellStart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Vergaray</w:t>
            </w:r>
            <w:proofErr w:type="spellEnd"/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Antonio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D14D" w14:textId="77777777" w:rsidR="00F81354" w:rsidRPr="00F81354" w:rsidRDefault="00F81354" w:rsidP="00AF0E01">
            <w:pPr>
              <w:spacing w:line="276" w:lineRule="auto"/>
              <w:ind w:left="-100"/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  <w:t>VA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8363" w14:textId="77777777" w:rsidR="00F81354" w:rsidRPr="00F81354" w:rsidRDefault="00F81354" w:rsidP="00AF0E01">
            <w:pPr>
              <w:spacing w:line="276" w:lineRule="auto"/>
              <w:ind w:left="-100"/>
              <w:rPr>
                <w:rFonts w:ascii="Arial" w:eastAsia="Arial" w:hAnsi="Arial" w:cs="Arial"/>
                <w:sz w:val="22"/>
                <w:szCs w:val="22"/>
                <w:highlight w:val="white"/>
                <w:lang w:val="es"/>
              </w:rPr>
            </w:pPr>
            <w:r w:rsidRPr="00F81354"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  <w:t>Evaluador de software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, </w:t>
            </w:r>
            <w:r w:rsidRPr="00F81354">
              <w:rPr>
                <w:rFonts w:ascii="Arial" w:eastAsia="Arial" w:hAnsi="Arial" w:cs="Arial"/>
                <w:sz w:val="22"/>
                <w:szCs w:val="22"/>
                <w:highlight w:val="white"/>
                <w:lang w:val="es"/>
              </w:rPr>
              <w:t>diseña, ejecuta e informa el resultado de las pruebas sobre un producto de software. Integra el equipo de pruebas e interactúan con el equipo de desarrollo y la gerencia de proyectos.</w:t>
            </w:r>
          </w:p>
        </w:tc>
      </w:tr>
      <w:tr w:rsidR="00F81354" w:rsidRPr="00F81354" w14:paraId="25DD7E1A" w14:textId="77777777" w:rsidTr="00AF0E01">
        <w:trPr>
          <w:trHeight w:val="1600"/>
        </w:trPr>
        <w:tc>
          <w:tcPr>
            <w:tcW w:w="229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841F" w14:textId="0D2DD8F5" w:rsidR="00AA22D1" w:rsidRDefault="00AA22D1" w:rsidP="00AF0E01">
            <w:pPr>
              <w:spacing w:line="276" w:lineRule="auto"/>
              <w:ind w:left="-10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</w:p>
          <w:p w14:paraId="32E8DDFC" w14:textId="2A98E21E" w:rsidR="00AA22D1" w:rsidRDefault="00AA22D1" w:rsidP="00AA22D1">
            <w:pPr>
              <w:rPr>
                <w:rFonts w:ascii="Arial" w:eastAsia="Arial" w:hAnsi="Arial" w:cs="Arial"/>
                <w:sz w:val="22"/>
                <w:szCs w:val="22"/>
                <w:lang w:val="es"/>
              </w:rPr>
            </w:pPr>
          </w:p>
          <w:p w14:paraId="46275D02" w14:textId="6F27F3D5" w:rsidR="00F81354" w:rsidRPr="00AA22D1" w:rsidRDefault="00AA22D1" w:rsidP="00AA22D1">
            <w:pPr>
              <w:jc w:val="center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s"/>
              </w:rPr>
              <w:t>Jafeth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es"/>
              </w:rPr>
              <w:t>Casteñeda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9C4F" w14:textId="77777777" w:rsidR="00F81354" w:rsidRPr="00F81354" w:rsidRDefault="00F81354" w:rsidP="00AF0E01">
            <w:pPr>
              <w:spacing w:line="276" w:lineRule="auto"/>
              <w:ind w:left="-100"/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  <w:t>CJ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7710" w14:textId="77777777" w:rsidR="00F81354" w:rsidRPr="00F81354" w:rsidRDefault="00F81354" w:rsidP="00AF0E01">
            <w:pPr>
              <w:spacing w:line="276" w:lineRule="auto"/>
              <w:ind w:left="-10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  <w:t>Evaluador de software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, diseña, ejecuta e informa el resultado de las pruebas sobre un producto de software. Integra el equipo de pruebas e interactúan con el equipo de desarrollo y la gerencia de proyectos.</w:t>
            </w:r>
          </w:p>
        </w:tc>
      </w:tr>
      <w:tr w:rsidR="00F81354" w:rsidRPr="00F81354" w14:paraId="27C55503" w14:textId="77777777" w:rsidTr="00AF0E01">
        <w:trPr>
          <w:trHeight w:val="160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6464" w14:textId="46E15A45" w:rsidR="00AA22D1" w:rsidRDefault="00AA22D1" w:rsidP="00AF0E01">
            <w:pPr>
              <w:spacing w:line="276" w:lineRule="auto"/>
              <w:ind w:left="-10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</w:p>
          <w:p w14:paraId="4E50E454" w14:textId="10544D80" w:rsidR="00F81354" w:rsidRPr="00AA22D1" w:rsidRDefault="00AA22D1" w:rsidP="00AA22D1">
            <w:pPr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"/>
              </w:rPr>
              <w:t>Fred Laura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2BF8" w14:textId="77777777" w:rsidR="00F81354" w:rsidRPr="00F81354" w:rsidRDefault="00F81354" w:rsidP="00AF0E01">
            <w:pPr>
              <w:spacing w:line="276" w:lineRule="auto"/>
              <w:ind w:left="-100"/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  <w:t>EV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8231" w14:textId="77777777" w:rsidR="00F81354" w:rsidRPr="00F81354" w:rsidRDefault="00F81354" w:rsidP="00AF0E01">
            <w:pPr>
              <w:spacing w:line="276" w:lineRule="auto"/>
              <w:ind w:left="-10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b/>
                <w:sz w:val="22"/>
                <w:szCs w:val="22"/>
                <w:lang w:val="es"/>
              </w:rPr>
              <w:t>Evaluador de software</w:t>
            </w: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, diseña, ejecuta e informa el resultado de las pruebas sobre un producto de software. Integra el equipo de pruebas e interactúan con el equipo de desarrollo y la gerencia de proyectos.</w:t>
            </w:r>
          </w:p>
        </w:tc>
      </w:tr>
    </w:tbl>
    <w:p w14:paraId="15B9BDBB" w14:textId="54E92394" w:rsidR="00F81354" w:rsidRDefault="00F81354" w:rsidP="00F81354">
      <w:pPr>
        <w:rPr>
          <w:rFonts w:eastAsia="Arial"/>
          <w:lang w:val="es"/>
        </w:rPr>
      </w:pPr>
      <w:bookmarkStart w:id="23" w:name="_fdbleiqnx23p" w:colFirst="0" w:colLast="0"/>
      <w:bookmarkEnd w:id="23"/>
      <w:r w:rsidRPr="00F81354">
        <w:rPr>
          <w:rFonts w:eastAsia="Arial"/>
          <w:lang w:val="es"/>
        </w:rPr>
        <w:t xml:space="preserve"> </w:t>
      </w:r>
      <w:bookmarkStart w:id="24" w:name="_5jzk8b5qwd20" w:colFirst="0" w:colLast="0"/>
      <w:bookmarkEnd w:id="24"/>
    </w:p>
    <w:p w14:paraId="12B6683F" w14:textId="77777777" w:rsidR="00F81354" w:rsidRDefault="00F81354" w:rsidP="00F81354">
      <w:pPr>
        <w:rPr>
          <w:rFonts w:eastAsia="Arial"/>
          <w:lang w:val="es"/>
        </w:rPr>
      </w:pPr>
    </w:p>
    <w:p w14:paraId="54F48BB3" w14:textId="77777777" w:rsidR="00F81354" w:rsidRDefault="00F81354" w:rsidP="00F81354">
      <w:pPr>
        <w:rPr>
          <w:rFonts w:eastAsia="Arial"/>
          <w:lang w:val="es"/>
        </w:rPr>
      </w:pPr>
    </w:p>
    <w:p w14:paraId="44A04498" w14:textId="77777777" w:rsidR="00F81354" w:rsidRDefault="00F81354" w:rsidP="00F81354">
      <w:pPr>
        <w:rPr>
          <w:rFonts w:eastAsia="Arial"/>
          <w:lang w:val="es"/>
        </w:rPr>
      </w:pPr>
    </w:p>
    <w:p w14:paraId="53744AA4" w14:textId="77777777" w:rsidR="00F81354" w:rsidRDefault="00F81354" w:rsidP="00F81354">
      <w:pPr>
        <w:rPr>
          <w:rFonts w:eastAsia="Arial"/>
          <w:lang w:val="es"/>
        </w:rPr>
      </w:pPr>
    </w:p>
    <w:p w14:paraId="2F606419" w14:textId="77777777" w:rsidR="00F81354" w:rsidRDefault="00F81354" w:rsidP="00F81354">
      <w:pPr>
        <w:rPr>
          <w:rFonts w:eastAsia="Arial"/>
          <w:lang w:val="es"/>
        </w:rPr>
      </w:pPr>
    </w:p>
    <w:p w14:paraId="1FECE9DA" w14:textId="77777777" w:rsidR="00F81354" w:rsidRDefault="00F81354" w:rsidP="00F81354">
      <w:pPr>
        <w:rPr>
          <w:rFonts w:eastAsia="Arial"/>
          <w:lang w:val="es"/>
        </w:rPr>
      </w:pPr>
    </w:p>
    <w:p w14:paraId="5ED410B5" w14:textId="77777777" w:rsidR="00F81354" w:rsidRDefault="00F81354" w:rsidP="00F81354">
      <w:pPr>
        <w:rPr>
          <w:rFonts w:eastAsia="Arial"/>
          <w:lang w:val="es"/>
        </w:rPr>
      </w:pPr>
    </w:p>
    <w:p w14:paraId="6AC237F9" w14:textId="77777777" w:rsidR="00AA22D1" w:rsidRDefault="00AA22D1" w:rsidP="00F81354">
      <w:pPr>
        <w:rPr>
          <w:rFonts w:eastAsia="Arial"/>
          <w:lang w:val="es"/>
        </w:rPr>
      </w:pPr>
    </w:p>
    <w:p w14:paraId="37EA4691" w14:textId="77777777" w:rsidR="00AA22D1" w:rsidRDefault="00AA22D1" w:rsidP="00F81354">
      <w:pPr>
        <w:rPr>
          <w:rFonts w:eastAsia="Arial"/>
          <w:lang w:val="es"/>
        </w:rPr>
      </w:pPr>
    </w:p>
    <w:p w14:paraId="31A1ECDD" w14:textId="77777777" w:rsidR="00AA22D1" w:rsidRDefault="00AA22D1" w:rsidP="00F81354">
      <w:pPr>
        <w:rPr>
          <w:rFonts w:eastAsia="Arial"/>
          <w:lang w:val="es"/>
        </w:rPr>
      </w:pPr>
    </w:p>
    <w:p w14:paraId="2C089900" w14:textId="77777777" w:rsidR="00AA22D1" w:rsidRDefault="00AA22D1" w:rsidP="00F81354">
      <w:pPr>
        <w:rPr>
          <w:rFonts w:eastAsia="Arial"/>
          <w:lang w:val="es"/>
        </w:rPr>
      </w:pPr>
    </w:p>
    <w:p w14:paraId="60E2701C" w14:textId="77777777" w:rsidR="00AA22D1" w:rsidRDefault="00AA22D1" w:rsidP="00F81354">
      <w:pPr>
        <w:rPr>
          <w:rFonts w:eastAsia="Arial"/>
          <w:lang w:val="es"/>
        </w:rPr>
      </w:pPr>
    </w:p>
    <w:p w14:paraId="69F3DD94" w14:textId="77777777" w:rsidR="00AA22D1" w:rsidRDefault="00AA22D1" w:rsidP="00F81354">
      <w:pPr>
        <w:rPr>
          <w:rFonts w:eastAsia="Arial"/>
          <w:lang w:val="es"/>
        </w:rPr>
      </w:pPr>
    </w:p>
    <w:p w14:paraId="4B8856D3" w14:textId="77777777" w:rsidR="00AA22D1" w:rsidRDefault="00AA22D1" w:rsidP="00F81354">
      <w:pPr>
        <w:rPr>
          <w:rFonts w:eastAsia="Arial"/>
          <w:lang w:val="es"/>
        </w:rPr>
      </w:pPr>
    </w:p>
    <w:p w14:paraId="4877B13F" w14:textId="77777777" w:rsidR="00AA22D1" w:rsidRDefault="00AA22D1" w:rsidP="00F81354">
      <w:pPr>
        <w:rPr>
          <w:rFonts w:eastAsia="Arial"/>
          <w:lang w:val="es"/>
        </w:rPr>
      </w:pPr>
    </w:p>
    <w:p w14:paraId="32D79A80" w14:textId="77777777" w:rsidR="00AA22D1" w:rsidRDefault="00AA22D1" w:rsidP="00F81354">
      <w:pPr>
        <w:rPr>
          <w:rFonts w:eastAsia="Arial"/>
          <w:lang w:val="es"/>
        </w:rPr>
      </w:pPr>
    </w:p>
    <w:p w14:paraId="0891D8A8" w14:textId="77777777" w:rsidR="00F81354" w:rsidRDefault="00F81354" w:rsidP="00F81354">
      <w:pPr>
        <w:rPr>
          <w:rFonts w:eastAsia="Arial"/>
          <w:lang w:val="es"/>
        </w:rPr>
      </w:pPr>
    </w:p>
    <w:p w14:paraId="3C9939A9" w14:textId="77777777" w:rsidR="00F81354" w:rsidRPr="00F81354" w:rsidRDefault="00F81354" w:rsidP="00AA22D1">
      <w:pPr>
        <w:spacing w:before="120" w:line="276" w:lineRule="auto"/>
        <w:ind w:left="2520" w:hanging="1669"/>
        <w:jc w:val="both"/>
        <w:outlineLvl w:val="0"/>
        <w:rPr>
          <w:rFonts w:ascii="Arial" w:eastAsia="Arial" w:hAnsi="Arial" w:cs="Arial"/>
          <w:b/>
          <w:sz w:val="32"/>
          <w:szCs w:val="32"/>
          <w:lang w:val="es"/>
        </w:rPr>
      </w:pPr>
      <w:bookmarkStart w:id="25" w:name="_Toc25534321"/>
      <w:r w:rsidRPr="00F81354">
        <w:rPr>
          <w:rFonts w:ascii="Arial" w:eastAsia="Arial" w:hAnsi="Arial" w:cs="Arial"/>
          <w:b/>
          <w:sz w:val="32"/>
          <w:szCs w:val="32"/>
          <w:lang w:val="es"/>
        </w:rPr>
        <w:t>3.4.     Riesgos y contingencia (s)</w:t>
      </w:r>
      <w:bookmarkEnd w:id="25"/>
    </w:p>
    <w:p w14:paraId="5D45D891" w14:textId="77777777" w:rsidR="00F81354" w:rsidRDefault="00F81354" w:rsidP="00F81354">
      <w:pPr>
        <w:rPr>
          <w:rFonts w:eastAsia="Arial"/>
          <w:highlight w:val="white"/>
          <w:lang w:val="es"/>
        </w:rPr>
      </w:pPr>
      <w:bookmarkStart w:id="26" w:name="_o1km4h529534" w:colFirst="0" w:colLast="0"/>
      <w:bookmarkEnd w:id="26"/>
      <w:r w:rsidRPr="00F81354">
        <w:rPr>
          <w:rFonts w:eastAsia="Arial"/>
          <w:highlight w:val="white"/>
          <w:lang w:val="es"/>
        </w:rPr>
        <w:lastRenderedPageBreak/>
        <w:t xml:space="preserve"> </w:t>
      </w:r>
    </w:p>
    <w:p w14:paraId="0F06BA0A" w14:textId="77777777" w:rsidR="00F81354" w:rsidRPr="00F81354" w:rsidRDefault="00F81354" w:rsidP="00F81354">
      <w:pPr>
        <w:rPr>
          <w:rFonts w:eastAsia="Arial"/>
          <w:highlight w:val="white"/>
          <w:lang w:val="es"/>
        </w:rPr>
      </w:pPr>
    </w:p>
    <w:tbl>
      <w:tblPr>
        <w:tblW w:w="834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3825"/>
        <w:gridCol w:w="2325"/>
      </w:tblGrid>
      <w:tr w:rsidR="00F81354" w:rsidRPr="00F81354" w14:paraId="12DB9F16" w14:textId="77777777" w:rsidTr="00AF0E01">
        <w:trPr>
          <w:trHeight w:val="7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921A27" w14:textId="77777777" w:rsidR="00F81354" w:rsidRPr="00F81354" w:rsidRDefault="00F81354" w:rsidP="00AF0E01">
            <w:pPr>
              <w:spacing w:line="276" w:lineRule="auto"/>
              <w:ind w:left="2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Riesgos</w:t>
            </w:r>
          </w:p>
        </w:tc>
        <w:tc>
          <w:tcPr>
            <w:tcW w:w="3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021E17" w14:textId="77777777" w:rsidR="00F81354" w:rsidRPr="00F81354" w:rsidRDefault="00F81354" w:rsidP="00AF0E01">
            <w:pPr>
              <w:spacing w:line="276" w:lineRule="auto"/>
              <w:ind w:left="2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Plan de Contingencia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DBDB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491C9D" w14:textId="77777777" w:rsidR="00F81354" w:rsidRPr="00F81354" w:rsidRDefault="00F81354" w:rsidP="00AF0E01">
            <w:pPr>
              <w:spacing w:line="276" w:lineRule="auto"/>
              <w:ind w:left="2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Impacto</w:t>
            </w:r>
          </w:p>
        </w:tc>
      </w:tr>
      <w:tr w:rsidR="00F81354" w:rsidRPr="00F81354" w14:paraId="676362CB" w14:textId="77777777" w:rsidTr="00AF0E01">
        <w:trPr>
          <w:trHeight w:val="19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BFA0" w14:textId="77777777" w:rsidR="00F81354" w:rsidRPr="00F81354" w:rsidRDefault="00F81354" w:rsidP="00AF0E01">
            <w:pPr>
              <w:spacing w:line="276" w:lineRule="auto"/>
              <w:ind w:left="2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Tiempo de prueba mayor al previsto</w:t>
            </w:r>
          </w:p>
        </w:tc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0C2E" w14:textId="77777777" w:rsidR="00F81354" w:rsidRPr="00F81354" w:rsidRDefault="00F81354" w:rsidP="00AF0E01">
            <w:pPr>
              <w:spacing w:line="276" w:lineRule="auto"/>
              <w:ind w:left="134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·       Actualizar el plan de prueba</w:t>
            </w:r>
          </w:p>
          <w:p w14:paraId="78961D3F" w14:textId="77777777" w:rsidR="00F81354" w:rsidRPr="00F81354" w:rsidRDefault="00F81354" w:rsidP="00AF0E01">
            <w:pPr>
              <w:spacing w:line="276" w:lineRule="auto"/>
              <w:ind w:left="134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·       Utilizar mayor número de personas en el plan de pruebas</w:t>
            </w:r>
          </w:p>
        </w:tc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E03D" w14:textId="77777777" w:rsidR="00F81354" w:rsidRPr="00F81354" w:rsidRDefault="00F81354" w:rsidP="00AF0E01">
            <w:pPr>
              <w:spacing w:line="276" w:lineRule="auto"/>
              <w:ind w:left="2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El área de la alta gerencia es la más afectada por la inconformidad que el cliente pueda manifestar</w:t>
            </w:r>
          </w:p>
        </w:tc>
      </w:tr>
      <w:tr w:rsidR="00F81354" w:rsidRPr="00F81354" w14:paraId="6B7EC42F" w14:textId="77777777" w:rsidTr="00AF0E01">
        <w:trPr>
          <w:trHeight w:val="19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EF65" w14:textId="77777777" w:rsidR="00F81354" w:rsidRPr="00F81354" w:rsidRDefault="00F81354" w:rsidP="00AF0E01">
            <w:pPr>
              <w:spacing w:line="276" w:lineRule="auto"/>
              <w:ind w:left="2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Errores a la hora de hacer la ejecución del plan de pruebas</w:t>
            </w:r>
          </w:p>
        </w:tc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D3E1" w14:textId="77777777" w:rsidR="00F81354" w:rsidRPr="00F81354" w:rsidRDefault="00F81354" w:rsidP="00AF0E01">
            <w:pPr>
              <w:spacing w:line="276" w:lineRule="auto"/>
              <w:ind w:left="1340" w:hanging="3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·       Volver a hacer cada una de las pruebas e identificar los errores.</w:t>
            </w:r>
          </w:p>
        </w:tc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1EA7" w14:textId="77777777" w:rsidR="00F81354" w:rsidRPr="00F81354" w:rsidRDefault="00F81354" w:rsidP="00AF0E01">
            <w:pPr>
              <w:spacing w:line="276" w:lineRule="auto"/>
              <w:ind w:left="260"/>
              <w:rPr>
                <w:rFonts w:ascii="Arial" w:eastAsia="Arial" w:hAnsi="Arial" w:cs="Arial"/>
                <w:sz w:val="22"/>
                <w:szCs w:val="22"/>
                <w:lang w:val="es"/>
              </w:rPr>
            </w:pPr>
            <w:r w:rsidRPr="00F81354">
              <w:rPr>
                <w:rFonts w:ascii="Arial" w:eastAsia="Arial" w:hAnsi="Arial" w:cs="Arial"/>
                <w:sz w:val="22"/>
                <w:szCs w:val="22"/>
                <w:lang w:val="es"/>
              </w:rPr>
              <w:t>En el área de pruebas y el área de desarrollo y mantenimiento de software.</w:t>
            </w:r>
          </w:p>
        </w:tc>
      </w:tr>
    </w:tbl>
    <w:p w14:paraId="79391EE8" w14:textId="77777777" w:rsidR="00F81354" w:rsidRPr="00F81354" w:rsidRDefault="00F81354" w:rsidP="00F81354">
      <w:pPr>
        <w:spacing w:line="276" w:lineRule="auto"/>
        <w:rPr>
          <w:rFonts w:ascii="Arial" w:eastAsia="Arial" w:hAnsi="Arial" w:cs="Arial"/>
          <w:sz w:val="22"/>
          <w:szCs w:val="22"/>
          <w:lang w:val="es"/>
        </w:rPr>
      </w:pPr>
    </w:p>
    <w:p w14:paraId="1F639069" w14:textId="77777777" w:rsidR="00F81354" w:rsidRPr="00F81354" w:rsidRDefault="00F81354" w:rsidP="00F81354">
      <w:pPr>
        <w:rPr>
          <w:b/>
          <w:lang w:val="es"/>
        </w:rPr>
      </w:pPr>
    </w:p>
    <w:p w14:paraId="17D70269" w14:textId="77777777" w:rsidR="00F81354" w:rsidRPr="00F81354" w:rsidRDefault="00F81354" w:rsidP="00F81354">
      <w:pPr>
        <w:rPr>
          <w:rFonts w:eastAsia="Arial"/>
          <w:lang w:val="es"/>
        </w:rPr>
      </w:pPr>
    </w:p>
    <w:sectPr w:rsidR="00F81354" w:rsidRPr="00F81354">
      <w:footerReference w:type="first" r:id="rId14"/>
      <w:pgSz w:w="12240" w:h="15840"/>
      <w:pgMar w:top="1296" w:right="1800" w:bottom="1296" w:left="1800" w:header="720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4D33C" w14:textId="77777777" w:rsidR="000D502C" w:rsidRDefault="000D502C">
      <w:r>
        <w:separator/>
      </w:r>
    </w:p>
  </w:endnote>
  <w:endnote w:type="continuationSeparator" w:id="0">
    <w:p w14:paraId="6D09FD96" w14:textId="77777777" w:rsidR="000D502C" w:rsidRDefault="000D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r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me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BF47F" w14:textId="7FD9BC53" w:rsidR="005575F1" w:rsidRDefault="00FA06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700"/>
      <w:jc w:val="center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ab/>
      <w:t>Plan de P</w:t>
    </w:r>
    <w:r w:rsidR="00F81354">
      <w:rPr>
        <w:rFonts w:ascii="Carme" w:eastAsia="Carme" w:hAnsi="Carme" w:cs="Carme"/>
        <w:color w:val="000000"/>
      </w:rPr>
      <w:t>ruebas</w:t>
    </w:r>
    <w:r>
      <w:rPr>
        <w:rFonts w:ascii="Carme" w:eastAsia="Carme" w:hAnsi="Carme" w:cs="Carme"/>
        <w:color w:val="000000"/>
      </w:rPr>
      <w:t xml:space="preserve">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 w:rsidR="002E340A">
      <w:rPr>
        <w:rFonts w:ascii="Carme" w:eastAsia="Carme" w:hAnsi="Carme" w:cs="Carme"/>
        <w:noProof/>
        <w:color w:val="000000"/>
      </w:rPr>
      <w:t>7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04FF5C9F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5119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193FF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left="-1260" w:right="-720"/>
      <w:jc w:val="right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 xml:space="preserve">   Plan de Proyecto              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 w:rsidR="002E340A">
      <w:rPr>
        <w:rFonts w:ascii="Carme" w:eastAsia="Carme" w:hAnsi="Carme" w:cs="Carme"/>
        <w:noProof/>
        <w:color w:val="000000"/>
      </w:rPr>
      <w:t>1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4C578F4D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CCB66" w14:textId="77777777" w:rsidR="000D502C" w:rsidRDefault="000D502C">
      <w:r>
        <w:separator/>
      </w:r>
    </w:p>
  </w:footnote>
  <w:footnote w:type="continuationSeparator" w:id="0">
    <w:p w14:paraId="49A62CDB" w14:textId="77777777" w:rsidR="000D502C" w:rsidRDefault="000D5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FFC84" w14:textId="761FA4CF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right="-720"/>
      <w:rPr>
        <w:color w:val="0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2F9"/>
    <w:multiLevelType w:val="multilevel"/>
    <w:tmpl w:val="C6C2748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D07CB1"/>
    <w:multiLevelType w:val="multilevel"/>
    <w:tmpl w:val="C192A2A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>
    <w:nsid w:val="086B17D7"/>
    <w:multiLevelType w:val="multilevel"/>
    <w:tmpl w:val="8C9CC09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>
    <w:nsid w:val="0EDD747B"/>
    <w:multiLevelType w:val="multilevel"/>
    <w:tmpl w:val="AAC24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lowerLetter"/>
      <w:lvlText w:val="(%3)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563505"/>
    <w:multiLevelType w:val="multilevel"/>
    <w:tmpl w:val="90325B7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>
    <w:nsid w:val="1B693DDC"/>
    <w:multiLevelType w:val="multilevel"/>
    <w:tmpl w:val="9FF4BA50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>
    <w:nsid w:val="3B417549"/>
    <w:multiLevelType w:val="multilevel"/>
    <w:tmpl w:val="A4DE441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>
    <w:nsid w:val="48094C14"/>
    <w:multiLevelType w:val="multilevel"/>
    <w:tmpl w:val="DA1E5A8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7F2619"/>
    <w:multiLevelType w:val="multilevel"/>
    <w:tmpl w:val="90DCD62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>
    <w:nsid w:val="55D50AB6"/>
    <w:multiLevelType w:val="hybridMultilevel"/>
    <w:tmpl w:val="12B06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A019C"/>
    <w:multiLevelType w:val="hybridMultilevel"/>
    <w:tmpl w:val="F0E059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27DDE"/>
    <w:multiLevelType w:val="multilevel"/>
    <w:tmpl w:val="E3FE3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AF8486B"/>
    <w:multiLevelType w:val="multilevel"/>
    <w:tmpl w:val="E5CE8B5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3">
    <w:nsid w:val="7DDB19B4"/>
    <w:multiLevelType w:val="hybridMultilevel"/>
    <w:tmpl w:val="820C6C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10"/>
  </w:num>
  <w:num w:numId="6">
    <w:abstractNumId w:val="13"/>
  </w:num>
  <w:num w:numId="7">
    <w:abstractNumId w:val="9"/>
  </w:num>
  <w:num w:numId="8">
    <w:abstractNumId w:val="1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F1"/>
    <w:rsid w:val="000D502C"/>
    <w:rsid w:val="001D0CF0"/>
    <w:rsid w:val="002C2DB8"/>
    <w:rsid w:val="002E340A"/>
    <w:rsid w:val="002E3DF4"/>
    <w:rsid w:val="00334FEA"/>
    <w:rsid w:val="00340341"/>
    <w:rsid w:val="003851B2"/>
    <w:rsid w:val="00395A14"/>
    <w:rsid w:val="004C509B"/>
    <w:rsid w:val="005357C8"/>
    <w:rsid w:val="005575F1"/>
    <w:rsid w:val="0058124F"/>
    <w:rsid w:val="00625A1F"/>
    <w:rsid w:val="00774495"/>
    <w:rsid w:val="00855D9B"/>
    <w:rsid w:val="00866DFA"/>
    <w:rsid w:val="009873FF"/>
    <w:rsid w:val="00A5253B"/>
    <w:rsid w:val="00A76EA1"/>
    <w:rsid w:val="00AA22D1"/>
    <w:rsid w:val="00AC45B3"/>
    <w:rsid w:val="00AF3EAE"/>
    <w:rsid w:val="00B22B8B"/>
    <w:rsid w:val="00B57E3D"/>
    <w:rsid w:val="00CD7E84"/>
    <w:rsid w:val="00DF173E"/>
    <w:rsid w:val="00E026EA"/>
    <w:rsid w:val="00E3181E"/>
    <w:rsid w:val="00EA10D3"/>
    <w:rsid w:val="00F21D8C"/>
    <w:rsid w:val="00F81354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4951"/>
  <w15:docId w15:val="{A4AF09C9-BFE2-445A-929F-52000701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outlineLvl w:val="0"/>
    </w:pPr>
    <w:rPr>
      <w:rFonts w:ascii="Arial" w:eastAsia="Arial" w:hAnsi="Arial" w:cs="Arial"/>
      <w:b/>
      <w:color w:val="FFFFF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E026EA"/>
    <w:pPr>
      <w:keepNext/>
      <w:outlineLvl w:val="1"/>
    </w:pPr>
    <w:rPr>
      <w:rFonts w:ascii="Arial Black" w:eastAsia="Arial Black" w:hAnsi="Arial Black" w:cs="Arial Black"/>
      <w:color w:val="4F81BD" w:themeColor="accent1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E026EA"/>
    <w:pPr>
      <w:keepNext/>
      <w:ind w:right="900"/>
      <w:outlineLvl w:val="2"/>
    </w:pPr>
    <w:rPr>
      <w:rFonts w:ascii="Arial" w:eastAsia="Arial" w:hAnsi="Arial" w:cs="Arial"/>
      <w:b/>
      <w:i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right="900"/>
      <w:outlineLvl w:val="3"/>
    </w:pPr>
    <w:rPr>
      <w:rFonts w:ascii="Arial" w:eastAsia="Arial" w:hAnsi="Arial" w:cs="Arial"/>
      <w:i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A9E"/>
  </w:style>
  <w:style w:type="paragraph" w:styleId="Piedepgina">
    <w:name w:val="footer"/>
    <w:basedOn w:val="Normal"/>
    <w:link w:val="Piedepgina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A9E"/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link w:val="Puesto"/>
    <w:qFormat/>
    <w:rsid w:val="00AF3EAE"/>
    <w:rPr>
      <w:b/>
      <w:sz w:val="72"/>
      <w:szCs w:val="72"/>
    </w:rPr>
  </w:style>
  <w:style w:type="paragraph" w:customStyle="1" w:styleId="Tabletext">
    <w:name w:val="Tabletext"/>
    <w:basedOn w:val="Normal"/>
    <w:qFormat/>
    <w:rsid w:val="00AF3EAE"/>
    <w:pPr>
      <w:keepLines/>
      <w:widowControl w:val="0"/>
      <w:spacing w:after="120" w:line="240" w:lineRule="atLeast"/>
    </w:pPr>
    <w:rPr>
      <w:lang w:val="en-US" w:eastAsia="en-US"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774495"/>
    <w:rPr>
      <w:rFonts w:ascii="Calibri" w:hAnsi="Calibri"/>
      <w:sz w:val="22"/>
      <w:szCs w:val="22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774495"/>
    <w:rPr>
      <w:rFonts w:eastAsia="Times New Roman"/>
      <w:lang w:eastAsia="es-PE"/>
    </w:rPr>
  </w:style>
  <w:style w:type="paragraph" w:styleId="Sinespaciado">
    <w:name w:val="No Spacing"/>
    <w:uiPriority w:val="1"/>
    <w:qFormat/>
    <w:rsid w:val="00774495"/>
  </w:style>
  <w:style w:type="table" w:styleId="Tablaconcuadrcula">
    <w:name w:val="Table Grid"/>
    <w:basedOn w:val="Tablanormal"/>
    <w:uiPriority w:val="39"/>
    <w:rsid w:val="00774495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C45B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855D9B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855D9B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55D9B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855D9B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E34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ZOpHkF88VVhlds0v3Z8orDwLw==">AMUW2mVZHpTKN+hRv1DGnTPy4aU9PwKpej+ZCuA+aHXxZ2jJ/GjuPVdBSNb9mNhQ7NNjejVlm0m6XY3fb0nnxW9WmbiHoPvrNxuEfxo8AS6/j/ibheSupXziqbbdThAc5MdDzctB3hMY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785D294-6E17-4F3B-AC3D-4B05D6AA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Jashir Chirre Escate</cp:lastModifiedBy>
  <cp:revision>15</cp:revision>
  <dcterms:created xsi:type="dcterms:W3CDTF">2019-09-16T02:31:00Z</dcterms:created>
  <dcterms:modified xsi:type="dcterms:W3CDTF">2019-11-25T05:31:00Z</dcterms:modified>
</cp:coreProperties>
</file>