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49" w:rsidRDefault="00730757">
      <w:pPr>
        <w:jc w:val="both"/>
      </w:pPr>
      <w:r>
        <w:rPr>
          <w:noProof/>
          <w:lang w:eastAsia="es-PE"/>
        </w:rPr>
        <mc:AlternateContent>
          <mc:Choice Requires="wps">
            <w:drawing>
              <wp:anchor distT="0" distB="0" distL="114300" distR="114300" simplePos="0" relativeHeight="2" behindDoc="0" locked="0" layoutInCell="1" allowOverlap="1" wp14:anchorId="7D7D5A5E">
                <wp:simplePos x="0" y="0"/>
                <wp:positionH relativeFrom="column">
                  <wp:posOffset>-1051560</wp:posOffset>
                </wp:positionH>
                <wp:positionV relativeFrom="paragraph">
                  <wp:posOffset>-499745</wp:posOffset>
                </wp:positionV>
                <wp:extent cx="7773035" cy="9563735"/>
                <wp:effectExtent l="0" t="0" r="19050" b="0"/>
                <wp:wrapNone/>
                <wp:docPr id="1" name="Documento 7"/>
                <wp:cNvGraphicFramePr/>
                <a:graphic xmlns:a="http://schemas.openxmlformats.org/drawingml/2006/main">
                  <a:graphicData uri="http://schemas.microsoft.com/office/word/2010/wordprocessingShape">
                    <wps:wsp>
                      <wps:cNvSpPr/>
                      <wps:spPr>
                        <a:xfrm>
                          <a:off x="0" y="0"/>
                          <a:ext cx="7772400" cy="9563040"/>
                        </a:xfrm>
                        <a:prstGeom prst="flowChartDocument">
                          <a:avLst/>
                        </a:prstGeom>
                        <a:solidFill>
                          <a:srgbClr val="767171"/>
                        </a:solidFill>
                        <a:ln w="12600">
                          <a:solidFill>
                            <a:srgbClr val="43729D"/>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7" fillcolor="#767171" stroked="t" style="position:absolute;margin-left:-82.8pt;margin-top:-39.35pt;width:611.95pt;height:752.95pt" wp14:anchorId="7D7D5A5E" type="shapetype_114">
                <w10:wrap type="none"/>
                <v:fill o:detectmouseclick="t" type="solid" color2="#898e8e"/>
                <v:stroke color="#43729d" weight="12600" joinstyle="miter" endcap="flat"/>
              </v:shape>
            </w:pict>
          </mc:Fallback>
        </mc:AlternateContent>
      </w:r>
      <w:r>
        <w:rPr>
          <w:noProof/>
          <w:lang w:eastAsia="es-PE"/>
        </w:rPr>
        <mc:AlternateContent>
          <mc:Choice Requires="wps">
            <w:drawing>
              <wp:anchor distT="0" distB="0" distL="114300" distR="114300" simplePos="0" relativeHeight="3" behindDoc="0" locked="0" layoutInCell="1" allowOverlap="1" wp14:anchorId="2EC8BC69">
                <wp:simplePos x="0" y="0"/>
                <wp:positionH relativeFrom="column">
                  <wp:posOffset>-1051560</wp:posOffset>
                </wp:positionH>
                <wp:positionV relativeFrom="paragraph">
                  <wp:posOffset>-499745</wp:posOffset>
                </wp:positionV>
                <wp:extent cx="7820660" cy="9297035"/>
                <wp:effectExtent l="0" t="0" r="28575" b="0"/>
                <wp:wrapNone/>
                <wp:docPr id="2" name="Documento 8"/>
                <wp:cNvGraphicFramePr/>
                <a:graphic xmlns:a="http://schemas.openxmlformats.org/drawingml/2006/main">
                  <a:graphicData uri="http://schemas.microsoft.com/office/word/2010/wordprocessingShape">
                    <wps:wsp>
                      <wps:cNvSpPr/>
                      <wps:spPr>
                        <a:xfrm>
                          <a:off x="0" y="0"/>
                          <a:ext cx="7819920" cy="9296280"/>
                        </a:xfrm>
                        <a:prstGeom prst="flowChartDocument">
                          <a:avLst/>
                        </a:prstGeom>
                        <a:solidFill>
                          <a:srgbClr val="222A35"/>
                        </a:solidFill>
                        <a:ln w="12600">
                          <a:solidFill>
                            <a:srgbClr val="D9D9D9"/>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Documento 8" fillcolor="#222a35" stroked="t" style="position:absolute;margin-left:-82.8pt;margin-top:-39.35pt;width:615.7pt;height:731.95pt" wp14:anchorId="2EC8BC69" type="shapetype_114">
                <w10:wrap type="none"/>
                <v:fill o:detectmouseclick="t" type="solid" color2="#ddd5ca"/>
                <v:stroke color="#d9d9d9" weight="12600" joinstyle="miter" endcap="flat"/>
              </v:shape>
            </w:pict>
          </mc:Fallback>
        </mc:AlternateContent>
      </w:r>
      <w:r>
        <w:rPr>
          <w:noProof/>
          <w:lang w:eastAsia="es-PE"/>
        </w:rPr>
        <mc:AlternateContent>
          <mc:Choice Requires="wps">
            <w:drawing>
              <wp:anchor distT="0" distB="0" distL="114300" distR="114300" simplePos="0" relativeHeight="4" behindDoc="0" locked="0" layoutInCell="1" allowOverlap="1" wp14:anchorId="4E75F34A">
                <wp:simplePos x="0" y="0"/>
                <wp:positionH relativeFrom="margin">
                  <wp:posOffset>5419725</wp:posOffset>
                </wp:positionH>
                <wp:positionV relativeFrom="page">
                  <wp:posOffset>194945</wp:posOffset>
                </wp:positionV>
                <wp:extent cx="633730" cy="1021080"/>
                <wp:effectExtent l="0" t="0" r="0" b="5080"/>
                <wp:wrapNone/>
                <wp:docPr id="3" name="Rectángulo 130"/>
                <wp:cNvGraphicFramePr/>
                <a:graphic xmlns:a="http://schemas.openxmlformats.org/drawingml/2006/main">
                  <a:graphicData uri="http://schemas.microsoft.com/office/word/2010/wordprocessingShape">
                    <wps:wsp>
                      <wps:cNvSpPr/>
                      <wps:spPr>
                        <a:xfrm>
                          <a:off x="0" y="0"/>
                          <a:ext cx="633240" cy="10206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52A49" w:rsidRDefault="00791B93">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4E75F34A" id="Rectángulo 130" o:spid="_x0000_s1026" style="position:absolute;left:0;text-align:left;margin-left:426.75pt;margin-top:15.35pt;width:49.9pt;height:80.4pt;z-index:4;visibility:visible;mso-wrap-style:square;mso-width-percent:80;mso-height-percent:100;mso-wrap-distance-left:9pt;mso-wrap-distance-top:0;mso-wrap-distance-right:9pt;mso-wrap-distance-bottom:0;mso-position-horizontal:absolute;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" fillcolor="#5b9bd5 [3204]" stroked="f" strokeweight="1pt">
                <v:textbox inset="3.6pt,,3.6pt">
                  <w:txbxContent>
                    <w:p w:rsidR="00A52A49" w:rsidRDefault="006006B3">
                      <w:pPr>
                        <w:pStyle w:val="Sinespaciado"/>
                        <w:jc w:val="right"/>
                        <w:rPr>
                          <w:color w:val="FFFFFF"/>
                        </w:rPr>
                      </w:pPr>
                      <w:sdt>
                        <w:sdtPr>
                          <w:alias w:val="Año"/>
                          <w:id w:val="-512292527"/>
                          <w:date w:fullDate="2019-09-11T00:00:00Z">
                            <w:dateFormat w:val="yyyy"/>
                            <w:lid w:val="es-ES"/>
                            <w:storeMappedDataAs w:val="dateTime"/>
                            <w:calendar w:val="gregorian"/>
                          </w:date>
                        </w:sdtPr>
                        <w:sdtEndPr/>
                        <w:sdtContent>
                          <w:r w:rsidR="00730757">
                            <w:rPr>
                              <w:color w:val="FFFFFF" w:themeColor="background1"/>
                              <w:sz w:val="24"/>
                              <w:szCs w:val="24"/>
                              <w:lang w:val="es-ES"/>
                            </w:rPr>
                            <w:t>2019</w:t>
                          </w:r>
                        </w:sdtContent>
                      </w:sdt>
                    </w:p>
                  </w:txbxContent>
                </v:textbox>
                <w10:wrap anchorx="margin" anchory="page"/>
              </v:rect>
            </w:pict>
          </mc:Fallback>
        </mc:AlternateContent>
      </w:r>
    </w:p>
    <w:p w:rsidR="00A52A49" w:rsidRDefault="00A52A49">
      <w:pPr>
        <w:jc w:val="both"/>
      </w:pPr>
    </w:p>
    <w:p w:rsidR="00A52A49" w:rsidRDefault="00730757">
      <w:pPr>
        <w:jc w:val="both"/>
      </w:pPr>
      <w:r>
        <w:rPr>
          <w:noProof/>
          <w:lang w:eastAsia="es-PE"/>
        </w:rPr>
        <w:drawing>
          <wp:anchor distT="0" distB="635" distL="114300" distR="120650" simplePos="0" relativeHeight="6" behindDoc="0" locked="0" layoutInCell="1" allowOverlap="1">
            <wp:simplePos x="0" y="0"/>
            <wp:positionH relativeFrom="column">
              <wp:posOffset>1339215</wp:posOffset>
            </wp:positionH>
            <wp:positionV relativeFrom="paragraph">
              <wp:posOffset>61595</wp:posOffset>
            </wp:positionV>
            <wp:extent cx="2641600" cy="3085465"/>
            <wp:effectExtent l="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9"/>
                    <a:stretch>
                      <a:fillRect/>
                    </a:stretch>
                  </pic:blipFill>
                  <pic:spPr bwMode="auto">
                    <a:xfrm>
                      <a:off x="0" y="0"/>
                      <a:ext cx="2641600" cy="3085465"/>
                    </a:xfrm>
                    <a:prstGeom prst="rect">
                      <a:avLst/>
                    </a:prstGeom>
                  </pic:spPr>
                </pic:pic>
              </a:graphicData>
            </a:graphic>
          </wp:anchor>
        </w:drawing>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jc w:val="both"/>
      </w:pPr>
      <w:r>
        <w:rPr>
          <w:noProof/>
          <w:lang w:eastAsia="es-PE"/>
        </w:rPr>
        <mc:AlternateContent>
          <mc:Choice Requires="wps">
            <w:drawing>
              <wp:anchor distT="0" distB="0" distL="114300" distR="114300" simplePos="0" relativeHeight="5" behindDoc="0" locked="0" layoutInCell="1" allowOverlap="1" wp14:anchorId="719AA379">
                <wp:simplePos x="0" y="0"/>
                <wp:positionH relativeFrom="column">
                  <wp:posOffset>-691515</wp:posOffset>
                </wp:positionH>
                <wp:positionV relativeFrom="paragraph">
                  <wp:posOffset>321310</wp:posOffset>
                </wp:positionV>
                <wp:extent cx="7157720" cy="2270760"/>
                <wp:effectExtent l="0" t="0" r="0" b="0"/>
                <wp:wrapNone/>
                <wp:docPr id="6" name="Cuadro de texto 9"/>
                <wp:cNvGraphicFramePr/>
                <a:graphic xmlns:a="http://schemas.openxmlformats.org/drawingml/2006/main">
                  <a:graphicData uri="http://schemas.microsoft.com/office/word/2010/wordprocessingShape">
                    <wps:wsp>
                      <wps:cNvSpPr/>
                      <wps:spPr>
                        <a:xfrm>
                          <a:off x="0" y="0"/>
                          <a:ext cx="7157160" cy="227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wps:txbx>
                      <wps:bodyPr>
                        <a:prstTxWarp prst="textNoShape">
                          <a:avLst/>
                        </a:prstTxWarp>
                        <a:noAutofit/>
                      </wps:bodyPr>
                    </wps:wsp>
                  </a:graphicData>
                </a:graphic>
              </wp:anchor>
            </w:drawing>
          </mc:Choice>
          <mc:Fallback>
            <w:pict>
              <v:rect w14:anchorId="719AA379" id="Cuadro de texto 9" o:spid="_x0000_s1027" style="position:absolute;left:0;text-align:left;margin-left:-54.45pt;margin-top:25.3pt;width:563.6pt;height:178.8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" filled="f" stroked="f" strokeweight=".18mm">
                <v:textbox>
                  <w:txbxContent>
                    <w:p w:rsidR="00A52A49" w:rsidRDefault="00730757" w:rsidP="006E4A75">
                      <w:pPr>
                        <w:pStyle w:val="Contenidodelmarco"/>
                        <w:jc w:val="right"/>
                      </w:pPr>
                      <w:r>
                        <w:rPr>
                          <w:color w:val="FFFFFF" w:themeColor="background1"/>
                          <w:sz w:val="72"/>
                          <w:szCs w:val="72"/>
                        </w:rPr>
                        <w:t xml:space="preserve">Plan de Gestión de la configuración </w:t>
                      </w:r>
                    </w:p>
                  </w:txbxContent>
                </v:textbox>
              </v:rect>
            </w:pict>
          </mc:Fallback>
        </mc:AlternateContent>
      </w:r>
    </w:p>
    <w:p w:rsidR="00A52A49" w:rsidRDefault="00A52A49">
      <w:pPr>
        <w:jc w:val="both"/>
      </w:pPr>
    </w:p>
    <w:p w:rsidR="00A52A49" w:rsidRDefault="00A52A49">
      <w:pPr>
        <w:jc w:val="both"/>
      </w:pPr>
    </w:p>
    <w:p w:rsidR="00A52A49" w:rsidRDefault="00A52A49">
      <w:pPr>
        <w:jc w:val="both"/>
      </w:pPr>
    </w:p>
    <w:p w:rsidR="00A52A49" w:rsidRDefault="006E4A75">
      <w:pPr>
        <w:jc w:val="both"/>
      </w:pPr>
      <w:r w:rsidRPr="00774495">
        <w:rPr>
          <w:rFonts w:ascii="Calibri" w:eastAsia="Calibri" w:hAnsi="Calibri"/>
          <w:noProof/>
          <w:lang w:eastAsia="es-PE"/>
        </w:rPr>
        <mc:AlternateContent>
          <mc:Choice Requires="wps">
            <w:drawing>
              <wp:anchor distT="0" distB="0" distL="114300" distR="114300" simplePos="0" relativeHeight="251659264" behindDoc="0" locked="0" layoutInCell="1" allowOverlap="1" wp14:anchorId="01DAD256" wp14:editId="42C3ED3B">
                <wp:simplePos x="0" y="0"/>
                <wp:positionH relativeFrom="column">
                  <wp:posOffset>914400</wp:posOffset>
                </wp:positionH>
                <wp:positionV relativeFrom="paragraph">
                  <wp:posOffset>160655</wp:posOffset>
                </wp:positionV>
                <wp:extent cx="3390900" cy="16668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90900" cy="1666875"/>
                        </a:xfrm>
                        <a:prstGeom prst="rect">
                          <a:avLst/>
                        </a:prstGeom>
                        <a:noFill/>
                        <a:ln w="19050" cap="flat" cmpd="sng" algn="ctr">
                          <a:noFill/>
                          <a:prstDash val="solid"/>
                          <a:miter lim="800000"/>
                        </a:ln>
                        <a:effectLst/>
                      </wps:spPr>
                      <wps:txbx>
                        <w:txbxContent>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p w:rsidR="006E4A75" w:rsidRPr="00677BB1" w:rsidRDefault="006E4A75" w:rsidP="006E4A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DAD256" id="_x0000_t202" coordsize="21600,21600" o:spt="202" path="m,l,21600r21600,l21600,xe">
                <v:stroke joinstyle="miter"/>
                <v:path gradientshapeok="t" o:connecttype="rect"/>
              </v:shapetype>
              <v:shape id="Cuadro de texto 4" o:spid="_x0000_s1028" type="#_x0000_t202" style="position:absolute;left:0;text-align:left;margin-left:1in;margin-top:12.65pt;width:267pt;height:13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" filled="f" stroked="f" strokeweight="1.5pt">
                <v:textbox>
                  <w:txbxContent>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Curso:</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GESTIÓN DE CONFIGURACIÓN Y MANTENIMIENTO</w:t>
                      </w:r>
                    </w:p>
                    <w:p w:rsidR="006E4A75" w:rsidRPr="00774495" w:rsidRDefault="006E4A75" w:rsidP="006E4A75">
                      <w:pPr>
                        <w:jc w:val="center"/>
                        <w:rPr>
                          <w:rFonts w:eastAsia="Lora"/>
                          <w:color w:val="FFFFFF" w:themeColor="background1"/>
                          <w:sz w:val="26"/>
                          <w:szCs w:val="26"/>
                        </w:rPr>
                      </w:pPr>
                      <w:r w:rsidRPr="00774495">
                        <w:rPr>
                          <w:rFonts w:eastAsia="Lora"/>
                          <w:color w:val="FFFFFF" w:themeColor="background1"/>
                          <w:sz w:val="26"/>
                          <w:szCs w:val="26"/>
                        </w:rPr>
                        <w:t>Profesora:</w:t>
                      </w:r>
                    </w:p>
                    <w:p w:rsidR="006E4A75" w:rsidRPr="00774495" w:rsidRDefault="006E4A75" w:rsidP="006E4A75">
                      <w:pPr>
                        <w:jc w:val="center"/>
                        <w:rPr>
                          <w:rFonts w:eastAsia="Lora"/>
                          <w:b/>
                          <w:color w:val="FFFFFF" w:themeColor="background1"/>
                          <w:sz w:val="26"/>
                          <w:szCs w:val="26"/>
                        </w:rPr>
                      </w:pPr>
                      <w:r w:rsidRPr="00774495">
                        <w:rPr>
                          <w:rFonts w:eastAsia="Lora"/>
                          <w:b/>
                          <w:color w:val="FFFFFF" w:themeColor="background1"/>
                          <w:sz w:val="26"/>
                          <w:szCs w:val="26"/>
                        </w:rPr>
                        <w:tab/>
                        <w:t>WONG PORTILLO, LENIS ROSSI</w:t>
                      </w:r>
                    </w:p>
                    <w:p w:rsidR="006E4A75" w:rsidRPr="00774495" w:rsidRDefault="006E4A75" w:rsidP="006E4A75">
                      <w:pPr>
                        <w:jc w:val="center"/>
                        <w:rPr>
                          <w:rFonts w:eastAsia="Lora"/>
                          <w:b/>
                          <w:color w:val="FFFFFF" w:themeColor="background1"/>
                          <w:sz w:val="26"/>
                          <w:szCs w:val="26"/>
                        </w:rPr>
                      </w:pPr>
                    </w:p>
                    <w:p w:rsidR="006E4A75" w:rsidRPr="00677BB1" w:rsidRDefault="006E4A75" w:rsidP="006E4A75"/>
                  </w:txbxContent>
                </v:textbox>
              </v:shape>
            </w:pict>
          </mc:Fallback>
        </mc:AlternateContent>
      </w: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F3106D" w:rsidRDefault="00F3106D">
      <w:pPr>
        <w:jc w:val="both"/>
      </w:pPr>
    </w:p>
    <w:p w:rsidR="00F3106D" w:rsidRDefault="00F3106D">
      <w:pPr>
        <w:jc w:val="both"/>
      </w:pPr>
    </w:p>
    <w:p w:rsidR="00F3106D" w:rsidRDefault="00F3106D" w:rsidP="00F3106D">
      <w:pPr>
        <w:spacing w:before="240" w:after="240"/>
        <w:jc w:val="center"/>
        <w:rPr>
          <w:rFonts w:ascii="Arial" w:eastAsia="Times New Roman" w:hAnsi="Arial" w:cs="Arial"/>
          <w:b/>
          <w:bCs/>
          <w:color w:val="000000"/>
          <w:sz w:val="36"/>
          <w:szCs w:val="36"/>
          <w:lang w:eastAsia="es-PE"/>
        </w:rPr>
      </w:pPr>
      <w:r w:rsidRPr="007A6747">
        <w:rPr>
          <w:rFonts w:ascii="Arial" w:eastAsia="Times New Roman" w:hAnsi="Arial" w:cs="Arial"/>
          <w:b/>
          <w:bCs/>
          <w:color w:val="000000"/>
          <w:sz w:val="36"/>
          <w:szCs w:val="36"/>
          <w:lang w:eastAsia="es-PE"/>
        </w:rPr>
        <w:t>Historial de Revisiones</w:t>
      </w:r>
    </w:p>
    <w:tbl>
      <w:tblPr>
        <w:tblStyle w:val="Tablaconcuadrcula"/>
        <w:tblW w:w="9506" w:type="dxa"/>
        <w:tblLook w:val="04A0" w:firstRow="1" w:lastRow="0" w:firstColumn="1" w:lastColumn="0" w:noHBand="0" w:noVBand="1"/>
      </w:tblPr>
      <w:tblGrid>
        <w:gridCol w:w="1459"/>
        <w:gridCol w:w="1088"/>
        <w:gridCol w:w="5103"/>
        <w:gridCol w:w="1856"/>
      </w:tblGrid>
      <w:tr w:rsidR="00105168" w:rsidTr="00105168">
        <w:trPr>
          <w:trHeight w:val="267"/>
        </w:trPr>
        <w:tc>
          <w:tcPr>
            <w:tcW w:w="1459" w:type="dxa"/>
            <w:shd w:val="clear" w:color="auto" w:fill="D9E2F3" w:themeFill="accent5" w:themeFillTint="33"/>
          </w:tcPr>
          <w:p w:rsidR="00105168" w:rsidRDefault="00105168" w:rsidP="00004BE3">
            <w:pPr>
              <w:spacing w:after="0" w:line="240" w:lineRule="auto"/>
              <w:jc w:val="center"/>
            </w:pPr>
            <w:r>
              <w:t xml:space="preserve">Fecha </w:t>
            </w:r>
          </w:p>
        </w:tc>
        <w:tc>
          <w:tcPr>
            <w:tcW w:w="1088" w:type="dxa"/>
            <w:shd w:val="clear" w:color="auto" w:fill="D9E2F3" w:themeFill="accent5" w:themeFillTint="33"/>
          </w:tcPr>
          <w:p w:rsidR="00105168" w:rsidRDefault="00105168" w:rsidP="00004BE3">
            <w:pPr>
              <w:spacing w:after="0" w:line="240" w:lineRule="auto"/>
              <w:jc w:val="center"/>
            </w:pPr>
            <w:r>
              <w:t>Versión</w:t>
            </w:r>
          </w:p>
        </w:tc>
        <w:tc>
          <w:tcPr>
            <w:tcW w:w="5103" w:type="dxa"/>
            <w:shd w:val="clear" w:color="auto" w:fill="D9E2F3" w:themeFill="accent5" w:themeFillTint="33"/>
          </w:tcPr>
          <w:p w:rsidR="00105168" w:rsidRDefault="00105168" w:rsidP="00004BE3">
            <w:pPr>
              <w:spacing w:after="0" w:line="240" w:lineRule="auto"/>
              <w:jc w:val="center"/>
            </w:pPr>
            <w:r>
              <w:t>Descripción</w:t>
            </w:r>
          </w:p>
        </w:tc>
        <w:tc>
          <w:tcPr>
            <w:tcW w:w="1856" w:type="dxa"/>
            <w:shd w:val="clear" w:color="auto" w:fill="D9E2F3" w:themeFill="accent5" w:themeFillTint="33"/>
          </w:tcPr>
          <w:p w:rsidR="00105168" w:rsidRDefault="00105168" w:rsidP="00004BE3">
            <w:pPr>
              <w:spacing w:after="0" w:line="240" w:lineRule="auto"/>
              <w:jc w:val="center"/>
            </w:pPr>
            <w:r>
              <w:t>Autor</w:t>
            </w:r>
          </w:p>
        </w:tc>
      </w:tr>
      <w:tr w:rsidR="00105168" w:rsidTr="00105168">
        <w:trPr>
          <w:trHeight w:val="280"/>
        </w:trPr>
        <w:tc>
          <w:tcPr>
            <w:tcW w:w="1459" w:type="dxa"/>
            <w:shd w:val="clear" w:color="auto" w:fill="auto"/>
          </w:tcPr>
          <w:p w:rsidR="00105168" w:rsidRDefault="00105168" w:rsidP="00004BE3">
            <w:pPr>
              <w:spacing w:after="0" w:line="240" w:lineRule="auto"/>
              <w:jc w:val="center"/>
            </w:pPr>
            <w:r>
              <w:t>16/10/2019</w:t>
            </w:r>
          </w:p>
        </w:tc>
        <w:tc>
          <w:tcPr>
            <w:tcW w:w="1088" w:type="dxa"/>
            <w:shd w:val="clear" w:color="auto" w:fill="auto"/>
          </w:tcPr>
          <w:p w:rsidR="00105168" w:rsidRDefault="00105168" w:rsidP="00105168">
            <w:pPr>
              <w:spacing w:after="0" w:line="240" w:lineRule="auto"/>
              <w:jc w:val="center"/>
            </w:pPr>
            <w:r>
              <w:t>1.0</w:t>
            </w:r>
          </w:p>
        </w:tc>
        <w:tc>
          <w:tcPr>
            <w:tcW w:w="5103" w:type="dxa"/>
            <w:shd w:val="clear" w:color="auto" w:fill="auto"/>
          </w:tcPr>
          <w:p w:rsidR="00105168" w:rsidRDefault="00105168" w:rsidP="00004BE3">
            <w:pPr>
              <w:spacing w:after="0" w:line="240" w:lineRule="auto"/>
              <w:jc w:val="center"/>
            </w:pPr>
            <w:r>
              <w:t>Creación del plan de gestión de la configuración</w:t>
            </w:r>
          </w:p>
        </w:tc>
        <w:tc>
          <w:tcPr>
            <w:tcW w:w="1856" w:type="dxa"/>
            <w:shd w:val="clear" w:color="auto" w:fill="auto"/>
          </w:tcPr>
          <w:p w:rsidR="00105168" w:rsidRDefault="00105168" w:rsidP="00004BE3">
            <w:pPr>
              <w:spacing w:after="0" w:line="240" w:lineRule="auto"/>
              <w:jc w:val="center"/>
            </w:pPr>
            <w:r>
              <w:t>SIRP</w:t>
            </w:r>
          </w:p>
        </w:tc>
      </w:tr>
      <w:tr w:rsidR="00105168" w:rsidTr="00105168">
        <w:trPr>
          <w:trHeight w:val="267"/>
        </w:trPr>
        <w:tc>
          <w:tcPr>
            <w:tcW w:w="1459" w:type="dxa"/>
            <w:shd w:val="clear" w:color="auto" w:fill="auto"/>
          </w:tcPr>
          <w:p w:rsidR="00105168" w:rsidRDefault="00105168" w:rsidP="00004BE3">
            <w:pPr>
              <w:spacing w:after="0" w:line="240" w:lineRule="auto"/>
              <w:jc w:val="center"/>
            </w:pPr>
            <w:r>
              <w:t>07/11/2019</w:t>
            </w:r>
          </w:p>
        </w:tc>
        <w:tc>
          <w:tcPr>
            <w:tcW w:w="1088" w:type="dxa"/>
            <w:shd w:val="clear" w:color="auto" w:fill="auto"/>
          </w:tcPr>
          <w:p w:rsidR="00105168" w:rsidRDefault="00105168" w:rsidP="00105168">
            <w:pPr>
              <w:spacing w:after="0" w:line="240" w:lineRule="auto"/>
              <w:jc w:val="center"/>
            </w:pPr>
            <w:r>
              <w:t>1.1</w:t>
            </w:r>
          </w:p>
        </w:tc>
        <w:tc>
          <w:tcPr>
            <w:tcW w:w="5103" w:type="dxa"/>
            <w:shd w:val="clear" w:color="auto" w:fill="auto"/>
          </w:tcPr>
          <w:p w:rsidR="00105168" w:rsidRDefault="00105168" w:rsidP="00004BE3">
            <w:pPr>
              <w:spacing w:after="0" w:line="240" w:lineRule="auto"/>
              <w:jc w:val="center"/>
            </w:pPr>
            <w:r>
              <w:t>Actualización del documento</w:t>
            </w:r>
          </w:p>
        </w:tc>
        <w:tc>
          <w:tcPr>
            <w:tcW w:w="1856" w:type="dxa"/>
            <w:shd w:val="clear" w:color="auto" w:fill="auto"/>
          </w:tcPr>
          <w:p w:rsidR="00105168" w:rsidRDefault="00105168" w:rsidP="00004BE3">
            <w:pPr>
              <w:spacing w:after="0" w:line="240" w:lineRule="auto"/>
              <w:jc w:val="center"/>
            </w:pPr>
            <w:r>
              <w:t>SIRP</w:t>
            </w:r>
          </w:p>
        </w:tc>
      </w:tr>
      <w:tr w:rsidR="004372B7" w:rsidTr="00105168">
        <w:trPr>
          <w:trHeight w:val="267"/>
        </w:trPr>
        <w:tc>
          <w:tcPr>
            <w:tcW w:w="1459" w:type="dxa"/>
            <w:shd w:val="clear" w:color="auto" w:fill="auto"/>
          </w:tcPr>
          <w:p w:rsidR="004372B7" w:rsidRDefault="004372B7" w:rsidP="00004BE3">
            <w:pPr>
              <w:spacing w:after="0" w:line="240" w:lineRule="auto"/>
              <w:jc w:val="center"/>
            </w:pPr>
            <w:r>
              <w:t>12/11/2019</w:t>
            </w:r>
          </w:p>
        </w:tc>
        <w:tc>
          <w:tcPr>
            <w:tcW w:w="1088" w:type="dxa"/>
            <w:shd w:val="clear" w:color="auto" w:fill="auto"/>
          </w:tcPr>
          <w:p w:rsidR="004372B7" w:rsidRDefault="004372B7" w:rsidP="00105168">
            <w:pPr>
              <w:spacing w:after="0" w:line="240" w:lineRule="auto"/>
              <w:jc w:val="center"/>
            </w:pPr>
            <w:r>
              <w:t>1.2</w:t>
            </w:r>
          </w:p>
        </w:tc>
        <w:tc>
          <w:tcPr>
            <w:tcW w:w="5103" w:type="dxa"/>
            <w:shd w:val="clear" w:color="auto" w:fill="auto"/>
          </w:tcPr>
          <w:p w:rsidR="004372B7" w:rsidRDefault="004372B7" w:rsidP="00004BE3">
            <w:pPr>
              <w:spacing w:after="0" w:line="240" w:lineRule="auto"/>
              <w:jc w:val="center"/>
            </w:pPr>
            <w:r>
              <w:t>Actualización del documento</w:t>
            </w:r>
          </w:p>
        </w:tc>
        <w:tc>
          <w:tcPr>
            <w:tcW w:w="1856" w:type="dxa"/>
            <w:shd w:val="clear" w:color="auto" w:fill="auto"/>
          </w:tcPr>
          <w:p w:rsidR="004372B7" w:rsidRDefault="004372B7" w:rsidP="00004BE3">
            <w:pPr>
              <w:spacing w:after="0" w:line="240" w:lineRule="auto"/>
              <w:jc w:val="center"/>
            </w:pPr>
            <w:r>
              <w:t>SIRP</w:t>
            </w:r>
          </w:p>
        </w:tc>
      </w:tr>
    </w:tbl>
    <w:p w:rsidR="00F3106D" w:rsidRDefault="00F3106D">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p w:rsidR="004372B7" w:rsidRDefault="004372B7">
      <w:pPr>
        <w:jc w:val="both"/>
      </w:pPr>
    </w:p>
    <w:bookmarkStart w:id="0" w:name="_Toc24493293" w:displacedByCustomXml="next"/>
    <w:sdt>
      <w:sdtPr>
        <w:rPr>
          <w:rFonts w:asciiTheme="minorHAnsi" w:eastAsiaTheme="minorHAnsi" w:hAnsiTheme="minorHAnsi" w:cstheme="minorBidi"/>
          <w:color w:val="auto"/>
          <w:sz w:val="22"/>
          <w:szCs w:val="22"/>
          <w:lang w:val="es-ES" w:eastAsia="en-US"/>
        </w:rPr>
        <w:id w:val="1202435996"/>
        <w:docPartObj>
          <w:docPartGallery w:val="Table of Contents"/>
          <w:docPartUnique/>
        </w:docPartObj>
      </w:sdtPr>
      <w:sdtEndPr>
        <w:rPr>
          <w:b/>
          <w:bCs/>
        </w:rPr>
      </w:sdtEndPr>
      <w:sdtContent>
        <w:p w:rsidR="004372B7" w:rsidRDefault="004372B7">
          <w:pPr>
            <w:pStyle w:val="TtuloTDC"/>
          </w:pPr>
          <w:r>
            <w:rPr>
              <w:lang w:val="es-ES"/>
            </w:rPr>
            <w:t>Contenido</w:t>
          </w:r>
          <w:bookmarkEnd w:id="0"/>
        </w:p>
        <w:p w:rsidR="004372B7" w:rsidRDefault="004372B7">
          <w:pPr>
            <w:pStyle w:val="TDC1"/>
            <w:tabs>
              <w:tab w:val="right" w:leader="dot" w:pos="8828"/>
            </w:tabs>
            <w:rPr>
              <w:rFonts w:eastAsiaTheme="minorEastAsia"/>
              <w:noProof/>
              <w:lang w:eastAsia="es-PE"/>
            </w:rPr>
          </w:pPr>
          <w:r>
            <w:fldChar w:fldCharType="begin"/>
          </w:r>
          <w:r>
            <w:instrText xml:space="preserve"> TOC \o "1-3" \h \z \u </w:instrText>
          </w:r>
          <w:r>
            <w:fldChar w:fldCharType="separate"/>
          </w:r>
          <w:hyperlink w:anchor="_Toc24493293" w:history="1">
            <w:r w:rsidRPr="00DA6225">
              <w:rPr>
                <w:rStyle w:val="Hipervnculo"/>
                <w:noProof/>
                <w:lang w:val="es-ES"/>
              </w:rPr>
              <w:t>Contenido</w:t>
            </w:r>
            <w:r>
              <w:rPr>
                <w:noProof/>
                <w:webHidden/>
              </w:rPr>
              <w:tab/>
            </w:r>
            <w:r>
              <w:rPr>
                <w:noProof/>
                <w:webHidden/>
              </w:rPr>
              <w:fldChar w:fldCharType="begin"/>
            </w:r>
            <w:r>
              <w:rPr>
                <w:noProof/>
                <w:webHidden/>
              </w:rPr>
              <w:instrText xml:space="preserve"> PAGEREF _Toc24493293 \h </w:instrText>
            </w:r>
            <w:r>
              <w:rPr>
                <w:noProof/>
                <w:webHidden/>
              </w:rPr>
            </w:r>
            <w:r>
              <w:rPr>
                <w:noProof/>
                <w:webHidden/>
              </w:rPr>
              <w:fldChar w:fldCharType="separate"/>
            </w:r>
            <w:r>
              <w:rPr>
                <w:noProof/>
                <w:webHidden/>
              </w:rPr>
              <w:t>3</w:t>
            </w:r>
            <w:r>
              <w:rPr>
                <w:noProof/>
                <w:webHidden/>
              </w:rPr>
              <w:fldChar w:fldCharType="end"/>
            </w:r>
          </w:hyperlink>
        </w:p>
        <w:p w:rsidR="004372B7" w:rsidRDefault="00791B93">
          <w:pPr>
            <w:pStyle w:val="TDC1"/>
            <w:tabs>
              <w:tab w:val="left" w:pos="440"/>
              <w:tab w:val="right" w:leader="dot" w:pos="8828"/>
            </w:tabs>
            <w:rPr>
              <w:rFonts w:eastAsiaTheme="minorEastAsia"/>
              <w:noProof/>
              <w:lang w:eastAsia="es-PE"/>
            </w:rPr>
          </w:pPr>
          <w:hyperlink w:anchor="_Toc24493294" w:history="1">
            <w:r w:rsidR="004372B7" w:rsidRPr="00DA6225">
              <w:rPr>
                <w:rStyle w:val="Hipervnculo"/>
                <w:noProof/>
              </w:rPr>
              <w:t>1.</w:t>
            </w:r>
            <w:r w:rsidR="004372B7">
              <w:rPr>
                <w:rFonts w:eastAsiaTheme="minorEastAsia"/>
                <w:noProof/>
                <w:lang w:eastAsia="es-PE"/>
              </w:rPr>
              <w:tab/>
            </w:r>
            <w:r w:rsidR="004372B7" w:rsidRPr="00DA6225">
              <w:rPr>
                <w:rStyle w:val="Hipervnculo"/>
                <w:noProof/>
              </w:rPr>
              <w:t>Planificación de la SCM</w:t>
            </w:r>
            <w:r w:rsidR="004372B7">
              <w:rPr>
                <w:noProof/>
                <w:webHidden/>
              </w:rPr>
              <w:tab/>
            </w:r>
            <w:r w:rsidR="004372B7">
              <w:rPr>
                <w:noProof/>
                <w:webHidden/>
              </w:rPr>
              <w:fldChar w:fldCharType="begin"/>
            </w:r>
            <w:r w:rsidR="004372B7">
              <w:rPr>
                <w:noProof/>
                <w:webHidden/>
              </w:rPr>
              <w:instrText xml:space="preserve"> PAGEREF _Toc24493294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791B93">
          <w:pPr>
            <w:pStyle w:val="TDC2"/>
            <w:tabs>
              <w:tab w:val="left" w:pos="880"/>
              <w:tab w:val="right" w:leader="dot" w:pos="8828"/>
            </w:tabs>
            <w:rPr>
              <w:rFonts w:eastAsiaTheme="minorEastAsia"/>
              <w:noProof/>
              <w:lang w:eastAsia="es-PE"/>
            </w:rPr>
          </w:pPr>
          <w:hyperlink w:anchor="_Toc24493295" w:history="1">
            <w:r w:rsidR="004372B7" w:rsidRPr="00DA6225">
              <w:rPr>
                <w:rStyle w:val="Hipervnculo"/>
                <w:noProof/>
              </w:rPr>
              <w:t>1.1.</w:t>
            </w:r>
            <w:r w:rsidR="004372B7">
              <w:rPr>
                <w:rFonts w:eastAsiaTheme="minorEastAsia"/>
                <w:noProof/>
                <w:lang w:eastAsia="es-PE"/>
              </w:rPr>
              <w:tab/>
            </w:r>
            <w:r w:rsidR="004372B7" w:rsidRPr="00DA6225">
              <w:rPr>
                <w:rStyle w:val="Hipervnculo"/>
                <w:noProof/>
              </w:rPr>
              <w:t>Introducción</w:t>
            </w:r>
            <w:r w:rsidR="004372B7">
              <w:rPr>
                <w:noProof/>
                <w:webHidden/>
              </w:rPr>
              <w:tab/>
            </w:r>
            <w:r w:rsidR="004372B7">
              <w:rPr>
                <w:noProof/>
                <w:webHidden/>
              </w:rPr>
              <w:fldChar w:fldCharType="begin"/>
            </w:r>
            <w:r w:rsidR="004372B7">
              <w:rPr>
                <w:noProof/>
                <w:webHidden/>
              </w:rPr>
              <w:instrText xml:space="preserve"> PAGEREF _Toc24493295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296" w:history="1">
            <w:r w:rsidR="004372B7" w:rsidRPr="00DA6225">
              <w:rPr>
                <w:rStyle w:val="Hipervnculo"/>
                <w:noProof/>
              </w:rPr>
              <w:t>1.1.1.</w:t>
            </w:r>
            <w:r w:rsidR="004372B7">
              <w:rPr>
                <w:rFonts w:eastAsiaTheme="minorEastAsia"/>
                <w:noProof/>
                <w:lang w:eastAsia="es-PE"/>
              </w:rPr>
              <w:tab/>
            </w:r>
            <w:r w:rsidR="004372B7" w:rsidRPr="00DA6225">
              <w:rPr>
                <w:rStyle w:val="Hipervnculo"/>
                <w:noProof/>
              </w:rPr>
              <w:t>Situación de la empresa</w:t>
            </w:r>
            <w:r w:rsidR="004372B7">
              <w:rPr>
                <w:noProof/>
                <w:webHidden/>
              </w:rPr>
              <w:tab/>
            </w:r>
            <w:r w:rsidR="004372B7">
              <w:rPr>
                <w:noProof/>
                <w:webHidden/>
              </w:rPr>
              <w:fldChar w:fldCharType="begin"/>
            </w:r>
            <w:r w:rsidR="004372B7">
              <w:rPr>
                <w:noProof/>
                <w:webHidden/>
              </w:rPr>
              <w:instrText xml:space="preserve"> PAGEREF _Toc24493296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297" w:history="1">
            <w:r w:rsidR="004372B7" w:rsidRPr="00DA6225">
              <w:rPr>
                <w:rStyle w:val="Hipervnculo"/>
                <w:noProof/>
              </w:rPr>
              <w:t>1.1.2.</w:t>
            </w:r>
            <w:r w:rsidR="004372B7">
              <w:rPr>
                <w:rFonts w:eastAsiaTheme="minorEastAsia"/>
                <w:noProof/>
                <w:lang w:eastAsia="es-PE"/>
              </w:rPr>
              <w:tab/>
            </w:r>
            <w:r w:rsidR="004372B7" w:rsidRPr="00DA6225">
              <w:rPr>
                <w:rStyle w:val="Hipervnculo"/>
                <w:noProof/>
              </w:rPr>
              <w:t>Problemática</w:t>
            </w:r>
            <w:r w:rsidR="004372B7">
              <w:rPr>
                <w:noProof/>
                <w:webHidden/>
              </w:rPr>
              <w:tab/>
            </w:r>
            <w:r w:rsidR="004372B7">
              <w:rPr>
                <w:noProof/>
                <w:webHidden/>
              </w:rPr>
              <w:fldChar w:fldCharType="begin"/>
            </w:r>
            <w:r w:rsidR="004372B7">
              <w:rPr>
                <w:noProof/>
                <w:webHidden/>
              </w:rPr>
              <w:instrText xml:space="preserve"> PAGEREF _Toc24493297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298" w:history="1">
            <w:r w:rsidR="004372B7" w:rsidRPr="00DA6225">
              <w:rPr>
                <w:rStyle w:val="Hipervnculo"/>
                <w:noProof/>
              </w:rPr>
              <w:t>1.1.3.</w:t>
            </w:r>
            <w:r w:rsidR="004372B7">
              <w:rPr>
                <w:rFonts w:eastAsiaTheme="minorEastAsia"/>
                <w:noProof/>
                <w:lang w:eastAsia="es-PE"/>
              </w:rPr>
              <w:tab/>
            </w:r>
            <w:r w:rsidR="004372B7" w:rsidRPr="00DA6225">
              <w:rPr>
                <w:rStyle w:val="Hipervnculo"/>
                <w:noProof/>
              </w:rPr>
              <w:t>Propósito</w:t>
            </w:r>
            <w:r w:rsidR="004372B7">
              <w:rPr>
                <w:noProof/>
                <w:webHidden/>
              </w:rPr>
              <w:tab/>
            </w:r>
            <w:r w:rsidR="004372B7">
              <w:rPr>
                <w:noProof/>
                <w:webHidden/>
              </w:rPr>
              <w:fldChar w:fldCharType="begin"/>
            </w:r>
            <w:r w:rsidR="004372B7">
              <w:rPr>
                <w:noProof/>
                <w:webHidden/>
              </w:rPr>
              <w:instrText xml:space="preserve"> PAGEREF _Toc24493298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299" w:history="1">
            <w:r w:rsidR="004372B7" w:rsidRPr="00DA6225">
              <w:rPr>
                <w:rStyle w:val="Hipervnculo"/>
                <w:noProof/>
              </w:rPr>
              <w:t>1.1.4.</w:t>
            </w:r>
            <w:r w:rsidR="004372B7">
              <w:rPr>
                <w:rFonts w:eastAsiaTheme="minorEastAsia"/>
                <w:noProof/>
                <w:lang w:eastAsia="es-PE"/>
              </w:rPr>
              <w:tab/>
            </w:r>
            <w:r w:rsidR="004372B7" w:rsidRPr="00DA6225">
              <w:rPr>
                <w:rStyle w:val="Hipervnculo"/>
                <w:noProof/>
              </w:rPr>
              <w:t>Finalidad</w:t>
            </w:r>
            <w:r w:rsidR="004372B7">
              <w:rPr>
                <w:noProof/>
                <w:webHidden/>
              </w:rPr>
              <w:tab/>
            </w:r>
            <w:r w:rsidR="004372B7">
              <w:rPr>
                <w:noProof/>
                <w:webHidden/>
              </w:rPr>
              <w:fldChar w:fldCharType="begin"/>
            </w:r>
            <w:r w:rsidR="004372B7">
              <w:rPr>
                <w:noProof/>
                <w:webHidden/>
              </w:rPr>
              <w:instrText xml:space="preserve"> PAGEREF _Toc24493299 \h </w:instrText>
            </w:r>
            <w:r w:rsidR="004372B7">
              <w:rPr>
                <w:noProof/>
                <w:webHidden/>
              </w:rPr>
            </w:r>
            <w:r w:rsidR="004372B7">
              <w:rPr>
                <w:noProof/>
                <w:webHidden/>
              </w:rPr>
              <w:fldChar w:fldCharType="separate"/>
            </w:r>
            <w:r w:rsidR="004372B7">
              <w:rPr>
                <w:noProof/>
                <w:webHidden/>
              </w:rPr>
              <w:t>4</w:t>
            </w:r>
            <w:r w:rsidR="004372B7">
              <w:rPr>
                <w:noProof/>
                <w:webHidden/>
              </w:rPr>
              <w:fldChar w:fldCharType="end"/>
            </w:r>
          </w:hyperlink>
        </w:p>
        <w:p w:rsidR="004372B7" w:rsidRDefault="00791B93">
          <w:pPr>
            <w:pStyle w:val="TDC2"/>
            <w:tabs>
              <w:tab w:val="left" w:pos="880"/>
              <w:tab w:val="right" w:leader="dot" w:pos="8828"/>
            </w:tabs>
            <w:rPr>
              <w:rFonts w:eastAsiaTheme="minorEastAsia"/>
              <w:noProof/>
              <w:lang w:eastAsia="es-PE"/>
            </w:rPr>
          </w:pPr>
          <w:hyperlink w:anchor="_Toc24493300" w:history="1">
            <w:r w:rsidR="004372B7" w:rsidRPr="00DA6225">
              <w:rPr>
                <w:rStyle w:val="Hipervnculo"/>
                <w:noProof/>
              </w:rPr>
              <w:t>1.2.</w:t>
            </w:r>
            <w:r w:rsidR="004372B7">
              <w:rPr>
                <w:rFonts w:eastAsiaTheme="minorEastAsia"/>
                <w:noProof/>
                <w:lang w:eastAsia="es-PE"/>
              </w:rPr>
              <w:tab/>
            </w:r>
            <w:r w:rsidR="004372B7" w:rsidRPr="00DA6225">
              <w:rPr>
                <w:rStyle w:val="Hipervnculo"/>
                <w:noProof/>
              </w:rPr>
              <w:t>Tabla de Roles</w:t>
            </w:r>
            <w:r w:rsidR="004372B7">
              <w:rPr>
                <w:noProof/>
                <w:webHidden/>
              </w:rPr>
              <w:tab/>
            </w:r>
            <w:r w:rsidR="004372B7">
              <w:rPr>
                <w:noProof/>
                <w:webHidden/>
              </w:rPr>
              <w:fldChar w:fldCharType="begin"/>
            </w:r>
            <w:r w:rsidR="004372B7">
              <w:rPr>
                <w:noProof/>
                <w:webHidden/>
              </w:rPr>
              <w:instrText xml:space="preserve"> PAGEREF _Toc24493300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rsidR="004372B7" w:rsidRDefault="00791B93">
          <w:pPr>
            <w:pStyle w:val="TDC2"/>
            <w:tabs>
              <w:tab w:val="left" w:pos="880"/>
              <w:tab w:val="right" w:leader="dot" w:pos="8828"/>
            </w:tabs>
            <w:rPr>
              <w:rFonts w:eastAsiaTheme="minorEastAsia"/>
              <w:noProof/>
              <w:lang w:eastAsia="es-PE"/>
            </w:rPr>
          </w:pPr>
          <w:hyperlink w:anchor="_Toc24493301" w:history="1">
            <w:r w:rsidR="004372B7" w:rsidRPr="00DA6225">
              <w:rPr>
                <w:rStyle w:val="Hipervnculo"/>
                <w:noProof/>
              </w:rPr>
              <w:t>1.3.</w:t>
            </w:r>
            <w:r w:rsidR="004372B7">
              <w:rPr>
                <w:rFonts w:eastAsiaTheme="minorEastAsia"/>
                <w:noProof/>
                <w:lang w:eastAsia="es-PE"/>
              </w:rPr>
              <w:tab/>
            </w:r>
            <w:r w:rsidR="004372B7" w:rsidRPr="00DA6225">
              <w:rPr>
                <w:rStyle w:val="Hipervnculo"/>
                <w:noProof/>
              </w:rPr>
              <w:t>Herramienta, entorno e infraestructura</w:t>
            </w:r>
            <w:r w:rsidR="004372B7">
              <w:rPr>
                <w:noProof/>
                <w:webHidden/>
              </w:rPr>
              <w:tab/>
            </w:r>
            <w:r w:rsidR="004372B7">
              <w:rPr>
                <w:noProof/>
                <w:webHidden/>
              </w:rPr>
              <w:fldChar w:fldCharType="begin"/>
            </w:r>
            <w:r w:rsidR="004372B7">
              <w:rPr>
                <w:noProof/>
                <w:webHidden/>
              </w:rPr>
              <w:instrText xml:space="preserve"> PAGEREF _Toc24493301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302" w:history="1">
            <w:r w:rsidR="004372B7" w:rsidRPr="00DA6225">
              <w:rPr>
                <w:rStyle w:val="Hipervnculo"/>
                <w:noProof/>
              </w:rPr>
              <w:t>1.3.1.</w:t>
            </w:r>
            <w:r w:rsidR="004372B7">
              <w:rPr>
                <w:rFonts w:eastAsiaTheme="minorEastAsia"/>
                <w:noProof/>
                <w:lang w:eastAsia="es-PE"/>
              </w:rPr>
              <w:tab/>
            </w:r>
            <w:r w:rsidR="004372B7" w:rsidRPr="00DA6225">
              <w:rPr>
                <w:rStyle w:val="Hipervnculo"/>
                <w:noProof/>
              </w:rPr>
              <w:t>Herramientas</w:t>
            </w:r>
            <w:r w:rsidR="004372B7">
              <w:rPr>
                <w:noProof/>
                <w:webHidden/>
              </w:rPr>
              <w:tab/>
            </w:r>
            <w:r w:rsidR="004372B7">
              <w:rPr>
                <w:noProof/>
                <w:webHidden/>
              </w:rPr>
              <w:fldChar w:fldCharType="begin"/>
            </w:r>
            <w:r w:rsidR="004372B7">
              <w:rPr>
                <w:noProof/>
                <w:webHidden/>
              </w:rPr>
              <w:instrText xml:space="preserve"> PAGEREF _Toc24493302 \h </w:instrText>
            </w:r>
            <w:r w:rsidR="004372B7">
              <w:rPr>
                <w:noProof/>
                <w:webHidden/>
              </w:rPr>
            </w:r>
            <w:r w:rsidR="004372B7">
              <w:rPr>
                <w:noProof/>
                <w:webHidden/>
              </w:rPr>
              <w:fldChar w:fldCharType="separate"/>
            </w:r>
            <w:r w:rsidR="004372B7">
              <w:rPr>
                <w:noProof/>
                <w:webHidden/>
              </w:rPr>
              <w:t>5</w:t>
            </w:r>
            <w:r w:rsidR="004372B7">
              <w:rPr>
                <w:noProof/>
                <w:webHidden/>
              </w:rPr>
              <w:fldChar w:fldCharType="end"/>
            </w:r>
          </w:hyperlink>
        </w:p>
        <w:p w:rsidR="004372B7" w:rsidRDefault="00791B93">
          <w:pPr>
            <w:pStyle w:val="TDC2"/>
            <w:tabs>
              <w:tab w:val="left" w:pos="880"/>
              <w:tab w:val="right" w:leader="dot" w:pos="8828"/>
            </w:tabs>
            <w:rPr>
              <w:rFonts w:eastAsiaTheme="minorEastAsia"/>
              <w:noProof/>
              <w:lang w:eastAsia="es-PE"/>
            </w:rPr>
          </w:pPr>
          <w:hyperlink w:anchor="_Toc24493303" w:history="1">
            <w:r w:rsidR="004372B7" w:rsidRPr="00DA6225">
              <w:rPr>
                <w:rStyle w:val="Hipervnculo"/>
                <w:noProof/>
              </w:rPr>
              <w:t>1.4.</w:t>
            </w:r>
            <w:r w:rsidR="004372B7">
              <w:rPr>
                <w:rFonts w:eastAsiaTheme="minorEastAsia"/>
                <w:noProof/>
                <w:lang w:eastAsia="es-PE"/>
              </w:rPr>
              <w:tab/>
            </w:r>
            <w:r w:rsidR="004372B7" w:rsidRPr="00DA6225">
              <w:rPr>
                <w:rStyle w:val="Hipervnculo"/>
                <w:rFonts w:eastAsia="Verdana"/>
                <w:noProof/>
              </w:rPr>
              <w:t>Políticas, Directrices y procedimientos</w:t>
            </w:r>
            <w:r w:rsidR="004372B7">
              <w:rPr>
                <w:noProof/>
                <w:webHidden/>
              </w:rPr>
              <w:tab/>
            </w:r>
            <w:r w:rsidR="004372B7">
              <w:rPr>
                <w:noProof/>
                <w:webHidden/>
              </w:rPr>
              <w:fldChar w:fldCharType="begin"/>
            </w:r>
            <w:r w:rsidR="004372B7">
              <w:rPr>
                <w:noProof/>
                <w:webHidden/>
              </w:rPr>
              <w:instrText xml:space="preserve"> PAGEREF _Toc24493303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304" w:history="1">
            <w:r w:rsidR="004372B7" w:rsidRPr="00DA6225">
              <w:rPr>
                <w:rStyle w:val="Hipervnculo"/>
                <w:noProof/>
              </w:rPr>
              <w:t>1.4.1.</w:t>
            </w:r>
            <w:r w:rsidR="004372B7">
              <w:rPr>
                <w:rFonts w:eastAsiaTheme="minorEastAsia"/>
                <w:noProof/>
                <w:lang w:eastAsia="es-PE"/>
              </w:rPr>
              <w:tab/>
            </w:r>
            <w:r w:rsidR="004372B7" w:rsidRPr="00DA6225">
              <w:rPr>
                <w:rStyle w:val="Hipervnculo"/>
                <w:noProof/>
              </w:rPr>
              <w:t>Políticas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_Toc24493304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305" w:history="1">
            <w:r w:rsidR="004372B7" w:rsidRPr="00DA6225">
              <w:rPr>
                <w:rStyle w:val="Hipervnculo"/>
                <w:rFonts w:cstheme="minorHAnsi"/>
                <w:b/>
                <w:noProof/>
              </w:rPr>
              <w:t>1.4.2.</w:t>
            </w:r>
            <w:r w:rsidR="004372B7">
              <w:rPr>
                <w:rFonts w:eastAsiaTheme="minorEastAsia"/>
                <w:noProof/>
                <w:lang w:eastAsia="es-PE"/>
              </w:rPr>
              <w:tab/>
            </w:r>
            <w:r w:rsidR="004372B7" w:rsidRPr="00DA6225">
              <w:rPr>
                <w:rStyle w:val="Hipervnculo"/>
                <w:bCs/>
                <w:noProof/>
              </w:rPr>
              <w:t>Directrices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_Toc24493305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791B93">
          <w:pPr>
            <w:pStyle w:val="TDC3"/>
            <w:tabs>
              <w:tab w:val="left" w:pos="1320"/>
              <w:tab w:val="right" w:leader="dot" w:pos="8828"/>
            </w:tabs>
            <w:rPr>
              <w:rFonts w:eastAsiaTheme="minorEastAsia"/>
              <w:noProof/>
              <w:lang w:eastAsia="es-PE"/>
            </w:rPr>
          </w:pPr>
          <w:hyperlink w:anchor="_Toc24493306" w:history="1">
            <w:r w:rsidR="004372B7" w:rsidRPr="00DA6225">
              <w:rPr>
                <w:rStyle w:val="Hipervnculo"/>
                <w:rFonts w:cstheme="minorHAnsi"/>
                <w:b/>
                <w:noProof/>
              </w:rPr>
              <w:t>1.4.3.</w:t>
            </w:r>
            <w:r w:rsidR="004372B7">
              <w:rPr>
                <w:rFonts w:eastAsiaTheme="minorEastAsia"/>
                <w:noProof/>
                <w:lang w:eastAsia="es-PE"/>
              </w:rPr>
              <w:tab/>
            </w:r>
            <w:r w:rsidR="004372B7" w:rsidRPr="00DA6225">
              <w:rPr>
                <w:rStyle w:val="Hipervnculo"/>
                <w:noProof/>
              </w:rPr>
              <w:t>Procedimientos</w:t>
            </w:r>
            <w:r w:rsidR="004372B7" w:rsidRPr="00DA6225">
              <w:rPr>
                <w:rStyle w:val="Hipervnculo"/>
                <w:rFonts w:cstheme="minorHAnsi"/>
                <w:b/>
                <w:noProof/>
              </w:rPr>
              <w:t>:</w:t>
            </w:r>
            <w:r w:rsidR="004372B7">
              <w:rPr>
                <w:noProof/>
                <w:webHidden/>
              </w:rPr>
              <w:tab/>
            </w:r>
            <w:r w:rsidR="004372B7">
              <w:rPr>
                <w:noProof/>
                <w:webHidden/>
              </w:rPr>
              <w:fldChar w:fldCharType="begin"/>
            </w:r>
            <w:r w:rsidR="004372B7">
              <w:rPr>
                <w:noProof/>
                <w:webHidden/>
              </w:rPr>
              <w:instrText xml:space="preserve"> PAGEREF _Toc24493306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791B93">
          <w:pPr>
            <w:pStyle w:val="TDC2"/>
            <w:tabs>
              <w:tab w:val="left" w:pos="880"/>
              <w:tab w:val="right" w:leader="dot" w:pos="8828"/>
            </w:tabs>
            <w:rPr>
              <w:rFonts w:eastAsiaTheme="minorEastAsia"/>
              <w:noProof/>
              <w:lang w:eastAsia="es-PE"/>
            </w:rPr>
          </w:pPr>
          <w:hyperlink w:anchor="_Toc24493307" w:history="1">
            <w:r w:rsidR="004372B7" w:rsidRPr="00DA6225">
              <w:rPr>
                <w:rStyle w:val="Hipervnculo"/>
                <w:noProof/>
              </w:rPr>
              <w:t>1.5.</w:t>
            </w:r>
            <w:r w:rsidR="004372B7">
              <w:rPr>
                <w:rFonts w:eastAsiaTheme="minorEastAsia"/>
                <w:noProof/>
                <w:lang w:eastAsia="es-PE"/>
              </w:rPr>
              <w:tab/>
            </w:r>
            <w:r w:rsidR="004372B7" w:rsidRPr="00DA6225">
              <w:rPr>
                <w:rStyle w:val="Hipervnculo"/>
                <w:noProof/>
              </w:rPr>
              <w:t>Calendario:</w:t>
            </w:r>
            <w:r w:rsidR="004372B7">
              <w:rPr>
                <w:noProof/>
                <w:webHidden/>
              </w:rPr>
              <w:tab/>
            </w:r>
            <w:r w:rsidR="004372B7">
              <w:rPr>
                <w:noProof/>
                <w:webHidden/>
              </w:rPr>
              <w:fldChar w:fldCharType="begin"/>
            </w:r>
            <w:r w:rsidR="004372B7">
              <w:rPr>
                <w:noProof/>
                <w:webHidden/>
              </w:rPr>
              <w:instrText xml:space="preserve"> PAGEREF _Toc24493307 \h </w:instrText>
            </w:r>
            <w:r w:rsidR="004372B7">
              <w:rPr>
                <w:noProof/>
                <w:webHidden/>
              </w:rPr>
            </w:r>
            <w:r w:rsidR="004372B7">
              <w:rPr>
                <w:noProof/>
                <w:webHidden/>
              </w:rPr>
              <w:fldChar w:fldCharType="separate"/>
            </w:r>
            <w:r w:rsidR="004372B7">
              <w:rPr>
                <w:noProof/>
                <w:webHidden/>
              </w:rPr>
              <w:t>6</w:t>
            </w:r>
            <w:r w:rsidR="004372B7">
              <w:rPr>
                <w:noProof/>
                <w:webHidden/>
              </w:rPr>
              <w:fldChar w:fldCharType="end"/>
            </w:r>
          </w:hyperlink>
        </w:p>
        <w:p w:rsidR="004372B7" w:rsidRDefault="00791B93">
          <w:pPr>
            <w:pStyle w:val="TDC1"/>
            <w:tabs>
              <w:tab w:val="left" w:pos="440"/>
              <w:tab w:val="right" w:leader="dot" w:pos="8828"/>
            </w:tabs>
            <w:rPr>
              <w:rFonts w:eastAsiaTheme="minorEastAsia"/>
              <w:noProof/>
              <w:lang w:eastAsia="es-PE"/>
            </w:rPr>
          </w:pPr>
          <w:hyperlink w:anchor="_Toc24493308" w:history="1">
            <w:r w:rsidR="004372B7" w:rsidRPr="00DA6225">
              <w:rPr>
                <w:rStyle w:val="Hipervnculo"/>
                <w:noProof/>
              </w:rPr>
              <w:t>2.</w:t>
            </w:r>
            <w:r w:rsidR="004372B7">
              <w:rPr>
                <w:rFonts w:eastAsiaTheme="minorEastAsia"/>
                <w:noProof/>
                <w:lang w:eastAsia="es-PE"/>
              </w:rPr>
              <w:tab/>
            </w:r>
            <w:r w:rsidR="004372B7" w:rsidRPr="00DA6225">
              <w:rPr>
                <w:rStyle w:val="Hipervnculo"/>
                <w:noProof/>
              </w:rPr>
              <w:t>Identificación</w:t>
            </w:r>
            <w:r w:rsidR="004372B7">
              <w:rPr>
                <w:noProof/>
                <w:webHidden/>
              </w:rPr>
              <w:tab/>
            </w:r>
            <w:r w:rsidR="004372B7">
              <w:rPr>
                <w:noProof/>
                <w:webHidden/>
              </w:rPr>
              <w:fldChar w:fldCharType="begin"/>
            </w:r>
            <w:r w:rsidR="004372B7">
              <w:rPr>
                <w:noProof/>
                <w:webHidden/>
              </w:rPr>
              <w:instrText xml:space="preserve"> PAGEREF _Toc24493308 \h </w:instrText>
            </w:r>
            <w:r w:rsidR="004372B7">
              <w:rPr>
                <w:noProof/>
                <w:webHidden/>
              </w:rPr>
            </w:r>
            <w:r w:rsidR="004372B7">
              <w:rPr>
                <w:noProof/>
                <w:webHidden/>
              </w:rPr>
              <w:fldChar w:fldCharType="separate"/>
            </w:r>
            <w:r w:rsidR="004372B7">
              <w:rPr>
                <w:noProof/>
                <w:webHidden/>
              </w:rPr>
              <w:t>8</w:t>
            </w:r>
            <w:r w:rsidR="004372B7">
              <w:rPr>
                <w:noProof/>
                <w:webHidden/>
              </w:rPr>
              <w:fldChar w:fldCharType="end"/>
            </w:r>
          </w:hyperlink>
        </w:p>
        <w:p w:rsidR="004372B7" w:rsidRDefault="004372B7">
          <w:r>
            <w:rPr>
              <w:b/>
              <w:bCs/>
              <w:lang w:val="es-ES"/>
            </w:rPr>
            <w:fldChar w:fldCharType="end"/>
          </w:r>
        </w:p>
      </w:sdtContent>
    </w:sdt>
    <w:p w:rsidR="004372B7" w:rsidRDefault="004372B7">
      <w:pPr>
        <w:jc w:val="both"/>
        <w:sectPr w:rsidR="004372B7">
          <w:pgSz w:w="12240" w:h="15840"/>
          <w:pgMar w:top="1417" w:right="1701" w:bottom="1417" w:left="1701" w:header="0" w:footer="0" w:gutter="0"/>
          <w:cols w:space="720"/>
          <w:formProt w:val="0"/>
          <w:docGrid w:linePitch="360" w:charSpace="4096"/>
        </w:sectPr>
      </w:pPr>
    </w:p>
    <w:p w:rsidR="004372B7" w:rsidRDefault="004372B7" w:rsidP="004372B7">
      <w:pPr>
        <w:pStyle w:val="Ttulo1"/>
        <w:numPr>
          <w:ilvl w:val="0"/>
          <w:numId w:val="2"/>
        </w:numPr>
        <w:jc w:val="both"/>
      </w:pPr>
      <w:bookmarkStart w:id="1" w:name="_Toc22235836"/>
      <w:bookmarkStart w:id="2" w:name="_Toc24493294"/>
      <w:r>
        <w:lastRenderedPageBreak/>
        <w:t>Planificación de la SCM</w:t>
      </w:r>
      <w:bookmarkEnd w:id="1"/>
      <w:bookmarkEnd w:id="2"/>
      <w:r>
        <w:t xml:space="preserve"> </w:t>
      </w:r>
    </w:p>
    <w:p w:rsidR="004372B7" w:rsidRDefault="004372B7" w:rsidP="004372B7">
      <w:pPr>
        <w:pStyle w:val="Ttulo2"/>
        <w:numPr>
          <w:ilvl w:val="1"/>
          <w:numId w:val="2"/>
        </w:numPr>
      </w:pPr>
      <w:bookmarkStart w:id="3" w:name="_Toc22235837"/>
      <w:bookmarkStart w:id="4" w:name="_Toc24493295"/>
      <w:r>
        <w:t>Introducción</w:t>
      </w:r>
      <w:bookmarkEnd w:id="3"/>
      <w:bookmarkEnd w:id="4"/>
      <w:r>
        <w:t xml:space="preserve"> </w:t>
      </w:r>
    </w:p>
    <w:p w:rsidR="004372B7" w:rsidRDefault="004372B7" w:rsidP="004372B7">
      <w:pPr>
        <w:pStyle w:val="Ttulo3"/>
        <w:numPr>
          <w:ilvl w:val="2"/>
          <w:numId w:val="2"/>
        </w:numPr>
      </w:pPr>
      <w:bookmarkStart w:id="5" w:name="_Toc22235838"/>
      <w:bookmarkStart w:id="6" w:name="_Toc24493296"/>
      <w:r>
        <w:t>Situación de la empresa</w:t>
      </w:r>
      <w:bookmarkEnd w:id="5"/>
      <w:bookmarkEnd w:id="6"/>
    </w:p>
    <w:p w:rsidR="004372B7" w:rsidRDefault="004372B7" w:rsidP="004372B7">
      <w:pPr>
        <w:jc w:val="both"/>
        <w:rPr>
          <w:bCs/>
        </w:rPr>
      </w:pPr>
      <w:r>
        <w:rPr>
          <w:bCs/>
        </w:rPr>
        <w:tab/>
        <w:t xml:space="preserve">Somos Randhu </w:t>
      </w:r>
      <w:proofErr w:type="spellStart"/>
      <w:r>
        <w:rPr>
          <w:bCs/>
        </w:rPr>
        <w:t>Solutions</w:t>
      </w:r>
      <w:proofErr w:type="spellEnd"/>
      <w:r>
        <w:rPr>
          <w:bCs/>
        </w:rPr>
        <w:t>, nos dedicamos a la consultoría y outsourcing abarcando todos los sectores del ámbito tecnológico, nuestro propósito es hacer que su negocio se desarrolle a grandes pasos con nuestros proyectos de innovación generando valor a sus procesos y desarrollo de productos. Pero por encima de todo creemos en las personas, en su desarrollo integral y en el talento que representan.</w:t>
      </w:r>
    </w:p>
    <w:p w:rsidR="004372B7" w:rsidRDefault="004372B7" w:rsidP="004372B7">
      <w:pPr>
        <w:jc w:val="both"/>
      </w:pPr>
      <w:r>
        <w:rPr>
          <w:bCs/>
        </w:rPr>
        <w:tab/>
        <w:t xml:space="preserve">En Randhu </w:t>
      </w:r>
      <w:proofErr w:type="spellStart"/>
      <w:r>
        <w:rPr>
          <w:bCs/>
        </w:rPr>
        <w:t>Solutions</w:t>
      </w:r>
      <w:proofErr w:type="spellEnd"/>
      <w:r>
        <w:rPr>
          <w:bCs/>
        </w:rPr>
        <w:t xml:space="preserve"> apostamos firmemente por el talento, y nuestro principal objetivo es conseguir un alto rendimiento profesional al crear un contexto de libertad responsable. En definitiva, somos una empresa formada por gente buena, buena gente.</w:t>
      </w:r>
    </w:p>
    <w:p w:rsidR="004372B7" w:rsidRDefault="004372B7" w:rsidP="004372B7">
      <w:pPr>
        <w:pStyle w:val="Ttulo3"/>
        <w:numPr>
          <w:ilvl w:val="2"/>
          <w:numId w:val="2"/>
        </w:numPr>
      </w:pPr>
      <w:bookmarkStart w:id="7" w:name="_Toc22235839"/>
      <w:bookmarkStart w:id="8" w:name="_Toc24493297"/>
      <w:r>
        <w:t>Problemática</w:t>
      </w:r>
      <w:bookmarkEnd w:id="7"/>
      <w:bookmarkEnd w:id="8"/>
    </w:p>
    <w:p w:rsidR="004372B7" w:rsidRDefault="004372B7" w:rsidP="004372B7">
      <w:pPr>
        <w:jc w:val="both"/>
      </w:pPr>
      <w:r>
        <w:tab/>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rsidR="004372B7" w:rsidRDefault="004372B7" w:rsidP="004372B7">
      <w:pPr>
        <w:pStyle w:val="Ttulo3"/>
        <w:numPr>
          <w:ilvl w:val="2"/>
          <w:numId w:val="2"/>
        </w:numPr>
      </w:pPr>
      <w:bookmarkStart w:id="9" w:name="_Toc22235840"/>
      <w:bookmarkStart w:id="10" w:name="_Toc24493298"/>
      <w:r>
        <w:t>Propósito</w:t>
      </w:r>
      <w:bookmarkEnd w:id="9"/>
      <w:bookmarkEnd w:id="10"/>
    </w:p>
    <w:p w:rsidR="004372B7" w:rsidRDefault="004372B7" w:rsidP="004372B7">
      <w:pPr>
        <w:jc w:val="both"/>
      </w:pPr>
      <w:r>
        <w:tab/>
        <w:t>EL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4372B7" w:rsidRDefault="004372B7" w:rsidP="004372B7">
      <w:pPr>
        <w:pStyle w:val="Ttulo3"/>
        <w:numPr>
          <w:ilvl w:val="2"/>
          <w:numId w:val="2"/>
        </w:numPr>
      </w:pPr>
      <w:bookmarkStart w:id="11" w:name="_Toc22235841"/>
      <w:bookmarkStart w:id="12" w:name="_Toc24493299"/>
      <w:r>
        <w:t>Finalidad</w:t>
      </w:r>
      <w:bookmarkEnd w:id="11"/>
      <w:bookmarkEnd w:id="12"/>
    </w:p>
    <w:p w:rsidR="004372B7" w:rsidRDefault="004372B7" w:rsidP="004372B7">
      <w:pPr>
        <w:jc w:val="both"/>
      </w:pPr>
      <w:r>
        <w:tab/>
        <w:t>El objetivo de este plan es poder llevar un control de los proyectos, recursos y los tiempos para el desarrollo. Y se logrará a través de este documento, donde se hará mantenimiento de todos los proyectos.</w:t>
      </w:r>
    </w:p>
    <w:p w:rsidR="004372B7" w:rsidRDefault="004372B7" w:rsidP="004372B7"/>
    <w:p w:rsidR="004372B7" w:rsidRDefault="004372B7" w:rsidP="004372B7"/>
    <w:p w:rsidR="004372B7" w:rsidRDefault="004372B7" w:rsidP="004372B7"/>
    <w:p w:rsidR="004372B7" w:rsidRDefault="004372B7" w:rsidP="004372B7"/>
    <w:p w:rsidR="004372B7" w:rsidRDefault="004372B7" w:rsidP="004372B7"/>
    <w:p w:rsidR="00A52A49" w:rsidRDefault="004372B7" w:rsidP="004372B7">
      <w:pPr>
        <w:pStyle w:val="Ttulo2"/>
        <w:numPr>
          <w:ilvl w:val="1"/>
          <w:numId w:val="2"/>
        </w:numPr>
      </w:pPr>
      <w:bookmarkStart w:id="13" w:name="_Toc22235842"/>
      <w:bookmarkStart w:id="14" w:name="_Toc24493300"/>
      <w:r>
        <w:lastRenderedPageBreak/>
        <w:t>Tabla de Roles</w:t>
      </w:r>
      <w:bookmarkEnd w:id="13"/>
      <w:bookmarkEnd w:id="14"/>
    </w:p>
    <w:tbl>
      <w:tblPr>
        <w:tblStyle w:val="Tabladecuadrcula6concolores-nfasis5"/>
        <w:tblW w:w="8828" w:type="dxa"/>
        <w:tblLook w:val="04A0" w:firstRow="1" w:lastRow="0" w:firstColumn="1" w:lastColumn="0" w:noHBand="0" w:noVBand="1"/>
      </w:tblPr>
      <w:tblGrid>
        <w:gridCol w:w="2942"/>
        <w:gridCol w:w="2943"/>
        <w:gridCol w:w="2943"/>
      </w:tblGrid>
      <w:tr w:rsidR="00A52A49" w:rsidTr="00A5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A52A49" w:rsidRDefault="00730757">
            <w:pPr>
              <w:spacing w:after="0" w:line="240" w:lineRule="auto"/>
              <w:jc w:val="center"/>
            </w:pPr>
            <w:r>
              <w:t>Role</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Borders>
              <w:bottom w:val="single" w:sz="12" w:space="0" w:color="8EAADB"/>
            </w:tcBorders>
            <w:shd w:val="clear" w:color="auto" w:fill="auto"/>
          </w:tcPr>
          <w:p w:rsidR="00A52A49" w:rsidRDefault="00730757">
            <w:pPr>
              <w:spacing w:after="0" w:line="240" w:lineRule="auto"/>
              <w:jc w:val="center"/>
              <w:cnfStyle w:val="100000000000" w:firstRow="1" w:lastRow="0" w:firstColumn="0" w:lastColumn="0" w:oddVBand="0" w:evenVBand="0" w:oddHBand="0" w:evenHBand="0" w:firstRowFirstColumn="0" w:firstRowLastColumn="0" w:lastRowFirstColumn="0" w:lastRowLastColumn="0"/>
            </w:pPr>
            <w:r>
              <w:t>Cantidad</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Comité de control de cambios</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3</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A52A49">
            <w:pPr>
              <w:spacing w:after="0" w:line="240" w:lineRule="auto"/>
            </w:pPr>
          </w:p>
          <w:p w:rsidR="00A52A49" w:rsidRDefault="00730757">
            <w:pPr>
              <w:spacing w:after="0" w:line="240" w:lineRule="auto"/>
            </w:pPr>
            <w:r>
              <w:t xml:space="preserve">Gestor de la configuración </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r w:rsidR="00A52A49" w:rsidTr="00A5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52A49" w:rsidRDefault="00A52A49">
            <w:pPr>
              <w:spacing w:after="0" w:line="240" w:lineRule="auto"/>
            </w:pPr>
          </w:p>
          <w:p w:rsidR="00A52A49" w:rsidRDefault="00730757">
            <w:pPr>
              <w:spacing w:after="0" w:line="240" w:lineRule="auto"/>
            </w:pPr>
            <w:r>
              <w:t>Bibliotecario</w:t>
            </w:r>
          </w:p>
        </w:tc>
        <w:tc>
          <w:tcPr>
            <w:tcW w:w="2943" w:type="dxa"/>
          </w:tcPr>
          <w:p w:rsidR="00A52A49" w:rsidRDefault="00730757">
            <w:pPr>
              <w:spacing w:after="0" w:line="240" w:lineRule="auto"/>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rsidR="00A52A49" w:rsidRDefault="00A52A49">
            <w:pPr>
              <w:spacing w:after="0" w:line="240" w:lineRule="auto"/>
              <w:jc w:val="center"/>
              <w:cnfStyle w:val="000000100000" w:firstRow="0" w:lastRow="0" w:firstColumn="0" w:lastColumn="0" w:oddVBand="0" w:evenVBand="0" w:oddHBand="1" w:evenHBand="0" w:firstRowFirstColumn="0" w:firstRowLastColumn="0" w:lastRowFirstColumn="0" w:lastRowLastColumn="0"/>
            </w:pPr>
          </w:p>
          <w:p w:rsidR="00A52A49" w:rsidRDefault="00730757">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r>
      <w:tr w:rsidR="00A52A49" w:rsidTr="00A52A49">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A52A49" w:rsidRDefault="00730757">
            <w:pPr>
              <w:spacing w:after="0" w:line="240" w:lineRule="auto"/>
            </w:pPr>
            <w:r>
              <w:t>Miembros del equipo</w:t>
            </w:r>
          </w:p>
        </w:tc>
        <w:tc>
          <w:tcPr>
            <w:tcW w:w="2943" w:type="dxa"/>
            <w:shd w:val="clear" w:color="auto" w:fill="auto"/>
          </w:tcPr>
          <w:p w:rsidR="00A52A49" w:rsidRDefault="00730757">
            <w:pPr>
              <w:spacing w:after="0" w:line="240" w:lineRule="auto"/>
              <w:cnfStyle w:val="000000000000" w:firstRow="0" w:lastRow="0" w:firstColumn="0" w:lastColumn="0" w:oddVBand="0" w:evenVBand="0" w:oddHBand="0" w:evenHBand="0" w:firstRowFirstColumn="0" w:firstRowLastColumn="0" w:lastRowFirstColumn="0" w:lastRowLastColumn="0"/>
            </w:pPr>
            <w:r>
              <w:t>Son parte del equipo operativo que producirán los cambios.</w:t>
            </w:r>
          </w:p>
        </w:tc>
        <w:tc>
          <w:tcPr>
            <w:tcW w:w="2943" w:type="dxa"/>
            <w:shd w:val="clear" w:color="auto" w:fill="auto"/>
          </w:tcPr>
          <w:p w:rsidR="00A52A49" w:rsidRDefault="00A52A49">
            <w:pPr>
              <w:spacing w:after="0" w:line="240" w:lineRule="auto"/>
              <w:jc w:val="center"/>
              <w:cnfStyle w:val="000000000000" w:firstRow="0" w:lastRow="0" w:firstColumn="0" w:lastColumn="0" w:oddVBand="0" w:evenVBand="0" w:oddHBand="0" w:evenHBand="0" w:firstRowFirstColumn="0" w:firstRowLastColumn="0" w:lastRowFirstColumn="0" w:lastRowLastColumn="0"/>
            </w:pPr>
          </w:p>
          <w:p w:rsidR="00A52A49" w:rsidRDefault="00730757">
            <w:pPr>
              <w:spacing w:after="0" w:line="240" w:lineRule="auto"/>
              <w:jc w:val="center"/>
              <w:cnfStyle w:val="000000000000" w:firstRow="0" w:lastRow="0" w:firstColumn="0" w:lastColumn="0" w:oddVBand="0" w:evenVBand="0" w:oddHBand="0" w:evenHBand="0" w:firstRowFirstColumn="0" w:firstRowLastColumn="0" w:lastRowFirstColumn="0" w:lastRowLastColumn="0"/>
            </w:pPr>
            <w:r>
              <w:t>8</w:t>
            </w:r>
          </w:p>
        </w:tc>
      </w:tr>
    </w:tbl>
    <w:p w:rsidR="00A52A49" w:rsidRDefault="00A52A49"/>
    <w:p w:rsidR="00A52A49" w:rsidRDefault="00730757">
      <w:pPr>
        <w:pStyle w:val="Ttulo2"/>
        <w:numPr>
          <w:ilvl w:val="1"/>
          <w:numId w:val="2"/>
        </w:numPr>
      </w:pPr>
      <w:bookmarkStart w:id="15" w:name="_Toc22235843"/>
      <w:bookmarkStart w:id="16" w:name="_Toc24493301"/>
      <w:r>
        <w:t>Herramienta, entorno e infraestructura</w:t>
      </w:r>
      <w:bookmarkEnd w:id="15"/>
      <w:bookmarkEnd w:id="16"/>
    </w:p>
    <w:p w:rsidR="00A52A49" w:rsidRDefault="00730757" w:rsidP="004372B7">
      <w:pPr>
        <w:pStyle w:val="Ttulo3"/>
        <w:numPr>
          <w:ilvl w:val="2"/>
          <w:numId w:val="2"/>
        </w:numPr>
      </w:pPr>
      <w:bookmarkStart w:id="17" w:name="_Toc22235844"/>
      <w:bookmarkStart w:id="18" w:name="_Toc24493302"/>
      <w:r>
        <w:t>Herramientas</w:t>
      </w:r>
      <w:bookmarkEnd w:id="17"/>
      <w:bookmarkEnd w:id="18"/>
    </w:p>
    <w:p w:rsidR="004372B7" w:rsidRPr="004372B7" w:rsidRDefault="004372B7" w:rsidP="004372B7"/>
    <w:tbl>
      <w:tblPr>
        <w:tblStyle w:val="Tabladecuadrcula6concolores-nfasis5"/>
        <w:tblW w:w="5885" w:type="dxa"/>
        <w:jc w:val="center"/>
        <w:tblLook w:val="04A0" w:firstRow="1" w:lastRow="0" w:firstColumn="1" w:lastColumn="0" w:noHBand="0" w:noVBand="1"/>
      </w:tblPr>
      <w:tblGrid>
        <w:gridCol w:w="2942"/>
        <w:gridCol w:w="2943"/>
      </w:tblGrid>
      <w:tr w:rsidR="004372B7" w:rsidTr="00DE68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8EAADB"/>
            </w:tcBorders>
            <w:shd w:val="clear" w:color="auto" w:fill="auto"/>
          </w:tcPr>
          <w:p w:rsidR="004372B7" w:rsidRDefault="004372B7" w:rsidP="00DE68D7">
            <w:pPr>
              <w:spacing w:after="0" w:line="240" w:lineRule="auto"/>
              <w:jc w:val="center"/>
            </w:pPr>
            <w:r>
              <w:t>Herramienta</w:t>
            </w:r>
          </w:p>
        </w:tc>
        <w:tc>
          <w:tcPr>
            <w:tcW w:w="2943" w:type="dxa"/>
            <w:tcBorders>
              <w:bottom w:val="single" w:sz="12" w:space="0" w:color="8EAADB"/>
            </w:tcBorders>
            <w:shd w:val="clear" w:color="auto" w:fill="auto"/>
          </w:tcPr>
          <w:p w:rsidR="004372B7" w:rsidRDefault="004372B7" w:rsidP="00DE68D7">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Descripción</w:t>
            </w:r>
          </w:p>
        </w:tc>
      </w:tr>
      <w:tr w:rsidR="004372B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4372B7" w:rsidRDefault="004372B7" w:rsidP="00DE68D7">
            <w:pPr>
              <w:spacing w:after="0" w:line="240" w:lineRule="auto"/>
            </w:pPr>
            <w:r>
              <w:t xml:space="preserve">Git y </w:t>
            </w:r>
            <w:proofErr w:type="spellStart"/>
            <w:r>
              <w:t>github</w:t>
            </w:r>
            <w:proofErr w:type="spellEnd"/>
          </w:p>
        </w:tc>
        <w:tc>
          <w:tcPr>
            <w:tcW w:w="2943" w:type="dxa"/>
          </w:tcPr>
          <w:p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Control de versiones del producto.</w:t>
            </w:r>
          </w:p>
        </w:tc>
      </w:tr>
      <w:tr w:rsidR="004372B7" w:rsidTr="00DE68D7">
        <w:trPr>
          <w:jc w:val="center"/>
        </w:trPr>
        <w:tc>
          <w:tcPr>
            <w:cnfStyle w:val="001000000000" w:firstRow="0" w:lastRow="0" w:firstColumn="1" w:lastColumn="0" w:oddVBand="0" w:evenVBand="0" w:oddHBand="0" w:evenHBand="0" w:firstRowFirstColumn="0" w:firstRowLastColumn="0" w:lastRowFirstColumn="0" w:lastRowLastColumn="0"/>
            <w:tcW w:w="2942" w:type="dxa"/>
            <w:shd w:val="clear" w:color="auto" w:fill="auto"/>
          </w:tcPr>
          <w:p w:rsidR="004372B7" w:rsidRDefault="004372B7" w:rsidP="00DE68D7">
            <w:pPr>
              <w:spacing w:after="0" w:line="240" w:lineRule="auto"/>
            </w:pPr>
          </w:p>
          <w:p w:rsidR="004372B7" w:rsidRDefault="004372B7" w:rsidP="00DE68D7">
            <w:pPr>
              <w:spacing w:after="0" w:line="240" w:lineRule="auto"/>
            </w:pPr>
            <w:proofErr w:type="spellStart"/>
            <w:r>
              <w:t>Anasa</w:t>
            </w:r>
            <w:proofErr w:type="spellEnd"/>
            <w:r>
              <w:t xml:space="preserve"> </w:t>
            </w:r>
          </w:p>
        </w:tc>
        <w:tc>
          <w:tcPr>
            <w:tcW w:w="2943" w:type="dxa"/>
            <w:shd w:val="clear" w:color="auto" w:fill="auto"/>
          </w:tcPr>
          <w:p w:rsidR="004372B7" w:rsidRDefault="004372B7" w:rsidP="00DE68D7">
            <w:pPr>
              <w:spacing w:after="0" w:line="240" w:lineRule="auto"/>
              <w:cnfStyle w:val="000000000000" w:firstRow="0" w:lastRow="0" w:firstColumn="0" w:lastColumn="0" w:oddVBand="0" w:evenVBand="0" w:oddHBand="0" w:evenHBand="0" w:firstRowFirstColumn="0" w:firstRowLastColumn="0" w:lastRowFirstColumn="0" w:lastRowLastColumn="0"/>
            </w:pPr>
            <w:r w:rsidRPr="004372B7">
              <w:t>Organiza trabajos y fechas</w:t>
            </w:r>
          </w:p>
        </w:tc>
      </w:tr>
      <w:tr w:rsidR="004372B7" w:rsidTr="00DE68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4372B7" w:rsidRDefault="004372B7" w:rsidP="00DE68D7">
            <w:pPr>
              <w:spacing w:after="0" w:line="240" w:lineRule="auto"/>
            </w:pPr>
          </w:p>
          <w:p w:rsidR="004372B7" w:rsidRDefault="004372B7" w:rsidP="00DE68D7">
            <w:pPr>
              <w:spacing w:after="0" w:line="240" w:lineRule="auto"/>
            </w:pPr>
            <w:proofErr w:type="spellStart"/>
            <w:r>
              <w:t>instagrant</w:t>
            </w:r>
            <w:proofErr w:type="spellEnd"/>
          </w:p>
        </w:tc>
        <w:tc>
          <w:tcPr>
            <w:tcW w:w="2943" w:type="dxa"/>
          </w:tcPr>
          <w:p w:rsidR="004372B7" w:rsidRDefault="004372B7" w:rsidP="00DE68D7">
            <w:pPr>
              <w:spacing w:after="0" w:line="240" w:lineRule="auto"/>
              <w:cnfStyle w:val="000000100000" w:firstRow="0" w:lastRow="0" w:firstColumn="0" w:lastColumn="0" w:oddVBand="0" w:evenVBand="0" w:oddHBand="1" w:evenHBand="0" w:firstRowFirstColumn="0" w:firstRowLastColumn="0" w:lastRowFirstColumn="0" w:lastRowLastColumn="0"/>
            </w:pPr>
            <w:r w:rsidRPr="004372B7">
              <w:t>Para realizar los cronogramas</w:t>
            </w:r>
          </w:p>
        </w:tc>
      </w:tr>
    </w:tbl>
    <w:p w:rsidR="004372B7" w:rsidRDefault="004372B7"/>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A52A49">
      <w:pPr>
        <w:jc w:val="both"/>
      </w:pPr>
    </w:p>
    <w:p w:rsidR="00A52A49" w:rsidRDefault="00730757">
      <w:pPr>
        <w:pStyle w:val="Ttulo2"/>
        <w:numPr>
          <w:ilvl w:val="1"/>
          <w:numId w:val="2"/>
        </w:numPr>
      </w:pPr>
      <w:bookmarkStart w:id="19" w:name="_Toc22233970"/>
      <w:r>
        <w:rPr>
          <w:rFonts w:eastAsia="Verdana"/>
        </w:rPr>
        <w:t xml:space="preserve"> </w:t>
      </w:r>
      <w:bookmarkStart w:id="20" w:name="_Toc22235845"/>
      <w:bookmarkStart w:id="21" w:name="_Toc22234365"/>
      <w:bookmarkStart w:id="22" w:name="_Toc24493303"/>
      <w:r>
        <w:rPr>
          <w:rFonts w:eastAsia="Verdana"/>
        </w:rPr>
        <w:t>Políticas, Directrices y procedimientos</w:t>
      </w:r>
      <w:bookmarkStart w:id="23" w:name="h.17dp8vu"/>
      <w:bookmarkStart w:id="24" w:name="_Toc22233971"/>
      <w:bookmarkEnd w:id="19"/>
      <w:bookmarkEnd w:id="20"/>
      <w:bookmarkEnd w:id="21"/>
      <w:bookmarkEnd w:id="22"/>
      <w:bookmarkEnd w:id="23"/>
    </w:p>
    <w:p w:rsidR="00A52A49" w:rsidRDefault="00730757">
      <w:pPr>
        <w:pStyle w:val="Ttulo3"/>
        <w:numPr>
          <w:ilvl w:val="2"/>
          <w:numId w:val="2"/>
        </w:numPr>
        <w:rPr>
          <w:sz w:val="26"/>
          <w:szCs w:val="26"/>
        </w:rPr>
      </w:pPr>
      <w:bookmarkStart w:id="25" w:name="_Toc22235846"/>
      <w:bookmarkStart w:id="26" w:name="_Toc22234366"/>
      <w:bookmarkStart w:id="27" w:name="_Toc24493304"/>
      <w:r>
        <w:rPr>
          <w:rStyle w:val="Ttulo3Car"/>
        </w:rPr>
        <w:t>Políticas</w:t>
      </w:r>
      <w:r>
        <w:rPr>
          <w:rFonts w:cstheme="minorHAnsi"/>
          <w:b/>
          <w:sz w:val="20"/>
          <w:szCs w:val="20"/>
        </w:rPr>
        <w:t>:</w:t>
      </w:r>
      <w:bookmarkEnd w:id="24"/>
      <w:bookmarkEnd w:id="25"/>
      <w:bookmarkEnd w:id="26"/>
      <w:bookmarkEnd w:id="27"/>
    </w:p>
    <w:p w:rsidR="00A52A49" w:rsidRDefault="00730757">
      <w:pPr>
        <w:pStyle w:val="Prrafodelista"/>
        <w:numPr>
          <w:ilvl w:val="0"/>
          <w:numId w:val="3"/>
        </w:numPr>
        <w:spacing w:after="0" w:line="240" w:lineRule="auto"/>
      </w:pPr>
      <w:r>
        <w:t>Es obligación de cada integrante reportar dificultades si se le presentan en el camino.</w:t>
      </w:r>
    </w:p>
    <w:p w:rsidR="00A52A49" w:rsidRDefault="00730757">
      <w:pPr>
        <w:pStyle w:val="Prrafodelista"/>
        <w:numPr>
          <w:ilvl w:val="0"/>
          <w:numId w:val="3"/>
        </w:numPr>
        <w:spacing w:after="0" w:line="240" w:lineRule="auto"/>
      </w:pPr>
      <w:r>
        <w:t>Es obligación del equipo realizar las coordinaciones necesarias para llevar adelante el proyecto.</w:t>
      </w:r>
    </w:p>
    <w:p w:rsidR="00A52A49" w:rsidRDefault="00730757">
      <w:pPr>
        <w:pStyle w:val="Ttulo3"/>
        <w:numPr>
          <w:ilvl w:val="2"/>
          <w:numId w:val="2"/>
        </w:numPr>
        <w:ind w:left="709" w:firstLine="0"/>
        <w:rPr>
          <w:rFonts w:cstheme="minorHAnsi"/>
          <w:b/>
          <w:sz w:val="20"/>
          <w:szCs w:val="20"/>
        </w:rPr>
      </w:pPr>
      <w:bookmarkStart w:id="28" w:name="_Toc22235847"/>
      <w:bookmarkStart w:id="29" w:name="_Toc22234367"/>
      <w:bookmarkStart w:id="30" w:name="_Toc22233972"/>
      <w:bookmarkStart w:id="31" w:name="_Toc24493305"/>
      <w:r>
        <w:rPr>
          <w:rStyle w:val="Ttulo3Car"/>
          <w:bCs/>
        </w:rPr>
        <w:t>Directrices</w:t>
      </w:r>
      <w:r>
        <w:rPr>
          <w:rFonts w:cstheme="minorHAnsi"/>
          <w:b/>
          <w:sz w:val="20"/>
          <w:szCs w:val="20"/>
        </w:rPr>
        <w:t>:</w:t>
      </w:r>
      <w:bookmarkEnd w:id="28"/>
      <w:bookmarkEnd w:id="29"/>
      <w:bookmarkEnd w:id="30"/>
      <w:bookmarkEnd w:id="31"/>
    </w:p>
    <w:p w:rsidR="00A52A49" w:rsidRDefault="00730757">
      <w:pPr>
        <w:pStyle w:val="Prrafodelista"/>
        <w:numPr>
          <w:ilvl w:val="0"/>
          <w:numId w:val="4"/>
        </w:numPr>
        <w:spacing w:after="0" w:line="240" w:lineRule="auto"/>
      </w:pPr>
      <w:r>
        <w:t>Se establecen los roles de administradores a todos los integrantes del proyecto.</w:t>
      </w:r>
    </w:p>
    <w:p w:rsidR="00A52A49" w:rsidRDefault="00730757">
      <w:pPr>
        <w:pStyle w:val="Prrafodelista"/>
        <w:numPr>
          <w:ilvl w:val="0"/>
          <w:numId w:val="4"/>
        </w:numPr>
        <w:spacing w:after="0" w:line="240" w:lineRule="auto"/>
      </w:pPr>
      <w:r>
        <w:t>Los integrantes del proyecto tienen todos los permisos de lectura y escritura sobre el repositorio.</w:t>
      </w:r>
    </w:p>
    <w:p w:rsidR="00A52A49" w:rsidRDefault="00730757">
      <w:pPr>
        <w:pStyle w:val="Ttulo3"/>
        <w:numPr>
          <w:ilvl w:val="2"/>
          <w:numId w:val="2"/>
        </w:numPr>
        <w:ind w:left="709" w:firstLine="0"/>
        <w:rPr>
          <w:rFonts w:cstheme="minorHAnsi"/>
          <w:b/>
        </w:rPr>
      </w:pPr>
      <w:bookmarkStart w:id="32" w:name="_Toc22233973"/>
      <w:r>
        <w:rPr>
          <w:rFonts w:cstheme="minorHAnsi"/>
        </w:rPr>
        <w:t xml:space="preserve"> </w:t>
      </w:r>
      <w:bookmarkStart w:id="33" w:name="_Toc22235848"/>
      <w:bookmarkStart w:id="34" w:name="_Toc22234368"/>
      <w:bookmarkStart w:id="35" w:name="_Toc24493306"/>
      <w:r>
        <w:rPr>
          <w:rStyle w:val="Ttulo3Car"/>
        </w:rPr>
        <w:t>Procedimientos</w:t>
      </w:r>
      <w:r>
        <w:rPr>
          <w:rFonts w:cstheme="minorHAnsi"/>
          <w:b/>
        </w:rPr>
        <w:t>:</w:t>
      </w:r>
      <w:bookmarkEnd w:id="32"/>
      <w:bookmarkEnd w:id="33"/>
      <w:bookmarkEnd w:id="34"/>
      <w:bookmarkEnd w:id="35"/>
    </w:p>
    <w:p w:rsidR="00A52A49" w:rsidRDefault="00730757">
      <w:pPr>
        <w:pStyle w:val="Prrafodelista"/>
        <w:numPr>
          <w:ilvl w:val="0"/>
          <w:numId w:val="5"/>
        </w:numPr>
        <w:spacing w:after="0" w:line="240" w:lineRule="auto"/>
      </w:pPr>
      <w:r>
        <w:t>Habrá un encargado de establecer la versión de producción mediante la recopilación y revisión previa de los avances subidos.</w:t>
      </w:r>
    </w:p>
    <w:p w:rsidR="00A52A49" w:rsidRDefault="00730757">
      <w:pPr>
        <w:pStyle w:val="Prrafodelista"/>
        <w:numPr>
          <w:ilvl w:val="0"/>
          <w:numId w:val="5"/>
        </w:numPr>
        <w:spacing w:after="0" w:line="240" w:lineRule="auto"/>
        <w:rPr>
          <w:sz w:val="24"/>
          <w:szCs w:val="24"/>
        </w:rPr>
      </w:pPr>
      <w:r>
        <w:t>Para establecer una versión estable el producto debe pasar todos los casos de prueba establecidos en el entorno del mismo nombre.</w:t>
      </w:r>
    </w:p>
    <w:p w:rsidR="00A52A49" w:rsidRDefault="00A52A49"/>
    <w:p w:rsidR="00A52A49" w:rsidRDefault="00730757">
      <w:pPr>
        <w:pStyle w:val="Ttulo2"/>
        <w:numPr>
          <w:ilvl w:val="1"/>
          <w:numId w:val="2"/>
        </w:numPr>
      </w:pPr>
      <w:bookmarkStart w:id="36" w:name="_Toc22235849"/>
      <w:bookmarkStart w:id="37" w:name="_Toc22234369"/>
      <w:bookmarkStart w:id="38" w:name="_Toc22233974"/>
      <w:bookmarkStart w:id="39" w:name="_Toc24493307"/>
      <w:r>
        <w:t>Calendario:</w:t>
      </w:r>
      <w:bookmarkEnd w:id="36"/>
      <w:bookmarkEnd w:id="37"/>
      <w:bookmarkEnd w:id="38"/>
      <w:bookmarkEnd w:id="39"/>
      <w:r>
        <w:br/>
      </w:r>
      <w:r>
        <w:br/>
      </w:r>
    </w:p>
    <w:tbl>
      <w:tblPr>
        <w:tblStyle w:val="Tabladecuadrcula6concolores-nfasis5"/>
        <w:tblW w:w="6720" w:type="dxa"/>
        <w:tblInd w:w="562" w:type="dxa"/>
        <w:tblLook w:val="04A0" w:firstRow="1" w:lastRow="0" w:firstColumn="1" w:lastColumn="0" w:noHBand="0" w:noVBand="1"/>
      </w:tblPr>
      <w:tblGrid>
        <w:gridCol w:w="2918"/>
        <w:gridCol w:w="1042"/>
        <w:gridCol w:w="2760"/>
      </w:tblGrid>
      <w:tr w:rsidR="004372B7" w:rsidTr="0043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tcBorders>
              <w:bottom w:val="single" w:sz="12" w:space="0" w:color="8EAADB"/>
            </w:tcBorders>
            <w:shd w:val="clear" w:color="auto" w:fill="auto"/>
          </w:tcPr>
          <w:p w:rsidR="004372B7" w:rsidRDefault="004372B7">
            <w:pPr>
              <w:spacing w:after="0" w:line="240" w:lineRule="auto"/>
              <w:jc w:val="center"/>
            </w:pPr>
            <w:r>
              <w:t>HITO O EVENTO SIGNIFICATIVO</w:t>
            </w:r>
          </w:p>
        </w:tc>
        <w:tc>
          <w:tcPr>
            <w:tcW w:w="1042" w:type="dxa"/>
            <w:tcBorders>
              <w:bottom w:val="single" w:sz="12" w:space="0" w:color="8EAADB"/>
            </w:tcBorders>
            <w:shd w:val="clear" w:color="auto" w:fill="auto"/>
          </w:tcPr>
          <w:p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Duración</w:t>
            </w:r>
          </w:p>
        </w:tc>
        <w:tc>
          <w:tcPr>
            <w:tcW w:w="2760" w:type="dxa"/>
            <w:tcBorders>
              <w:bottom w:val="single" w:sz="12" w:space="0" w:color="8EAADB"/>
            </w:tcBorders>
            <w:shd w:val="clear" w:color="auto" w:fill="auto"/>
          </w:tcPr>
          <w:p w:rsidR="004372B7" w:rsidRDefault="004372B7">
            <w:pPr>
              <w:spacing w:after="0" w:line="240" w:lineRule="auto"/>
              <w:jc w:val="center"/>
              <w:cnfStyle w:val="100000000000" w:firstRow="1" w:lastRow="0" w:firstColumn="0" w:lastColumn="0" w:oddVBand="0" w:evenVBand="0" w:oddHBand="0" w:evenHBand="0" w:firstRowFirstColumn="0" w:firstRowLastColumn="0" w:lastRowFirstColumn="0" w:lastRowLastColumn="0"/>
            </w:pPr>
            <w:r>
              <w:t>Responsable</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 xml:space="preserve">Introducción </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 xml:space="preserve">Gestor de la Configuración </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el estado actual</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el propósito</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el alcance</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la problemática</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Planificación de la SCM</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Definir los roles y   responsabilidades</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Definir las herramientas, entorno e infraestructura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1 día</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Políticas, Directrices y Procedimientos</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Elaboración del cronograma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Identificación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Identificar elementos de configuración</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lastRenderedPageBreak/>
              <w:t>Definir la nomenclatura de la identificación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la lista de ítems con la nomenclatura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Mantenimiento y Control de la Gestión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definición de Líneas Base</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Elaborar la definición del formato de solicitud de cambio</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Comité de Control de Cambios</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Elaborar Plan de Gestión de Cambios</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Comité de Control de Cambios</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Informe de Estado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4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ind w:left="164"/>
            </w:pPr>
            <w:r>
              <w:t>Elaborar la Definición de   reportes para el Estado</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Gestor de la Configuración</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Mantener y actualizar el estado de los elementos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Gestor de la Configuración</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Verificación y Auditoría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pPr>
            <w:r>
              <w:t>Elaborar informe de auditoría de Gestión de la Configuración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5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Auditor</w:t>
            </w: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pPr>
            <w:r>
              <w:t>Gestión de Versiones</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5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Elaborar la Configuración del Paquete de Liberación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1 día</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p>
        </w:tc>
      </w:tr>
      <w:tr w:rsidR="004372B7" w:rsidTr="004372B7">
        <w:tc>
          <w:tcPr>
            <w:cnfStyle w:val="001000000000" w:firstRow="0" w:lastRow="0" w:firstColumn="1" w:lastColumn="0" w:oddVBand="0" w:evenVBand="0" w:oddHBand="0" w:evenHBand="0" w:firstRowFirstColumn="0" w:firstRowLastColumn="0" w:lastRowFirstColumn="0" w:lastRowLastColumn="0"/>
            <w:tcW w:w="2918" w:type="dxa"/>
          </w:tcPr>
          <w:p w:rsidR="004372B7" w:rsidRDefault="004372B7">
            <w:pPr>
              <w:spacing w:after="0" w:line="240" w:lineRule="auto"/>
              <w:ind w:left="164"/>
            </w:pPr>
            <w:r>
              <w:t>Mantener la librería actualizada</w:t>
            </w:r>
          </w:p>
        </w:tc>
        <w:tc>
          <w:tcPr>
            <w:tcW w:w="1042" w:type="dxa"/>
          </w:tcPr>
          <w:p w:rsidR="004372B7" w:rsidRDefault="004372B7">
            <w:pPr>
              <w:spacing w:after="0" w:line="240" w:lineRule="auto"/>
              <w:jc w:val="center"/>
              <w:cnfStyle w:val="000000000000" w:firstRow="0" w:lastRow="0" w:firstColumn="0" w:lastColumn="0" w:oddVBand="0" w:evenVBand="0" w:oddHBand="0" w:evenHBand="0" w:firstRowFirstColumn="0" w:firstRowLastColumn="0" w:lastRowFirstColumn="0" w:lastRowLastColumn="0"/>
            </w:pPr>
            <w:r>
              <w:t>2 días</w:t>
            </w:r>
          </w:p>
        </w:tc>
        <w:tc>
          <w:tcPr>
            <w:tcW w:w="2760" w:type="dxa"/>
          </w:tcPr>
          <w:p w:rsidR="004372B7" w:rsidRDefault="004372B7">
            <w:pPr>
              <w:tabs>
                <w:tab w:val="left" w:pos="1200"/>
              </w:tabs>
              <w:spacing w:after="0" w:line="240" w:lineRule="auto"/>
              <w:jc w:val="center"/>
              <w:cnfStyle w:val="000000000000" w:firstRow="0" w:lastRow="0" w:firstColumn="0" w:lastColumn="0" w:oddVBand="0" w:evenVBand="0" w:oddHBand="0" w:evenHBand="0" w:firstRowFirstColumn="0" w:firstRowLastColumn="0" w:lastRowFirstColumn="0" w:lastRowLastColumn="0"/>
            </w:pPr>
            <w:r>
              <w:t>Bibliotecario</w:t>
            </w:r>
          </w:p>
        </w:tc>
      </w:tr>
      <w:tr w:rsidR="004372B7" w:rsidTr="0043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8" w:type="dxa"/>
            <w:shd w:val="clear" w:color="auto" w:fill="auto"/>
          </w:tcPr>
          <w:p w:rsidR="004372B7" w:rsidRDefault="004372B7">
            <w:pPr>
              <w:spacing w:after="0" w:line="240" w:lineRule="auto"/>
              <w:ind w:left="164"/>
            </w:pPr>
            <w:r>
              <w:t>Elaborar el Documento de Liberación</w:t>
            </w:r>
          </w:p>
        </w:tc>
        <w:tc>
          <w:tcPr>
            <w:tcW w:w="1042" w:type="dxa"/>
            <w:shd w:val="clear" w:color="auto" w:fill="auto"/>
          </w:tcPr>
          <w:p w:rsidR="004372B7" w:rsidRDefault="004372B7">
            <w:pPr>
              <w:spacing w:after="0" w:line="240" w:lineRule="auto"/>
              <w:jc w:val="center"/>
              <w:cnfStyle w:val="000000100000" w:firstRow="0" w:lastRow="0" w:firstColumn="0" w:lastColumn="0" w:oddVBand="0" w:evenVBand="0" w:oddHBand="1" w:evenHBand="0" w:firstRowFirstColumn="0" w:firstRowLastColumn="0" w:lastRowFirstColumn="0" w:lastRowLastColumn="0"/>
            </w:pPr>
            <w:r>
              <w:t>2 días</w:t>
            </w:r>
          </w:p>
        </w:tc>
        <w:tc>
          <w:tcPr>
            <w:tcW w:w="2760" w:type="dxa"/>
            <w:shd w:val="clear" w:color="auto" w:fill="auto"/>
          </w:tcPr>
          <w:p w:rsidR="004372B7" w:rsidRDefault="004372B7">
            <w:pPr>
              <w:tabs>
                <w:tab w:val="left" w:pos="1200"/>
              </w:tabs>
              <w:spacing w:after="0" w:line="240" w:lineRule="auto"/>
              <w:jc w:val="center"/>
              <w:cnfStyle w:val="000000100000" w:firstRow="0" w:lastRow="0" w:firstColumn="0" w:lastColumn="0" w:oddVBand="0" w:evenVBand="0" w:oddHBand="1" w:evenHBand="0" w:firstRowFirstColumn="0" w:firstRowLastColumn="0" w:lastRowFirstColumn="0" w:lastRowLastColumn="0"/>
            </w:pPr>
            <w:r>
              <w:t>Bibliotecario</w:t>
            </w:r>
          </w:p>
        </w:tc>
      </w:tr>
    </w:tbl>
    <w:p w:rsidR="00A52A49" w:rsidRDefault="00A52A49">
      <w:pPr>
        <w:jc w:val="both"/>
      </w:pPr>
    </w:p>
    <w:p w:rsidR="00A52A49" w:rsidRDefault="00A52A49">
      <w:pPr>
        <w:jc w:val="both"/>
      </w:pPr>
    </w:p>
    <w:p w:rsidR="004372B7" w:rsidRDefault="00730757" w:rsidP="004372B7">
      <w:pPr>
        <w:pStyle w:val="Ttulo1"/>
        <w:numPr>
          <w:ilvl w:val="0"/>
          <w:numId w:val="2"/>
        </w:numPr>
        <w:jc w:val="both"/>
      </w:pPr>
      <w:bookmarkStart w:id="40" w:name="_Toc24493308"/>
      <w:r>
        <w:t>Identificación</w:t>
      </w:r>
      <w:bookmarkEnd w:id="40"/>
    </w:p>
    <w:p w:rsidR="00D53976" w:rsidRPr="00D53976" w:rsidRDefault="00D53976" w:rsidP="00D53976">
      <w:pPr>
        <w:pStyle w:val="Ttulo2"/>
        <w:numPr>
          <w:ilvl w:val="1"/>
          <w:numId w:val="2"/>
        </w:numPr>
      </w:pPr>
      <w:r>
        <w:t>Lista de clasificación</w:t>
      </w:r>
    </w:p>
    <w:p w:rsidR="00A52A49" w:rsidRDefault="00730757">
      <w:bookmarkStart w:id="41" w:name="_Toc21582057"/>
      <w:r>
        <w:t>Lista de la clasificación de CI (cuadro: Tipo de ítem, nombre de ítem, origen, proyecto)</w:t>
      </w:r>
      <w:bookmarkEnd w:id="41"/>
    </w:p>
    <w:tbl>
      <w:tblPr>
        <w:tblStyle w:val="Tablaconcuadrcula"/>
        <w:tblW w:w="9506" w:type="dxa"/>
        <w:tblLook w:val="04A0" w:firstRow="1" w:lastRow="0" w:firstColumn="1" w:lastColumn="0" w:noHBand="0" w:noVBand="1"/>
      </w:tblPr>
      <w:tblGrid>
        <w:gridCol w:w="1459"/>
        <w:gridCol w:w="3365"/>
        <w:gridCol w:w="2010"/>
        <w:gridCol w:w="2672"/>
      </w:tblGrid>
      <w:tr w:rsidR="00A52A49" w:rsidTr="00105168">
        <w:trPr>
          <w:trHeight w:val="267"/>
        </w:trPr>
        <w:tc>
          <w:tcPr>
            <w:tcW w:w="1458" w:type="dxa"/>
            <w:shd w:val="clear" w:color="auto" w:fill="D9E2F3" w:themeFill="accent5" w:themeFillTint="33"/>
          </w:tcPr>
          <w:p w:rsidR="00A52A49" w:rsidRDefault="00730757">
            <w:pPr>
              <w:spacing w:after="0" w:line="240" w:lineRule="auto"/>
              <w:jc w:val="center"/>
            </w:pPr>
            <w:r>
              <w:t>Tipo de ítem</w:t>
            </w:r>
          </w:p>
        </w:tc>
        <w:tc>
          <w:tcPr>
            <w:tcW w:w="3365" w:type="dxa"/>
            <w:shd w:val="clear" w:color="auto" w:fill="D9E2F3" w:themeFill="accent5" w:themeFillTint="33"/>
          </w:tcPr>
          <w:p w:rsidR="00A52A49" w:rsidRDefault="00730757">
            <w:pPr>
              <w:spacing w:after="0" w:line="240" w:lineRule="auto"/>
              <w:jc w:val="center"/>
            </w:pPr>
            <w:r>
              <w:t xml:space="preserve">Nombre del </w:t>
            </w:r>
            <w:r w:rsidR="00F3106D">
              <w:t>ítem</w:t>
            </w:r>
          </w:p>
        </w:tc>
        <w:tc>
          <w:tcPr>
            <w:tcW w:w="2010" w:type="dxa"/>
            <w:shd w:val="clear" w:color="auto" w:fill="D9E2F3" w:themeFill="accent5" w:themeFillTint="33"/>
          </w:tcPr>
          <w:p w:rsidR="00A52A49" w:rsidRDefault="00730757">
            <w:pPr>
              <w:spacing w:after="0" w:line="240" w:lineRule="auto"/>
              <w:jc w:val="center"/>
            </w:pPr>
            <w:r>
              <w:t>Origen</w:t>
            </w:r>
          </w:p>
        </w:tc>
        <w:tc>
          <w:tcPr>
            <w:tcW w:w="2672" w:type="dxa"/>
            <w:shd w:val="clear" w:color="auto" w:fill="D9E2F3" w:themeFill="accent5" w:themeFillTint="33"/>
          </w:tcPr>
          <w:p w:rsidR="00A52A49" w:rsidRDefault="00730757">
            <w:pPr>
              <w:spacing w:after="0" w:line="240" w:lineRule="auto"/>
              <w:jc w:val="center"/>
            </w:pPr>
            <w:r>
              <w:t>Proyecto</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Documento de Negocio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 xml:space="preserve">Acta de constitución </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proyecto</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67"/>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Lista de los requisitos</w:t>
            </w:r>
          </w:p>
        </w:tc>
        <w:tc>
          <w:tcPr>
            <w:tcW w:w="2010" w:type="dxa"/>
            <w:shd w:val="clear" w:color="auto" w:fill="auto"/>
          </w:tcPr>
          <w:p w:rsidR="00A52A49" w:rsidRDefault="00730757">
            <w:pPr>
              <w:spacing w:after="0" w:line="240" w:lineRule="auto"/>
              <w:jc w:val="center"/>
            </w:pPr>
            <w:r>
              <w:t>P</w:t>
            </w:r>
          </w:p>
        </w:tc>
        <w:tc>
          <w:tcPr>
            <w:tcW w:w="2672" w:type="dxa"/>
            <w:shd w:val="clear" w:color="auto" w:fill="auto"/>
          </w:tcPr>
          <w:p w:rsidR="00A52A49" w:rsidRDefault="00730757">
            <w:pPr>
              <w:spacing w:after="0" w:line="240" w:lineRule="auto"/>
              <w:jc w:val="center"/>
            </w:pPr>
            <w:r>
              <w:t>SIRP</w:t>
            </w:r>
          </w:p>
        </w:tc>
      </w:tr>
      <w:tr w:rsidR="00A52A49">
        <w:trPr>
          <w:trHeight w:val="280"/>
        </w:trPr>
        <w:tc>
          <w:tcPr>
            <w:tcW w:w="1458" w:type="dxa"/>
            <w:shd w:val="clear" w:color="auto" w:fill="auto"/>
          </w:tcPr>
          <w:p w:rsidR="00A52A49" w:rsidRDefault="00730757">
            <w:pPr>
              <w:spacing w:after="0" w:line="240" w:lineRule="auto"/>
              <w:jc w:val="center"/>
            </w:pPr>
            <w:r>
              <w:t>E</w:t>
            </w:r>
          </w:p>
        </w:tc>
        <w:tc>
          <w:tcPr>
            <w:tcW w:w="3365" w:type="dxa"/>
            <w:shd w:val="clear" w:color="auto" w:fill="auto"/>
          </w:tcPr>
          <w:p w:rsidR="00A52A49" w:rsidRDefault="00730757">
            <w:pPr>
              <w:spacing w:after="0" w:line="240" w:lineRule="auto"/>
            </w:pPr>
            <w:r>
              <w:t>Plan de la configuración</w:t>
            </w:r>
          </w:p>
        </w:tc>
        <w:tc>
          <w:tcPr>
            <w:tcW w:w="2010" w:type="dxa"/>
            <w:shd w:val="clear" w:color="auto" w:fill="auto"/>
          </w:tcPr>
          <w:p w:rsidR="00A52A49" w:rsidRDefault="00730757">
            <w:pPr>
              <w:spacing w:after="0" w:line="240" w:lineRule="auto"/>
              <w:jc w:val="center"/>
            </w:pPr>
            <w:r>
              <w:t>E</w:t>
            </w:r>
          </w:p>
        </w:tc>
        <w:tc>
          <w:tcPr>
            <w:tcW w:w="2672" w:type="dxa"/>
            <w:shd w:val="clear" w:color="auto" w:fill="auto"/>
          </w:tcPr>
          <w:p w:rsidR="00A52A49" w:rsidRDefault="00730757">
            <w:pPr>
              <w:spacing w:after="0" w:line="240" w:lineRule="auto"/>
              <w:jc w:val="center"/>
            </w:pPr>
            <w:r>
              <w:t>SIRP</w:t>
            </w:r>
          </w:p>
        </w:tc>
      </w:tr>
    </w:tbl>
    <w:p w:rsidR="00A52A49" w:rsidRDefault="00A52A49"/>
    <w:p w:rsidR="00A52A49" w:rsidRDefault="00A52A49">
      <w:pPr>
        <w:jc w:val="both"/>
      </w:pPr>
    </w:p>
    <w:p w:rsidR="00D53976" w:rsidRDefault="00D53976" w:rsidP="00D53976">
      <w:pPr>
        <w:pStyle w:val="Ttulo2"/>
        <w:numPr>
          <w:ilvl w:val="1"/>
          <w:numId w:val="2"/>
        </w:numPr>
      </w:pPr>
      <w:r>
        <w:t>Definición de la nomenclatura de ítems</w:t>
      </w:r>
    </w:p>
    <w:p w:rsidR="00D53976" w:rsidRDefault="000A42D2" w:rsidP="00D53976">
      <w:r>
        <w:t>Para el acrónimo del ítem, se utilizara la siguiente formula:</w:t>
      </w:r>
    </w:p>
    <w:tbl>
      <w:tblPr>
        <w:tblStyle w:val="Tablaconcuadrcula"/>
        <w:tblW w:w="9615" w:type="dxa"/>
        <w:tblLook w:val="04A0" w:firstRow="1" w:lastRow="0" w:firstColumn="1" w:lastColumn="0" w:noHBand="0" w:noVBand="1"/>
      </w:tblPr>
      <w:tblGrid>
        <w:gridCol w:w="4875"/>
        <w:gridCol w:w="4740"/>
      </w:tblGrid>
      <w:tr w:rsidR="000A42D2" w:rsidTr="000A42D2">
        <w:trPr>
          <w:trHeight w:val="247"/>
        </w:trPr>
        <w:tc>
          <w:tcPr>
            <w:tcW w:w="4875" w:type="dxa"/>
            <w:shd w:val="clear" w:color="auto" w:fill="D9E2F3" w:themeFill="accent5" w:themeFillTint="33"/>
          </w:tcPr>
          <w:p w:rsidR="000A42D2" w:rsidRDefault="000A42D2" w:rsidP="00DE68D7">
            <w:pPr>
              <w:spacing w:after="0" w:line="240" w:lineRule="auto"/>
              <w:jc w:val="center"/>
            </w:pPr>
            <w:r>
              <w:t>Formula de nomenclatura</w:t>
            </w:r>
          </w:p>
        </w:tc>
        <w:tc>
          <w:tcPr>
            <w:tcW w:w="4740" w:type="dxa"/>
            <w:shd w:val="clear" w:color="auto" w:fill="D9E2F3" w:themeFill="accent5" w:themeFillTint="33"/>
          </w:tcPr>
          <w:p w:rsidR="000A42D2" w:rsidRDefault="000A42D2" w:rsidP="00DE68D7">
            <w:pPr>
              <w:spacing w:after="0" w:line="240" w:lineRule="auto"/>
              <w:jc w:val="center"/>
            </w:pPr>
            <w:r>
              <w:t xml:space="preserve">Descripción </w:t>
            </w:r>
          </w:p>
        </w:tc>
      </w:tr>
      <w:tr w:rsidR="000A42D2" w:rsidTr="000A42D2">
        <w:trPr>
          <w:trHeight w:val="258"/>
        </w:trPr>
        <w:tc>
          <w:tcPr>
            <w:tcW w:w="4875" w:type="dxa"/>
            <w:shd w:val="clear" w:color="auto" w:fill="auto"/>
          </w:tcPr>
          <w:p w:rsidR="000A42D2" w:rsidRDefault="000A42D2" w:rsidP="00DE68D7">
            <w:pPr>
              <w:spacing w:after="0" w:line="240" w:lineRule="auto"/>
              <w:rPr>
                <w:lang w:val="es"/>
              </w:rPr>
            </w:pPr>
            <w:r>
              <w:rPr>
                <w:lang w:val="es"/>
              </w:rPr>
              <w:t>[ACRONIMO_NOMBRE_PROYECTO]</w:t>
            </w:r>
          </w:p>
          <w:p w:rsidR="000A42D2" w:rsidRDefault="000A42D2" w:rsidP="00DE68D7">
            <w:pPr>
              <w:spacing w:after="0" w:line="240" w:lineRule="auto"/>
            </w:pPr>
            <w:r w:rsidRPr="000A42D2">
              <w:rPr>
                <w:lang w:val="es"/>
              </w:rPr>
              <w:t>[ACRONIMO_NOMBRE_DOCUMENTO]</w:t>
            </w:r>
          </w:p>
        </w:tc>
        <w:tc>
          <w:tcPr>
            <w:tcW w:w="4740" w:type="dxa"/>
            <w:shd w:val="clear" w:color="auto" w:fill="auto"/>
          </w:tcPr>
          <w:p w:rsidR="000A42D2" w:rsidRDefault="000A42D2" w:rsidP="00DE68D7">
            <w:pPr>
              <w:spacing w:after="0" w:line="240" w:lineRule="auto"/>
            </w:pPr>
            <w:r>
              <w:rPr>
                <w:lang w:val="es"/>
              </w:rPr>
              <w:t xml:space="preserve">Para </w:t>
            </w:r>
            <w:r w:rsidRPr="000A42D2">
              <w:rPr>
                <w:lang w:val="es"/>
              </w:rPr>
              <w:t>Ítems que son específicos de un proyecto.</w:t>
            </w:r>
          </w:p>
        </w:tc>
      </w:tr>
      <w:tr w:rsidR="000A42D2" w:rsidTr="000A42D2">
        <w:trPr>
          <w:trHeight w:val="247"/>
        </w:trPr>
        <w:tc>
          <w:tcPr>
            <w:tcW w:w="4875" w:type="dxa"/>
            <w:shd w:val="clear" w:color="auto" w:fill="auto"/>
          </w:tcPr>
          <w:p w:rsidR="000A42D2" w:rsidRDefault="000A42D2" w:rsidP="000A42D2">
            <w:pPr>
              <w:spacing w:after="0" w:line="240" w:lineRule="auto"/>
              <w:rPr>
                <w:lang w:val="es"/>
              </w:rPr>
            </w:pPr>
            <w:r w:rsidRPr="000A42D2">
              <w:rPr>
                <w:lang w:val="es"/>
              </w:rPr>
              <w:t>[ACRONIMO_NOMBRE_PROYECTO]-[ACRONIMO_NOMBRE_DOCUMENTO</w:t>
            </w:r>
            <w:r>
              <w:rPr>
                <w:lang w:val="es"/>
              </w:rPr>
              <w:t>+</w:t>
            </w:r>
          </w:p>
          <w:p w:rsidR="000A42D2" w:rsidRDefault="000A42D2" w:rsidP="000A42D2">
            <w:pPr>
              <w:spacing w:after="0" w:line="240" w:lineRule="auto"/>
            </w:pPr>
            <w:r>
              <w:rPr>
                <w:lang w:val="es"/>
              </w:rPr>
              <w:t>LETRA_ADYACENTE</w:t>
            </w:r>
            <w:r w:rsidRPr="000A42D2">
              <w:rPr>
                <w:lang w:val="es"/>
              </w:rPr>
              <w:t>]</w:t>
            </w:r>
          </w:p>
        </w:tc>
        <w:tc>
          <w:tcPr>
            <w:tcW w:w="4740" w:type="dxa"/>
            <w:shd w:val="clear" w:color="auto" w:fill="auto"/>
          </w:tcPr>
          <w:p w:rsidR="000A42D2" w:rsidRDefault="000A42D2" w:rsidP="000A42D2">
            <w:r>
              <w:rPr>
                <w:lang w:val="es"/>
              </w:rPr>
              <w:t xml:space="preserve">Para </w:t>
            </w:r>
            <w:r w:rsidRPr="000A42D2">
              <w:rPr>
                <w:lang w:val="es"/>
              </w:rPr>
              <w:t xml:space="preserve">Ítems que son </w:t>
            </w:r>
            <w:r>
              <w:rPr>
                <w:lang w:val="es"/>
              </w:rPr>
              <w:t>duplicados</w:t>
            </w:r>
          </w:p>
        </w:tc>
      </w:tr>
    </w:tbl>
    <w:p w:rsidR="000A42D2" w:rsidRDefault="000A42D2" w:rsidP="000A42D2">
      <w:pPr>
        <w:rPr>
          <w:lang w:val="es"/>
        </w:rPr>
      </w:pPr>
    </w:p>
    <w:p w:rsidR="000A42D2" w:rsidRPr="002B7236" w:rsidRDefault="000A42D2" w:rsidP="000A42D2">
      <w:pPr>
        <w:pStyle w:val="Descripcin"/>
        <w:keepNext/>
        <w:rPr>
          <w:rFonts w:asciiTheme="minorHAnsi" w:eastAsiaTheme="minorHAnsi" w:hAnsiTheme="minorHAnsi" w:cstheme="minorBidi"/>
          <w:i w:val="0"/>
          <w:iCs w:val="0"/>
          <w:color w:val="auto"/>
          <w:sz w:val="22"/>
          <w:szCs w:val="22"/>
          <w:lang w:val="es-PE" w:eastAsia="en-US"/>
        </w:rPr>
      </w:pPr>
      <w:r w:rsidRPr="002B7236">
        <w:rPr>
          <w:rFonts w:asciiTheme="minorHAnsi" w:eastAsiaTheme="minorHAnsi" w:hAnsiTheme="minorHAnsi" w:cstheme="minorBidi"/>
          <w:i w:val="0"/>
          <w:iCs w:val="0"/>
          <w:color w:val="auto"/>
          <w:sz w:val="22"/>
          <w:szCs w:val="22"/>
          <w:lang w:val="es-PE" w:eastAsia="en-US"/>
        </w:rPr>
        <w:t xml:space="preserve">Lista de ítems con nomenclatura (Nombre de ítem, extensión, nomenclatura </w:t>
      </w:r>
      <w:r>
        <w:rPr>
          <w:rFonts w:asciiTheme="minorHAnsi" w:eastAsiaTheme="minorHAnsi" w:hAnsiTheme="minorHAnsi" w:cstheme="minorBidi"/>
          <w:i w:val="0"/>
          <w:iCs w:val="0"/>
          <w:color w:val="auto"/>
          <w:sz w:val="22"/>
          <w:szCs w:val="22"/>
          <w:lang w:val="es-PE" w:eastAsia="en-US"/>
        </w:rPr>
        <w:t>y</w:t>
      </w:r>
      <w:r w:rsidRPr="002B7236">
        <w:rPr>
          <w:rFonts w:asciiTheme="minorHAnsi" w:eastAsiaTheme="minorHAnsi" w:hAnsiTheme="minorHAnsi" w:cstheme="minorBidi"/>
          <w:i w:val="0"/>
          <w:iCs w:val="0"/>
          <w:color w:val="auto"/>
          <w:sz w:val="22"/>
          <w:szCs w:val="22"/>
          <w:lang w:val="es-PE" w:eastAsia="en-US"/>
        </w:rPr>
        <w:t xml:space="preserve"> proyecto)</w:t>
      </w:r>
    </w:p>
    <w:tbl>
      <w:tblPr>
        <w:tblStyle w:val="Tablaconcuadrcula"/>
        <w:tblW w:w="9506" w:type="dxa"/>
        <w:tblLook w:val="04A0" w:firstRow="1" w:lastRow="0" w:firstColumn="1" w:lastColumn="0" w:noHBand="0" w:noVBand="1"/>
      </w:tblPr>
      <w:tblGrid>
        <w:gridCol w:w="2405"/>
        <w:gridCol w:w="2419"/>
        <w:gridCol w:w="2010"/>
        <w:gridCol w:w="2672"/>
      </w:tblGrid>
      <w:tr w:rsidR="000A42D2" w:rsidTr="00DE68D7">
        <w:trPr>
          <w:trHeight w:val="267"/>
        </w:trPr>
        <w:tc>
          <w:tcPr>
            <w:tcW w:w="2405" w:type="dxa"/>
            <w:shd w:val="clear" w:color="auto" w:fill="D9E2F3" w:themeFill="accent5" w:themeFillTint="33"/>
          </w:tcPr>
          <w:p w:rsidR="000A42D2" w:rsidRDefault="000A42D2" w:rsidP="00DE68D7">
            <w:pPr>
              <w:spacing w:after="0" w:line="240" w:lineRule="auto"/>
              <w:jc w:val="center"/>
            </w:pPr>
            <w:r>
              <w:t>Nombre de ítem</w:t>
            </w:r>
          </w:p>
        </w:tc>
        <w:tc>
          <w:tcPr>
            <w:tcW w:w="2419" w:type="dxa"/>
            <w:shd w:val="clear" w:color="auto" w:fill="D9E2F3" w:themeFill="accent5" w:themeFillTint="33"/>
          </w:tcPr>
          <w:p w:rsidR="000A42D2" w:rsidRDefault="000A42D2" w:rsidP="00DE68D7">
            <w:pPr>
              <w:spacing w:after="0" w:line="240" w:lineRule="auto"/>
              <w:jc w:val="center"/>
            </w:pPr>
            <w:r>
              <w:t>Extensión</w:t>
            </w:r>
          </w:p>
        </w:tc>
        <w:tc>
          <w:tcPr>
            <w:tcW w:w="2010" w:type="dxa"/>
            <w:shd w:val="clear" w:color="auto" w:fill="D9E2F3" w:themeFill="accent5" w:themeFillTint="33"/>
          </w:tcPr>
          <w:p w:rsidR="000A42D2" w:rsidRDefault="000A42D2" w:rsidP="00DE68D7">
            <w:pPr>
              <w:spacing w:after="0" w:line="240" w:lineRule="auto"/>
              <w:jc w:val="center"/>
            </w:pPr>
            <w:r>
              <w:t>Nomenclatura</w:t>
            </w:r>
          </w:p>
        </w:tc>
        <w:tc>
          <w:tcPr>
            <w:tcW w:w="2672" w:type="dxa"/>
            <w:shd w:val="clear" w:color="auto" w:fill="D9E2F3" w:themeFill="accent5" w:themeFillTint="33"/>
          </w:tcPr>
          <w:p w:rsidR="000A42D2" w:rsidRDefault="000A42D2" w:rsidP="00DE68D7">
            <w:pPr>
              <w:spacing w:after="0" w:line="240" w:lineRule="auto"/>
              <w:jc w:val="center"/>
            </w:pPr>
            <w:r>
              <w:t>Proyecto</w:t>
            </w:r>
          </w:p>
        </w:tc>
      </w:tr>
      <w:tr w:rsidR="000A42D2" w:rsidTr="00DE68D7">
        <w:trPr>
          <w:trHeight w:val="280"/>
        </w:trPr>
        <w:tc>
          <w:tcPr>
            <w:tcW w:w="2405" w:type="dxa"/>
            <w:shd w:val="clear" w:color="auto" w:fill="auto"/>
          </w:tcPr>
          <w:p w:rsidR="000A42D2" w:rsidRDefault="000A42D2" w:rsidP="00DE68D7">
            <w:pPr>
              <w:spacing w:after="0" w:line="240" w:lineRule="auto"/>
            </w:pPr>
            <w:r>
              <w:t>Documento de Negocio</w:t>
            </w:r>
          </w:p>
        </w:tc>
        <w:tc>
          <w:tcPr>
            <w:tcW w:w="2419" w:type="dxa"/>
            <w:shd w:val="clear" w:color="auto" w:fill="auto"/>
          </w:tcPr>
          <w:p w:rsidR="000A42D2" w:rsidRDefault="000A42D2" w:rsidP="00DE68D7">
            <w:pPr>
              <w:spacing w:after="0" w:line="240" w:lineRule="auto"/>
            </w:pPr>
            <w:r>
              <w:t>.docx</w:t>
            </w:r>
          </w:p>
        </w:tc>
        <w:tc>
          <w:tcPr>
            <w:tcW w:w="2010" w:type="dxa"/>
            <w:shd w:val="clear" w:color="auto" w:fill="auto"/>
          </w:tcPr>
          <w:p w:rsidR="000A42D2" w:rsidRDefault="000A42D2" w:rsidP="00DE68D7">
            <w:pPr>
              <w:spacing w:after="0" w:line="240" w:lineRule="auto"/>
              <w:jc w:val="center"/>
            </w:pPr>
            <w:r>
              <w:t>DN</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67"/>
        </w:trPr>
        <w:tc>
          <w:tcPr>
            <w:tcW w:w="2405" w:type="dxa"/>
            <w:shd w:val="clear" w:color="auto" w:fill="auto"/>
          </w:tcPr>
          <w:p w:rsidR="000A42D2" w:rsidRDefault="000A42D2" w:rsidP="00DE68D7">
            <w:pPr>
              <w:spacing w:after="0" w:line="240" w:lineRule="auto"/>
            </w:pPr>
            <w:r>
              <w:t xml:space="preserve">Acta de constitución </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AC</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80"/>
        </w:trPr>
        <w:tc>
          <w:tcPr>
            <w:tcW w:w="2405" w:type="dxa"/>
            <w:shd w:val="clear" w:color="auto" w:fill="auto"/>
          </w:tcPr>
          <w:p w:rsidR="000A42D2" w:rsidRDefault="000A42D2" w:rsidP="00DE68D7">
            <w:pPr>
              <w:spacing w:after="0" w:line="240" w:lineRule="auto"/>
            </w:pPr>
            <w:r>
              <w:t>Plan de proyecto</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PP</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67"/>
        </w:trPr>
        <w:tc>
          <w:tcPr>
            <w:tcW w:w="2405" w:type="dxa"/>
            <w:shd w:val="clear" w:color="auto" w:fill="auto"/>
          </w:tcPr>
          <w:p w:rsidR="000A42D2" w:rsidRDefault="000A42D2" w:rsidP="00DE68D7">
            <w:pPr>
              <w:spacing w:after="0" w:line="240" w:lineRule="auto"/>
            </w:pPr>
            <w:r>
              <w:t>Lista de los requisitos</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LR</w:t>
            </w:r>
          </w:p>
        </w:tc>
        <w:tc>
          <w:tcPr>
            <w:tcW w:w="2672" w:type="dxa"/>
            <w:shd w:val="clear" w:color="auto" w:fill="auto"/>
          </w:tcPr>
          <w:p w:rsidR="000A42D2" w:rsidRDefault="000A42D2" w:rsidP="00DE68D7">
            <w:pPr>
              <w:spacing w:after="0" w:line="240" w:lineRule="auto"/>
              <w:jc w:val="center"/>
            </w:pPr>
            <w:r>
              <w:t>SIRP</w:t>
            </w:r>
          </w:p>
        </w:tc>
      </w:tr>
      <w:tr w:rsidR="000A42D2" w:rsidTr="00DE68D7">
        <w:trPr>
          <w:trHeight w:val="280"/>
        </w:trPr>
        <w:tc>
          <w:tcPr>
            <w:tcW w:w="2405" w:type="dxa"/>
            <w:shd w:val="clear" w:color="auto" w:fill="auto"/>
          </w:tcPr>
          <w:p w:rsidR="000A42D2" w:rsidRDefault="000A42D2" w:rsidP="00DE68D7">
            <w:pPr>
              <w:spacing w:after="0" w:line="240" w:lineRule="auto"/>
            </w:pPr>
            <w:r>
              <w:t>Plan de la configuración</w:t>
            </w:r>
          </w:p>
        </w:tc>
        <w:tc>
          <w:tcPr>
            <w:tcW w:w="2419" w:type="dxa"/>
            <w:shd w:val="clear" w:color="auto" w:fill="auto"/>
          </w:tcPr>
          <w:p w:rsidR="000A42D2" w:rsidRDefault="000A42D2" w:rsidP="00DE68D7">
            <w:r w:rsidRPr="004B3BF1">
              <w:t>.docx</w:t>
            </w:r>
          </w:p>
        </w:tc>
        <w:tc>
          <w:tcPr>
            <w:tcW w:w="2010" w:type="dxa"/>
            <w:shd w:val="clear" w:color="auto" w:fill="auto"/>
          </w:tcPr>
          <w:p w:rsidR="000A42D2" w:rsidRDefault="000A42D2" w:rsidP="00DE68D7">
            <w:pPr>
              <w:spacing w:after="0" w:line="240" w:lineRule="auto"/>
              <w:jc w:val="center"/>
            </w:pPr>
            <w:r>
              <w:t>PLGC</w:t>
            </w:r>
          </w:p>
        </w:tc>
        <w:tc>
          <w:tcPr>
            <w:tcW w:w="2672" w:type="dxa"/>
            <w:shd w:val="clear" w:color="auto" w:fill="auto"/>
          </w:tcPr>
          <w:p w:rsidR="000A42D2" w:rsidRDefault="000A42D2" w:rsidP="00DE68D7">
            <w:pPr>
              <w:spacing w:after="0" w:line="240" w:lineRule="auto"/>
              <w:jc w:val="center"/>
            </w:pPr>
            <w:r>
              <w:t>SIRP</w:t>
            </w:r>
          </w:p>
        </w:tc>
      </w:tr>
    </w:tbl>
    <w:p w:rsidR="000A42D2" w:rsidRDefault="000A42D2" w:rsidP="000A42D2">
      <w:pPr>
        <w:rPr>
          <w:lang w:val="es"/>
        </w:rPr>
      </w:pPr>
    </w:p>
    <w:p w:rsidR="000A42D2" w:rsidRDefault="000A42D2" w:rsidP="004A2AAC">
      <w:pPr>
        <w:pStyle w:val="Ttulo1"/>
        <w:numPr>
          <w:ilvl w:val="0"/>
          <w:numId w:val="2"/>
        </w:numPr>
        <w:jc w:val="both"/>
      </w:pPr>
      <w:r w:rsidRPr="000A42D2">
        <w:t>Definición de Líneas Base de</w:t>
      </w:r>
      <w:r>
        <w:t>l</w:t>
      </w:r>
      <w:r w:rsidRPr="000A42D2">
        <w:t xml:space="preserve"> proyecto </w:t>
      </w:r>
    </w:p>
    <w:p w:rsidR="00E45154" w:rsidRDefault="00E45154" w:rsidP="00E45154"/>
    <w:tbl>
      <w:tblPr>
        <w:tblStyle w:val="Tablaconcuadrcula"/>
        <w:tblW w:w="9514" w:type="dxa"/>
        <w:tblLook w:val="04A0" w:firstRow="1" w:lastRow="0" w:firstColumn="1" w:lastColumn="0" w:noHBand="0" w:noVBand="1"/>
      </w:tblPr>
      <w:tblGrid>
        <w:gridCol w:w="3348"/>
        <w:gridCol w:w="3368"/>
        <w:gridCol w:w="2798"/>
      </w:tblGrid>
      <w:tr w:rsidR="00E45154" w:rsidTr="00E45154">
        <w:trPr>
          <w:trHeight w:val="243"/>
        </w:trPr>
        <w:tc>
          <w:tcPr>
            <w:tcW w:w="3348" w:type="dxa"/>
            <w:shd w:val="clear" w:color="auto" w:fill="D9E2F3" w:themeFill="accent5" w:themeFillTint="33"/>
          </w:tcPr>
          <w:p w:rsidR="00E45154" w:rsidRDefault="00E45154" w:rsidP="00DE68D7">
            <w:pPr>
              <w:spacing w:after="0" w:line="240" w:lineRule="auto"/>
              <w:jc w:val="center"/>
            </w:pPr>
            <w:r>
              <w:t>Línea Base</w:t>
            </w:r>
          </w:p>
        </w:tc>
        <w:tc>
          <w:tcPr>
            <w:tcW w:w="3368" w:type="dxa"/>
            <w:shd w:val="clear" w:color="auto" w:fill="D9E2F3" w:themeFill="accent5" w:themeFillTint="33"/>
          </w:tcPr>
          <w:p w:rsidR="00E45154" w:rsidRDefault="00E45154" w:rsidP="00DE68D7">
            <w:pPr>
              <w:spacing w:after="0" w:line="240" w:lineRule="auto"/>
              <w:jc w:val="center"/>
            </w:pPr>
            <w:r>
              <w:t>Hito</w:t>
            </w:r>
          </w:p>
        </w:tc>
        <w:tc>
          <w:tcPr>
            <w:tcW w:w="2798" w:type="dxa"/>
            <w:shd w:val="clear" w:color="auto" w:fill="D9E2F3" w:themeFill="accent5" w:themeFillTint="33"/>
          </w:tcPr>
          <w:p w:rsidR="00E45154" w:rsidRDefault="00E45154" w:rsidP="00DE68D7">
            <w:pPr>
              <w:spacing w:after="0" w:line="240" w:lineRule="auto"/>
              <w:jc w:val="center"/>
            </w:pPr>
            <w:proofErr w:type="spellStart"/>
            <w:r>
              <w:t>Items</w:t>
            </w:r>
            <w:proofErr w:type="spellEnd"/>
          </w:p>
        </w:tc>
      </w:tr>
      <w:tr w:rsidR="00E45154" w:rsidTr="00E45154">
        <w:trPr>
          <w:trHeight w:val="255"/>
        </w:trPr>
        <w:tc>
          <w:tcPr>
            <w:tcW w:w="3348" w:type="dxa"/>
            <w:shd w:val="clear" w:color="auto" w:fill="auto"/>
          </w:tcPr>
          <w:p w:rsidR="00E45154" w:rsidRDefault="00E45154" w:rsidP="00E45154">
            <w:pPr>
              <w:spacing w:after="0" w:line="240" w:lineRule="auto"/>
            </w:pPr>
            <w:r>
              <w:t xml:space="preserve">Línea base de concepción  </w:t>
            </w:r>
          </w:p>
        </w:tc>
        <w:tc>
          <w:tcPr>
            <w:tcW w:w="3368" w:type="dxa"/>
            <w:shd w:val="clear" w:color="auto" w:fill="auto"/>
          </w:tcPr>
          <w:p w:rsidR="00E45154" w:rsidRDefault="00E45154" w:rsidP="00E45154">
            <w:pPr>
              <w:spacing w:after="0" w:line="240" w:lineRule="auto"/>
            </w:pPr>
            <w:r>
              <w:t xml:space="preserve">Marca el fin del inicio del proyecto, se </w:t>
            </w:r>
            <w:r w:rsidR="003B3863">
              <w:t>cuenta</w:t>
            </w:r>
            <w:r>
              <w:t xml:space="preserve"> con el conocimiento del negocio</w:t>
            </w:r>
          </w:p>
        </w:tc>
        <w:tc>
          <w:tcPr>
            <w:tcW w:w="2798" w:type="dxa"/>
            <w:shd w:val="clear" w:color="auto" w:fill="auto"/>
          </w:tcPr>
          <w:p w:rsidR="00E45154" w:rsidRDefault="00E45154" w:rsidP="00E45154">
            <w:pPr>
              <w:pStyle w:val="Prrafodelista"/>
              <w:numPr>
                <w:ilvl w:val="0"/>
                <w:numId w:val="11"/>
              </w:numPr>
              <w:spacing w:after="0" w:line="240" w:lineRule="auto"/>
            </w:pPr>
            <w:r>
              <w:t>SIRP_AC</w:t>
            </w:r>
          </w:p>
          <w:p w:rsidR="00E45154" w:rsidRDefault="00E45154" w:rsidP="00E45154">
            <w:pPr>
              <w:pStyle w:val="Prrafodelista"/>
              <w:numPr>
                <w:ilvl w:val="0"/>
                <w:numId w:val="11"/>
              </w:numPr>
              <w:spacing w:after="0" w:line="240" w:lineRule="auto"/>
            </w:pPr>
            <w:r>
              <w:t>SIRP_DN</w:t>
            </w:r>
          </w:p>
          <w:p w:rsidR="00E45154" w:rsidRDefault="00E45154" w:rsidP="00E45154">
            <w:pPr>
              <w:pStyle w:val="Prrafodelista"/>
              <w:numPr>
                <w:ilvl w:val="0"/>
                <w:numId w:val="11"/>
              </w:numPr>
              <w:spacing w:after="0" w:line="240" w:lineRule="auto"/>
            </w:pPr>
            <w:r>
              <w:t>SIRP_PP</w:t>
            </w:r>
          </w:p>
        </w:tc>
      </w:tr>
      <w:tr w:rsidR="00E45154" w:rsidTr="00E45154">
        <w:trPr>
          <w:trHeight w:val="243"/>
        </w:trPr>
        <w:tc>
          <w:tcPr>
            <w:tcW w:w="3348" w:type="dxa"/>
            <w:shd w:val="clear" w:color="auto" w:fill="auto"/>
          </w:tcPr>
          <w:p w:rsidR="00E45154" w:rsidRDefault="00E45154" w:rsidP="00DE68D7">
            <w:pPr>
              <w:spacing w:after="0" w:line="240" w:lineRule="auto"/>
            </w:pPr>
            <w:r>
              <w:t xml:space="preserve">Línea base de </w:t>
            </w:r>
            <w:r w:rsidR="003B3863">
              <w:t>planificación</w:t>
            </w:r>
          </w:p>
        </w:tc>
        <w:tc>
          <w:tcPr>
            <w:tcW w:w="3368" w:type="dxa"/>
            <w:shd w:val="clear" w:color="auto" w:fill="auto"/>
          </w:tcPr>
          <w:p w:rsidR="00E45154" w:rsidRDefault="00E45154" w:rsidP="00E45154">
            <w:r>
              <w:t xml:space="preserve">Marca el fin </w:t>
            </w:r>
            <w:r w:rsidR="003B3863">
              <w:t>de la fase</w:t>
            </w:r>
            <w:r>
              <w:t xml:space="preserve"> de planificación del proyecto</w:t>
            </w:r>
          </w:p>
        </w:tc>
        <w:tc>
          <w:tcPr>
            <w:tcW w:w="2798" w:type="dxa"/>
            <w:shd w:val="clear" w:color="auto" w:fill="auto"/>
          </w:tcPr>
          <w:p w:rsidR="00E45154" w:rsidRDefault="00E45154" w:rsidP="00E45154">
            <w:pPr>
              <w:pStyle w:val="Prrafodelista"/>
              <w:numPr>
                <w:ilvl w:val="0"/>
                <w:numId w:val="12"/>
              </w:numPr>
              <w:spacing w:after="0" w:line="240" w:lineRule="auto"/>
            </w:pPr>
            <w:r>
              <w:t>SIRP_CR</w:t>
            </w:r>
          </w:p>
          <w:p w:rsidR="00F5033E" w:rsidRDefault="00F5033E" w:rsidP="00E45154">
            <w:pPr>
              <w:pStyle w:val="Prrafodelista"/>
              <w:numPr>
                <w:ilvl w:val="0"/>
                <w:numId w:val="12"/>
              </w:numPr>
              <w:spacing w:after="0" w:line="240" w:lineRule="auto"/>
            </w:pPr>
            <w:r>
              <w:t>SIRP_DA</w:t>
            </w:r>
          </w:p>
          <w:p w:rsidR="00F5033E" w:rsidRDefault="00F5033E" w:rsidP="00E45154">
            <w:pPr>
              <w:pStyle w:val="Prrafodelista"/>
              <w:numPr>
                <w:ilvl w:val="0"/>
                <w:numId w:val="12"/>
              </w:numPr>
              <w:spacing w:after="0" w:line="240" w:lineRule="auto"/>
            </w:pPr>
            <w:r>
              <w:t>SIRP_DD</w:t>
            </w:r>
            <w:bookmarkStart w:id="42" w:name="_GoBack"/>
            <w:bookmarkEnd w:id="42"/>
          </w:p>
        </w:tc>
      </w:tr>
      <w:tr w:rsidR="003B3863" w:rsidTr="00E45154">
        <w:trPr>
          <w:trHeight w:val="243"/>
        </w:trPr>
        <w:tc>
          <w:tcPr>
            <w:tcW w:w="3348" w:type="dxa"/>
            <w:shd w:val="clear" w:color="auto" w:fill="auto"/>
          </w:tcPr>
          <w:p w:rsidR="003B3863" w:rsidRDefault="003B3863" w:rsidP="00DE68D7">
            <w:pPr>
              <w:spacing w:after="0" w:line="240" w:lineRule="auto"/>
            </w:pPr>
            <w:r>
              <w:t>Línea base de implementación</w:t>
            </w:r>
          </w:p>
        </w:tc>
        <w:tc>
          <w:tcPr>
            <w:tcW w:w="3368" w:type="dxa"/>
            <w:shd w:val="clear" w:color="auto" w:fill="auto"/>
          </w:tcPr>
          <w:p w:rsidR="003B3863" w:rsidRDefault="003B3863" w:rsidP="00E45154">
            <w:r>
              <w:t>Al terminar cada fase de implementación</w:t>
            </w:r>
          </w:p>
        </w:tc>
        <w:tc>
          <w:tcPr>
            <w:tcW w:w="2798" w:type="dxa"/>
            <w:shd w:val="clear" w:color="auto" w:fill="auto"/>
          </w:tcPr>
          <w:p w:rsidR="003B3863" w:rsidRDefault="003B3863" w:rsidP="00E45154">
            <w:pPr>
              <w:pStyle w:val="Prrafodelista"/>
              <w:numPr>
                <w:ilvl w:val="0"/>
                <w:numId w:val="12"/>
              </w:numPr>
              <w:spacing w:after="0" w:line="240" w:lineRule="auto"/>
            </w:pPr>
            <w:r>
              <w:t>Código fuente</w:t>
            </w:r>
          </w:p>
        </w:tc>
      </w:tr>
      <w:tr w:rsidR="003B3863" w:rsidTr="00E45154">
        <w:trPr>
          <w:trHeight w:val="243"/>
        </w:trPr>
        <w:tc>
          <w:tcPr>
            <w:tcW w:w="3348" w:type="dxa"/>
            <w:shd w:val="clear" w:color="auto" w:fill="auto"/>
          </w:tcPr>
          <w:p w:rsidR="003B3863" w:rsidRDefault="003B3863" w:rsidP="00DE68D7">
            <w:pPr>
              <w:spacing w:after="0" w:line="240" w:lineRule="auto"/>
            </w:pPr>
            <w:r>
              <w:t>Línea base de pruebas y revisión</w:t>
            </w:r>
          </w:p>
        </w:tc>
        <w:tc>
          <w:tcPr>
            <w:tcW w:w="3368" w:type="dxa"/>
            <w:shd w:val="clear" w:color="auto" w:fill="auto"/>
          </w:tcPr>
          <w:p w:rsidR="003B3863" w:rsidRDefault="003B3863" w:rsidP="00E45154">
            <w:r>
              <w:t>Al finalizar la fase de pruebas</w:t>
            </w:r>
          </w:p>
        </w:tc>
        <w:tc>
          <w:tcPr>
            <w:tcW w:w="2798" w:type="dxa"/>
            <w:shd w:val="clear" w:color="auto" w:fill="auto"/>
          </w:tcPr>
          <w:p w:rsidR="003B3863" w:rsidRDefault="003B3863" w:rsidP="00E45154">
            <w:pPr>
              <w:pStyle w:val="Prrafodelista"/>
              <w:numPr>
                <w:ilvl w:val="0"/>
                <w:numId w:val="12"/>
              </w:numPr>
              <w:spacing w:after="0" w:line="240" w:lineRule="auto"/>
            </w:pPr>
            <w:proofErr w:type="spellStart"/>
            <w:r>
              <w:t>Suit</w:t>
            </w:r>
            <w:proofErr w:type="spellEnd"/>
            <w:r>
              <w:t xml:space="preserve"> de pruebas</w:t>
            </w:r>
          </w:p>
          <w:p w:rsidR="003B3863" w:rsidRDefault="003B3863" w:rsidP="00E45154">
            <w:pPr>
              <w:pStyle w:val="Prrafodelista"/>
              <w:numPr>
                <w:ilvl w:val="0"/>
                <w:numId w:val="12"/>
              </w:numPr>
              <w:spacing w:after="0" w:line="240" w:lineRule="auto"/>
            </w:pPr>
            <w:r>
              <w:t>Plan de pruebas</w:t>
            </w:r>
          </w:p>
        </w:tc>
      </w:tr>
      <w:tr w:rsidR="003B3863" w:rsidTr="00E45154">
        <w:trPr>
          <w:trHeight w:val="243"/>
        </w:trPr>
        <w:tc>
          <w:tcPr>
            <w:tcW w:w="3348" w:type="dxa"/>
            <w:shd w:val="clear" w:color="auto" w:fill="auto"/>
          </w:tcPr>
          <w:p w:rsidR="003B3863" w:rsidRDefault="003B3863" w:rsidP="00DE68D7">
            <w:pPr>
              <w:spacing w:after="0" w:line="240" w:lineRule="auto"/>
            </w:pPr>
            <w:r>
              <w:t xml:space="preserve">Línea base de </w:t>
            </w:r>
            <w:proofErr w:type="spellStart"/>
            <w:r>
              <w:t>release</w:t>
            </w:r>
            <w:proofErr w:type="spellEnd"/>
          </w:p>
        </w:tc>
        <w:tc>
          <w:tcPr>
            <w:tcW w:w="3368" w:type="dxa"/>
            <w:shd w:val="clear" w:color="auto" w:fill="auto"/>
          </w:tcPr>
          <w:p w:rsidR="003B3863" w:rsidRDefault="003B3863" w:rsidP="00E45154">
            <w:r>
              <w:t>Al finalizar la fase de entrega</w:t>
            </w:r>
          </w:p>
        </w:tc>
        <w:tc>
          <w:tcPr>
            <w:tcW w:w="2798" w:type="dxa"/>
            <w:shd w:val="clear" w:color="auto" w:fill="auto"/>
          </w:tcPr>
          <w:p w:rsidR="003B3863" w:rsidRDefault="003B3863" w:rsidP="00E45154">
            <w:pPr>
              <w:pStyle w:val="Prrafodelista"/>
              <w:numPr>
                <w:ilvl w:val="0"/>
                <w:numId w:val="12"/>
              </w:numPr>
              <w:spacing w:after="0" w:line="240" w:lineRule="auto"/>
            </w:pPr>
            <w:r>
              <w:t>Manual de instalación</w:t>
            </w:r>
          </w:p>
          <w:p w:rsidR="003B3863" w:rsidRDefault="003B3863" w:rsidP="00E45154">
            <w:pPr>
              <w:pStyle w:val="Prrafodelista"/>
              <w:numPr>
                <w:ilvl w:val="0"/>
                <w:numId w:val="12"/>
              </w:numPr>
              <w:spacing w:after="0" w:line="240" w:lineRule="auto"/>
            </w:pPr>
            <w:r>
              <w:t>Manual de usuario</w:t>
            </w:r>
          </w:p>
        </w:tc>
      </w:tr>
    </w:tbl>
    <w:p w:rsidR="00E45154" w:rsidRPr="00E45154" w:rsidRDefault="00E45154" w:rsidP="00E45154"/>
    <w:sectPr w:rsidR="00E45154" w:rsidRPr="00E45154">
      <w:headerReference w:type="default" r:id="rId10"/>
      <w:footerReference w:type="default" r:id="rId1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B93" w:rsidRDefault="00791B93">
      <w:pPr>
        <w:spacing w:after="0" w:line="240" w:lineRule="auto"/>
      </w:pPr>
      <w:r>
        <w:separator/>
      </w:r>
    </w:p>
  </w:endnote>
  <w:endnote w:type="continuationSeparator" w:id="0">
    <w:p w:rsidR="00791B93" w:rsidRDefault="0079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1002A87" w:usb1="00000000" w:usb2="00000000" w:usb3="00000000" w:csb0="000100FF" w:csb1="00000000"/>
  </w:font>
  <w:font w:name="Arial">
    <w:panose1 w:val="020B0604020202020204"/>
    <w:charset w:val="00"/>
    <w:family w:val="swiss"/>
    <w:pitch w:val="variable"/>
    <w:sig w:usb0="E0002EFF" w:usb1="C000785B" w:usb2="00000009" w:usb3="00000000" w:csb0="000001FF" w:csb1="00000000"/>
  </w:font>
  <w:font w:name="Lora">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A49" w:rsidRDefault="00A52A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B93" w:rsidRDefault="00791B93">
      <w:pPr>
        <w:spacing w:after="0" w:line="240" w:lineRule="auto"/>
      </w:pPr>
      <w:r>
        <w:separator/>
      </w:r>
    </w:p>
  </w:footnote>
  <w:footnote w:type="continuationSeparator" w:id="0">
    <w:p w:rsidR="00791B93" w:rsidRDefault="00791B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A49" w:rsidRDefault="00A52A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07A9"/>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40F6D91"/>
    <w:multiLevelType w:val="multilevel"/>
    <w:tmpl w:val="4C3AD7D0"/>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3" w15:restartNumberingAfterBreak="0">
    <w:nsid w:val="4CB0459A"/>
    <w:multiLevelType w:val="multilevel"/>
    <w:tmpl w:val="C084335A"/>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abstractNum w:abstractNumId="4" w15:restartNumberingAfterBreak="0">
    <w:nsid w:val="587F391B"/>
    <w:multiLevelType w:val="multilevel"/>
    <w:tmpl w:val="23B4FC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E437CE0"/>
    <w:multiLevelType w:val="hybridMultilevel"/>
    <w:tmpl w:val="C8364B2C"/>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6" w15:restartNumberingAfterBreak="0">
    <w:nsid w:val="6C8B4C6C"/>
    <w:multiLevelType w:val="hybridMultilevel"/>
    <w:tmpl w:val="400A4570"/>
    <w:lvl w:ilvl="0" w:tplc="280A0001">
      <w:start w:val="1"/>
      <w:numFmt w:val="bullet"/>
      <w:lvlText w:val=""/>
      <w:lvlJc w:val="left"/>
      <w:pPr>
        <w:ind w:left="502" w:hanging="360"/>
      </w:pPr>
      <w:rPr>
        <w:rFonts w:ascii="Symbol" w:hAnsi="Symbol"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7" w15:restartNumberingAfterBreak="0">
    <w:nsid w:val="7CBA4812"/>
    <w:multiLevelType w:val="multilevel"/>
    <w:tmpl w:val="5AF6029C"/>
    <w:lvl w:ilvl="0">
      <w:start w:val="1"/>
      <w:numFmt w:val="bullet"/>
      <w:lvlText w:val=""/>
      <w:lvlJc w:val="left"/>
      <w:pPr>
        <w:ind w:left="833" w:hanging="360"/>
      </w:pPr>
      <w:rPr>
        <w:rFonts w:ascii="Symbol" w:hAnsi="Symbol" w:cs="Symbol" w:hint="default"/>
      </w:rPr>
    </w:lvl>
    <w:lvl w:ilvl="1">
      <w:start w:val="1"/>
      <w:numFmt w:val="bullet"/>
      <w:lvlText w:val="o"/>
      <w:lvlJc w:val="left"/>
      <w:pPr>
        <w:ind w:left="1553" w:hanging="360"/>
      </w:pPr>
      <w:rPr>
        <w:rFonts w:ascii="Courier New" w:hAnsi="Courier New" w:cs="Courier New" w:hint="default"/>
      </w:rPr>
    </w:lvl>
    <w:lvl w:ilvl="2">
      <w:start w:val="1"/>
      <w:numFmt w:val="bullet"/>
      <w:lvlText w:val=""/>
      <w:lvlJc w:val="left"/>
      <w:pPr>
        <w:ind w:left="2273" w:hanging="360"/>
      </w:pPr>
      <w:rPr>
        <w:rFonts w:ascii="Wingdings" w:hAnsi="Wingdings" w:cs="Wingdings" w:hint="default"/>
      </w:rPr>
    </w:lvl>
    <w:lvl w:ilvl="3">
      <w:start w:val="1"/>
      <w:numFmt w:val="bullet"/>
      <w:lvlText w:val=""/>
      <w:lvlJc w:val="left"/>
      <w:pPr>
        <w:ind w:left="2993" w:hanging="360"/>
      </w:pPr>
      <w:rPr>
        <w:rFonts w:ascii="Symbol" w:hAnsi="Symbol" w:cs="Symbol" w:hint="default"/>
      </w:rPr>
    </w:lvl>
    <w:lvl w:ilvl="4">
      <w:start w:val="1"/>
      <w:numFmt w:val="bullet"/>
      <w:lvlText w:val="o"/>
      <w:lvlJc w:val="left"/>
      <w:pPr>
        <w:ind w:left="3713" w:hanging="360"/>
      </w:pPr>
      <w:rPr>
        <w:rFonts w:ascii="Courier New" w:hAnsi="Courier New" w:cs="Courier New" w:hint="default"/>
      </w:rPr>
    </w:lvl>
    <w:lvl w:ilvl="5">
      <w:start w:val="1"/>
      <w:numFmt w:val="bullet"/>
      <w:lvlText w:val=""/>
      <w:lvlJc w:val="left"/>
      <w:pPr>
        <w:ind w:left="4433" w:hanging="360"/>
      </w:pPr>
      <w:rPr>
        <w:rFonts w:ascii="Wingdings" w:hAnsi="Wingdings" w:cs="Wingdings" w:hint="default"/>
      </w:rPr>
    </w:lvl>
    <w:lvl w:ilvl="6">
      <w:start w:val="1"/>
      <w:numFmt w:val="bullet"/>
      <w:lvlText w:val=""/>
      <w:lvlJc w:val="left"/>
      <w:pPr>
        <w:ind w:left="5153" w:hanging="360"/>
      </w:pPr>
      <w:rPr>
        <w:rFonts w:ascii="Symbol" w:hAnsi="Symbol" w:cs="Symbol" w:hint="default"/>
      </w:rPr>
    </w:lvl>
    <w:lvl w:ilvl="7">
      <w:start w:val="1"/>
      <w:numFmt w:val="bullet"/>
      <w:lvlText w:val="o"/>
      <w:lvlJc w:val="left"/>
      <w:pPr>
        <w:ind w:left="5873" w:hanging="360"/>
      </w:pPr>
      <w:rPr>
        <w:rFonts w:ascii="Courier New" w:hAnsi="Courier New" w:cs="Courier New" w:hint="default"/>
      </w:rPr>
    </w:lvl>
    <w:lvl w:ilvl="8">
      <w:start w:val="1"/>
      <w:numFmt w:val="bullet"/>
      <w:lvlText w:val=""/>
      <w:lvlJc w:val="left"/>
      <w:pPr>
        <w:ind w:left="6593" w:hanging="360"/>
      </w:pPr>
      <w:rPr>
        <w:rFonts w:ascii="Wingdings" w:hAnsi="Wingdings" w:cs="Wingdings" w:hint="default"/>
      </w:rPr>
    </w:lvl>
  </w:abstractNum>
  <w:num w:numId="1">
    <w:abstractNumId w:val="4"/>
  </w:num>
  <w:num w:numId="2">
    <w:abstractNumId w:val="0"/>
  </w:num>
  <w:num w:numId="3">
    <w:abstractNumId w:val="7"/>
  </w:num>
  <w:num w:numId="4">
    <w:abstractNumId w:val="3"/>
  </w:num>
  <w:num w:numId="5">
    <w:abstractNumId w:val="2"/>
  </w:num>
  <w:num w:numId="6">
    <w:abstractNumId w:val="4"/>
  </w:num>
  <w:num w:numId="7">
    <w:abstractNumId w:val="4"/>
  </w:num>
  <w:num w:numId="8">
    <w:abstractNumId w:val="1"/>
  </w:num>
  <w:num w:numId="9">
    <w:abstractNumId w:val="4"/>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A49"/>
    <w:rsid w:val="000959B3"/>
    <w:rsid w:val="000A42D2"/>
    <w:rsid w:val="00105168"/>
    <w:rsid w:val="002B7236"/>
    <w:rsid w:val="003B3863"/>
    <w:rsid w:val="004372B7"/>
    <w:rsid w:val="00473DC0"/>
    <w:rsid w:val="006006B3"/>
    <w:rsid w:val="006E4A75"/>
    <w:rsid w:val="00723608"/>
    <w:rsid w:val="00730757"/>
    <w:rsid w:val="00791B93"/>
    <w:rsid w:val="007C4839"/>
    <w:rsid w:val="00A52A49"/>
    <w:rsid w:val="00D51FC2"/>
    <w:rsid w:val="00D53976"/>
    <w:rsid w:val="00E45154"/>
    <w:rsid w:val="00F3106D"/>
    <w:rsid w:val="00F5033E"/>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4B72"/>
  <w15:docId w15:val="{49D64CCC-9180-4194-8F91-BC16EA00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CD36BE"/>
    <w:rPr>
      <w:rFonts w:eastAsiaTheme="minorEastAsia"/>
      <w:lang w:eastAsia="es-PE"/>
    </w:rPr>
  </w:style>
  <w:style w:type="character" w:customStyle="1" w:styleId="EncabezadoCar">
    <w:name w:val="Encabezado Car"/>
    <w:basedOn w:val="Fuentedeprrafopredeter"/>
    <w:link w:val="Encabezado"/>
    <w:uiPriority w:val="99"/>
    <w:qFormat/>
    <w:rsid w:val="002B255A"/>
  </w:style>
  <w:style w:type="character" w:customStyle="1" w:styleId="PiedepginaCar">
    <w:name w:val="Pie de página Car"/>
    <w:basedOn w:val="Fuentedeprrafopredeter"/>
    <w:link w:val="Piedepgina"/>
    <w:uiPriority w:val="99"/>
    <w:qFormat/>
    <w:rsid w:val="002B255A"/>
  </w:style>
  <w:style w:type="character" w:customStyle="1" w:styleId="Ttulo1Car">
    <w:name w:val="Título 1 Car"/>
    <w:basedOn w:val="Fuentedeprrafopredeter"/>
    <w:link w:val="Ttulo1"/>
    <w:uiPriority w:val="9"/>
    <w:qFormat/>
    <w:rsid w:val="00B61E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sid w:val="00B61E59"/>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B61E59"/>
    <w:rPr>
      <w:color w:val="0563C1" w:themeColor="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Arial Unicode MS"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CD36BE"/>
    <w:rPr>
      <w:rFonts w:ascii="Calibri" w:eastAsiaTheme="minorEastAsia" w:hAnsi="Calibri"/>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paragraph" w:styleId="Prrafodelista">
    <w:name w:val="List Paragraph"/>
    <w:basedOn w:val="Normal"/>
    <w:uiPriority w:val="34"/>
    <w:qFormat/>
    <w:rsid w:val="00B61E59"/>
    <w:pPr>
      <w:ind w:left="720"/>
      <w:contextualSpacing/>
    </w:pPr>
  </w:style>
  <w:style w:type="paragraph" w:styleId="TtuloTDC">
    <w:name w:val="TOC Heading"/>
    <w:basedOn w:val="Ttulo1"/>
    <w:next w:val="Normal"/>
    <w:uiPriority w:val="39"/>
    <w:unhideWhenUsed/>
    <w:qFormat/>
    <w:rsid w:val="00B61E59"/>
    <w:pPr>
      <w:numPr>
        <w:numId w:val="0"/>
      </w:numPr>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paragraph" w:styleId="NormalWeb">
    <w:name w:val="Normal (Web)"/>
    <w:basedOn w:val="Normal"/>
    <w:uiPriority w:val="99"/>
    <w:semiHidden/>
    <w:unhideWhenUsed/>
    <w:qFormat/>
    <w:rsid w:val="002F2654"/>
    <w:pPr>
      <w:spacing w:beforeAutospacing="1"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707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nfasis6">
    <w:name w:val="List Table 7 Colorful Accent 6"/>
    <w:basedOn w:val="Tablanormal"/>
    <w:uiPriority w:val="52"/>
    <w:rsid w:val="007077F7"/>
    <w:rPr>
      <w:color w:val="53813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rPr>
      <w:color w:val="2F5496"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tblPr>
      <w:tblStyleRowBandSize w:val="1"/>
      <w:tblStyleColBandSize w:val="1"/>
    </w:tblPr>
    <w:tblStylePr w:type="firstRow">
      <w:rPr>
        <w:b/>
        <w:bCs/>
      </w:rPr>
      <w:tblPr/>
      <w:tcPr>
        <w:tcBorders>
          <w:bottom w:val="single" w:sz="4" w:space="0" w:color="4472C4" w:themeColor="accent5"/>
        </w:tcBorders>
      </w:tcPr>
    </w:tblStylePr>
    <w:tblStylePr w:type="lastRow">
      <w:rPr>
        <w:b/>
        <w:bCs/>
      </w:rPr>
      <w:tblPr/>
      <w:tcPr>
        <w:tcBorders>
          <w:top w:val="sing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tblPr>
      <w:tblStyleRowBandSize w:val="1"/>
      <w:tblStyleColBandSize w:val="1"/>
    </w:tblPr>
    <w:tblStylePr w:type="firstRow">
      <w:rPr>
        <w:b/>
        <w:bCs/>
      </w:rPr>
      <w:tblPr/>
      <w:tcPr>
        <w:tcBorders>
          <w:bottom w:val="single" w:sz="4" w:space="0" w:color="FFC000" w:themeColor="accent4"/>
        </w:tcBorders>
      </w:tcPr>
    </w:tblStylePr>
    <w:tblStylePr w:type="lastRow">
      <w:rPr>
        <w:b/>
        <w:bCs/>
      </w:rPr>
      <w:tblPr/>
      <w:tcPr>
        <w:tcBorders>
          <w:top w:val="sing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
    <w:name w:val="Hyperlink"/>
    <w:basedOn w:val="Fuentedeprrafopredeter"/>
    <w:uiPriority w:val="99"/>
    <w:unhideWhenUsed/>
    <w:rsid w:val="00437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6E6609-7D6B-4015-BE08-DD50FB99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1330</Words>
  <Characters>7319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dc:description/>
  <cp:lastModifiedBy>Jashir Chirre</cp:lastModifiedBy>
  <cp:revision>8</cp:revision>
  <dcterms:created xsi:type="dcterms:W3CDTF">2019-11-07T19:16:00Z</dcterms:created>
  <dcterms:modified xsi:type="dcterms:W3CDTF">2019-11-20T14:41:00Z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