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D66ECF" w14:textId="77777777" w:rsidR="008874CC" w:rsidRDefault="008874CC" w:rsidP="008874CC">
      <w:bookmarkStart w:id="0" w:name="_Hlk149344043"/>
      <w:bookmarkStart w:id="1" w:name="_Hlk152148651"/>
      <w:bookmarkStart w:id="2" w:name="_Hlk170995649"/>
      <w:r>
        <w:rPr>
          <w:noProof/>
          <w:lang w:eastAsia="fr-FR"/>
        </w:rPr>
        <w:drawing>
          <wp:inline distT="0" distB="0" distL="0" distR="0" wp14:anchorId="1A4ACD66" wp14:editId="42B67648">
            <wp:extent cx="1276350" cy="857250"/>
            <wp:effectExtent l="0" t="0" r="0" b="0"/>
            <wp:docPr id="1" name="Image 1" descr="Résultat de recherche d'images pour &quot;logo iipe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 de recherche d'images pour &quot;logo iipea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867" cy="8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CE472C8" wp14:editId="13145F91">
                <wp:extent cx="4191000" cy="701040"/>
                <wp:effectExtent l="0" t="0" r="0" b="0"/>
                <wp:docPr id="20686415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419100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19BE8" w14:textId="77777777" w:rsidR="008874CC" w:rsidRDefault="008874CC" w:rsidP="008874C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00FF"/>
                                <w:sz w:val="40"/>
                                <w:szCs w:val="40"/>
                                <w:lang w:val="fr-CI"/>
                              </w:rPr>
                            </w:pPr>
                            <w:r>
                              <w:rPr>
                                <w:color w:val="0000FF"/>
                                <w:sz w:val="40"/>
                                <w:szCs w:val="40"/>
                                <w:lang w:val="fr-CI"/>
                              </w:rPr>
                              <w:t>Institut International Polytechnique</w:t>
                            </w:r>
                          </w:p>
                          <w:p w14:paraId="6FE6F19D" w14:textId="77777777" w:rsidR="008874CC" w:rsidRPr="003819A5" w:rsidRDefault="008874CC" w:rsidP="008874C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70C0"/>
                                <w:lang w:val="fr-CI"/>
                              </w:rPr>
                            </w:pPr>
                            <w:r>
                              <w:rPr>
                                <w:color w:val="0000FF"/>
                                <w:sz w:val="40"/>
                                <w:szCs w:val="40"/>
                                <w:lang w:val="fr-CI"/>
                              </w:rPr>
                              <w:t>Des Elites d’Abidjan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CE472C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330pt;height:5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" filled="f" stroked="f">
                <o:lock v:ext="edit" shapetype="t"/>
                <v:textbox style="mso-fit-shape-to-text:t">
                  <w:txbxContent>
                    <w:p w14:paraId="41A19BE8" w14:textId="77777777" w:rsidR="008874CC" w:rsidRDefault="008874CC" w:rsidP="008874C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00FF"/>
                          <w:sz w:val="40"/>
                          <w:szCs w:val="40"/>
                          <w:lang w:val="fr-CI"/>
                        </w:rPr>
                      </w:pPr>
                      <w:r>
                        <w:rPr>
                          <w:color w:val="0000FF"/>
                          <w:sz w:val="40"/>
                          <w:szCs w:val="40"/>
                          <w:lang w:val="fr-CI"/>
                        </w:rPr>
                        <w:t>Institut International Polytechnique</w:t>
                      </w:r>
                    </w:p>
                    <w:p w14:paraId="6FE6F19D" w14:textId="77777777" w:rsidR="008874CC" w:rsidRPr="003819A5" w:rsidRDefault="008874CC" w:rsidP="008874C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70C0"/>
                          <w:lang w:val="fr-CI"/>
                        </w:rPr>
                      </w:pPr>
                      <w:r>
                        <w:rPr>
                          <w:color w:val="0000FF"/>
                          <w:sz w:val="40"/>
                          <w:szCs w:val="40"/>
                          <w:lang w:val="fr-CI"/>
                        </w:rPr>
                        <w:t>Des Elites d’Abidjan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65A11E" w14:textId="77777777" w:rsidR="008874CC" w:rsidRPr="00F61738" w:rsidRDefault="008874CC" w:rsidP="008874CC">
      <w:pPr>
        <w:spacing w:after="0" w:line="240" w:lineRule="auto"/>
        <w:rPr>
          <w:i/>
          <w:iCs/>
          <w:sz w:val="16"/>
          <w:szCs w:val="16"/>
        </w:rPr>
      </w:pPr>
      <w:r>
        <w:rPr>
          <w:noProof/>
          <w:lang w:eastAsia="fr-FR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0FA2E95D" wp14:editId="77DF4449">
                <wp:simplePos x="0" y="0"/>
                <wp:positionH relativeFrom="column">
                  <wp:posOffset>-586105</wp:posOffset>
                </wp:positionH>
                <wp:positionV relativeFrom="paragraph">
                  <wp:posOffset>194944</wp:posOffset>
                </wp:positionV>
                <wp:extent cx="6938645" cy="0"/>
                <wp:effectExtent l="0" t="0" r="0" b="0"/>
                <wp:wrapNone/>
                <wp:docPr id="99921330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386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0937B25" id="Connecteur droit 1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46.15pt,15.35pt" to="500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" strokecolor="#4472c4 [3204]" strokeweight="1pt">
                <v:stroke joinstyle="miter"/>
                <o:lock v:ext="edit" shapetype="f"/>
              </v:line>
            </w:pict>
          </mc:Fallback>
        </mc:AlternateContent>
      </w:r>
    </w:p>
    <w:p w14:paraId="6AE2ABED" w14:textId="77777777" w:rsidR="008874CC" w:rsidRDefault="008874CC" w:rsidP="008874CC">
      <w:pPr>
        <w:spacing w:after="0" w:line="240" w:lineRule="auto"/>
      </w:pPr>
    </w:p>
    <w:p w14:paraId="14EA8D80" w14:textId="77777777" w:rsidR="008874CC" w:rsidRPr="00251018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right"/>
        <w:rPr>
          <w:rFonts w:ascii="Helvetica" w:hAnsi="Helvetica" w:cs="Helvetica"/>
          <w:b/>
          <w:i/>
          <w:color w:val="8496B0" w:themeColor="text2" w:themeTint="99"/>
        </w:rPr>
      </w:pPr>
      <w:r w:rsidRPr="00251018">
        <w:rPr>
          <w:rFonts w:ascii="Helvetica" w:hAnsi="Helvetica" w:cs="Helvetica"/>
          <w:b/>
          <w:i/>
          <w:color w:val="8496B0" w:themeColor="text2" w:themeTint="99"/>
        </w:rPr>
        <w:t>____________________________________________________________________</w:t>
      </w:r>
    </w:p>
    <w:p w14:paraId="05431848" w14:textId="77777777" w:rsidR="008874CC" w:rsidRPr="003819A5" w:rsidRDefault="008874CC" w:rsidP="008874CC">
      <w:pPr>
        <w:spacing w:after="0"/>
        <w:jc w:val="center"/>
        <w:rPr>
          <w:rFonts w:ascii="Copperplate Gothic Bold" w:hAnsi="Copperplate Gothic Bold"/>
          <w:b/>
          <w:color w:val="0000CC"/>
          <w:sz w:val="28"/>
          <w:szCs w:val="28"/>
        </w:rPr>
      </w:pPr>
      <w:r w:rsidRPr="003819A5">
        <w:rPr>
          <w:rFonts w:ascii="Copperplate Gothic Bold" w:hAnsi="Copperplate Gothic Bold"/>
          <w:b/>
          <w:color w:val="0000CC"/>
          <w:sz w:val="28"/>
          <w:szCs w:val="28"/>
        </w:rPr>
        <w:t>Syllabus de Cours</w:t>
      </w:r>
    </w:p>
    <w:p w14:paraId="7A073F25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right"/>
        <w:rPr>
          <w:rFonts w:ascii="Helvetica" w:hAnsi="Helvetica" w:cs="Helvetica"/>
          <w:b/>
          <w:i/>
          <w:color w:val="8496B0" w:themeColor="text2" w:themeTint="99"/>
        </w:rPr>
      </w:pPr>
      <w:r w:rsidRPr="00251018">
        <w:rPr>
          <w:rFonts w:ascii="Helvetica" w:hAnsi="Helvetica" w:cs="Helvetica"/>
          <w:b/>
          <w:i/>
          <w:color w:val="8496B0" w:themeColor="text2" w:themeTint="99"/>
        </w:rPr>
        <w:t>____________________________________________________________________</w:t>
      </w:r>
    </w:p>
    <w:p w14:paraId="030E691A" w14:textId="77777777" w:rsidR="008874CC" w:rsidRPr="00251018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right"/>
        <w:rPr>
          <w:rFonts w:ascii="Helvetica" w:hAnsi="Helvetica" w:cs="Helvetica"/>
          <w:b/>
          <w:i/>
          <w:color w:val="8496B0" w:themeColor="text2" w:themeTint="99"/>
        </w:rPr>
      </w:pPr>
    </w:p>
    <w:p w14:paraId="5AE2CB42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COURS</w:t>
      </w:r>
    </w:p>
    <w:p w14:paraId="499C8163" w14:textId="77777777" w:rsidR="008874CC" w:rsidRPr="00ED1C6C" w:rsidRDefault="008874CC" w:rsidP="008874CC">
      <w:pPr>
        <w:spacing w:after="0" w:line="276" w:lineRule="auto"/>
        <w:rPr>
          <w:b/>
        </w:rPr>
      </w:pPr>
    </w:p>
    <w:p w14:paraId="62102601" w14:textId="2DFADD2C" w:rsidR="00E05B60" w:rsidRPr="00ED1C6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  <w:r w:rsidRPr="00ED1C6C">
        <w:rPr>
          <w:rFonts w:ascii="Arial" w:hAnsi="Arial" w:cs="Arial"/>
          <w:b/>
        </w:rPr>
        <w:t>Intitulé </w:t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  <w:t xml:space="preserve">: </w:t>
      </w:r>
      <w:r w:rsidR="00E05B60">
        <w:rPr>
          <w:rFonts w:ascii="Arial" w:hAnsi="Arial" w:cs="Arial"/>
          <w:b/>
        </w:rPr>
        <w:t>O</w:t>
      </w:r>
      <w:r w:rsidR="0072437F">
        <w:rPr>
          <w:rFonts w:ascii="Arial" w:hAnsi="Arial" w:cs="Arial"/>
          <w:b/>
        </w:rPr>
        <w:t>RGANISATION ET GESTION DE CHANTIER</w:t>
      </w:r>
    </w:p>
    <w:p w14:paraId="29018D9A" w14:textId="2C04670E" w:rsidR="008874C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  <w:r w:rsidRPr="00ED1C6C">
        <w:rPr>
          <w:rFonts w:ascii="Arial" w:hAnsi="Arial" w:cs="Arial"/>
          <w:b/>
        </w:rPr>
        <w:t>Niveau / Spécialité </w:t>
      </w:r>
      <w:r w:rsidRPr="00ED1C6C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 xml:space="preserve"> GTP</w:t>
      </w:r>
      <w:r w:rsidR="0030158A">
        <w:rPr>
          <w:rFonts w:ascii="Arial" w:hAnsi="Arial" w:cs="Arial"/>
          <w:b/>
        </w:rPr>
        <w:t>1</w:t>
      </w:r>
    </w:p>
    <w:p w14:paraId="3BA20C7C" w14:textId="77777777" w:rsidR="008874C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Département 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 GENIE CIVIL</w:t>
      </w:r>
    </w:p>
    <w:p w14:paraId="52C5CC15" w14:textId="75DE0D75" w:rsidR="008874C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Année Académique 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 202</w:t>
      </w:r>
      <w:r w:rsidR="0030158A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- 202</w:t>
      </w:r>
      <w:r w:rsidR="0030158A">
        <w:rPr>
          <w:rFonts w:ascii="Arial" w:hAnsi="Arial" w:cs="Arial"/>
          <w:b/>
        </w:rPr>
        <w:t>5</w:t>
      </w:r>
    </w:p>
    <w:p w14:paraId="09333612" w14:textId="77777777" w:rsidR="008874CC" w:rsidRPr="00ED1C6C" w:rsidRDefault="008874CC" w:rsidP="008874CC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Semestre 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 1</w:t>
      </w:r>
      <w:bookmarkStart w:id="3" w:name="_GoBack"/>
      <w:bookmarkEnd w:id="3"/>
    </w:p>
    <w:p w14:paraId="0CAE0E5C" w14:textId="06CB803D" w:rsidR="008874CC" w:rsidRPr="00ED1C6C" w:rsidRDefault="008874CC" w:rsidP="008874CC">
      <w:pPr>
        <w:spacing w:after="0" w:line="276" w:lineRule="auto"/>
        <w:jc w:val="both"/>
        <w:rPr>
          <w:rFonts w:ascii="Arial" w:hAnsi="Arial" w:cs="Arial"/>
        </w:rPr>
      </w:pPr>
      <w:r w:rsidRPr="00ED1C6C">
        <w:rPr>
          <w:rFonts w:ascii="Arial" w:hAnsi="Arial" w:cs="Arial"/>
          <w:b/>
        </w:rPr>
        <w:t>Volume Horaire </w:t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  <w:t xml:space="preserve">: </w:t>
      </w:r>
      <w:r w:rsidR="00137904">
        <w:rPr>
          <w:rFonts w:ascii="Arial" w:hAnsi="Arial" w:cs="Arial"/>
          <w:b/>
        </w:rPr>
        <w:t>4</w:t>
      </w:r>
      <w:r w:rsidR="00B82363">
        <w:rPr>
          <w:rFonts w:ascii="Arial" w:hAnsi="Arial" w:cs="Arial"/>
          <w:b/>
        </w:rPr>
        <w:t>0H</w:t>
      </w:r>
    </w:p>
    <w:p w14:paraId="0C698D48" w14:textId="77777777" w:rsidR="008874CC" w:rsidRPr="00ED1C6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</w:p>
    <w:p w14:paraId="485DBCED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ENSEIGNANT</w:t>
      </w:r>
    </w:p>
    <w:p w14:paraId="4F25ABA9" w14:textId="77777777" w:rsidR="008874CC" w:rsidRPr="00ED1C6C" w:rsidRDefault="008874CC" w:rsidP="008874CC">
      <w:pPr>
        <w:spacing w:after="0" w:line="276" w:lineRule="auto"/>
        <w:jc w:val="both"/>
        <w:rPr>
          <w:rFonts w:ascii="Arial" w:hAnsi="Arial" w:cs="Arial"/>
          <w:b/>
        </w:rPr>
      </w:pPr>
    </w:p>
    <w:p w14:paraId="73374AE2" w14:textId="2D37A9CF" w:rsidR="008874CC" w:rsidRPr="00ED1C6C" w:rsidRDefault="008874CC" w:rsidP="008874CC">
      <w:pPr>
        <w:spacing w:after="0" w:line="276" w:lineRule="auto"/>
        <w:rPr>
          <w:rFonts w:ascii="Arial" w:hAnsi="Arial" w:cs="Arial"/>
        </w:rPr>
      </w:pPr>
      <w:r w:rsidRPr="00ED1C6C">
        <w:rPr>
          <w:rFonts w:ascii="Arial" w:hAnsi="Arial" w:cs="Arial"/>
          <w:b/>
        </w:rPr>
        <w:t>Nom &amp; Prénoms </w:t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  <w:t xml:space="preserve">: </w:t>
      </w:r>
      <w:r w:rsidR="003F5300">
        <w:rPr>
          <w:rFonts w:ascii="Arial" w:hAnsi="Arial" w:cs="Arial"/>
          <w:b/>
        </w:rPr>
        <w:t xml:space="preserve">ADJE KOUAME SALOMON </w:t>
      </w:r>
    </w:p>
    <w:p w14:paraId="2B40ADCC" w14:textId="77777777" w:rsidR="008874CC" w:rsidRPr="00ED1C6C" w:rsidRDefault="008874CC" w:rsidP="008874CC">
      <w:pPr>
        <w:spacing w:after="0" w:line="276" w:lineRule="auto"/>
        <w:rPr>
          <w:rFonts w:ascii="Arial" w:hAnsi="Arial" w:cs="Arial"/>
        </w:rPr>
      </w:pPr>
      <w:r w:rsidRPr="00ED1C6C">
        <w:rPr>
          <w:rFonts w:ascii="Arial" w:hAnsi="Arial" w:cs="Arial"/>
          <w:b/>
        </w:rPr>
        <w:t>Grade</w:t>
      </w:r>
      <w:r>
        <w:rPr>
          <w:rFonts w:ascii="Arial" w:hAnsi="Arial" w:cs="Arial"/>
          <w:b/>
        </w:rPr>
        <w:t xml:space="preserve"> ou Profession</w:t>
      </w:r>
      <w:r w:rsidRPr="00ED1C6C">
        <w:rPr>
          <w:rFonts w:ascii="Arial" w:hAnsi="Arial" w:cs="Arial"/>
          <w:b/>
        </w:rPr>
        <w:t> </w:t>
      </w:r>
      <w:r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t>CONDUCTEUR DES TRAVAUX</w:t>
      </w:r>
    </w:p>
    <w:p w14:paraId="6B5841F3" w14:textId="0607A0C4" w:rsidR="008874CC" w:rsidRPr="00ED1C6C" w:rsidRDefault="008874CC" w:rsidP="008874CC">
      <w:pPr>
        <w:spacing w:after="0" w:line="276" w:lineRule="auto"/>
        <w:rPr>
          <w:rFonts w:ascii="Arial" w:hAnsi="Arial" w:cs="Arial"/>
          <w:b/>
        </w:rPr>
      </w:pPr>
      <w:r w:rsidRPr="00ED1C6C">
        <w:rPr>
          <w:rFonts w:ascii="Arial" w:hAnsi="Arial" w:cs="Arial"/>
          <w:b/>
        </w:rPr>
        <w:t>Contacts Téléphoniques </w:t>
      </w:r>
      <w:r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 xml:space="preserve">: </w:t>
      </w:r>
      <w:r w:rsidR="00DB75FB">
        <w:rPr>
          <w:rFonts w:ascii="Arial" w:hAnsi="Arial" w:cs="Arial"/>
          <w:b/>
        </w:rPr>
        <w:t>07</w:t>
      </w:r>
      <w:r w:rsidR="003F5300">
        <w:rPr>
          <w:rFonts w:ascii="Arial" w:hAnsi="Arial" w:cs="Arial"/>
          <w:b/>
        </w:rPr>
        <w:t>57092043</w:t>
      </w:r>
    </w:p>
    <w:p w14:paraId="33E6F520" w14:textId="1B8023EE" w:rsidR="008874CC" w:rsidRDefault="008874CC" w:rsidP="008874CC">
      <w:pPr>
        <w:spacing w:after="0" w:line="276" w:lineRule="auto"/>
        <w:rPr>
          <w:rFonts w:ascii="Arial" w:hAnsi="Arial" w:cs="Arial"/>
          <w:b/>
        </w:rPr>
      </w:pPr>
      <w:r w:rsidRPr="00ED1C6C">
        <w:rPr>
          <w:rFonts w:ascii="Arial" w:hAnsi="Arial" w:cs="Arial"/>
          <w:b/>
        </w:rPr>
        <w:t>Courriel </w:t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</w:r>
      <w:r w:rsidRPr="00ED1C6C"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 xml:space="preserve"> </w:t>
      </w:r>
      <w:r w:rsidR="003F5300">
        <w:rPr>
          <w:rFonts w:ascii="Arial" w:hAnsi="Arial" w:cs="Arial"/>
          <w:b/>
        </w:rPr>
        <w:t>salomonadje90@gmail.com</w:t>
      </w:r>
    </w:p>
    <w:p w14:paraId="3E568B31" w14:textId="77777777" w:rsidR="008874CC" w:rsidRPr="00ED1C6C" w:rsidRDefault="008874CC" w:rsidP="008874CC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b/>
        </w:rPr>
        <w:t>Statut 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 VACATAIRE</w:t>
      </w:r>
    </w:p>
    <w:p w14:paraId="1926A3FB" w14:textId="77777777" w:rsidR="008874CC" w:rsidRPr="00ED1C6C" w:rsidRDefault="008874CC" w:rsidP="008874CC">
      <w:pPr>
        <w:spacing w:after="0" w:line="276" w:lineRule="auto"/>
        <w:rPr>
          <w:rFonts w:ascii="Arial" w:hAnsi="Arial" w:cs="Arial"/>
        </w:rPr>
      </w:pPr>
    </w:p>
    <w:p w14:paraId="7A6D8B1A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PLAN DU COURS</w:t>
      </w:r>
    </w:p>
    <w:p w14:paraId="354B55A2" w14:textId="77777777" w:rsidR="003F409D" w:rsidRDefault="003F409D" w:rsidP="008874CC">
      <w:pPr>
        <w:pStyle w:val="Paragraphedeliste"/>
        <w:spacing w:after="0"/>
        <w:jc w:val="center"/>
        <w:rPr>
          <w:rFonts w:ascii="Arial" w:hAnsi="Arial" w:cs="Arial"/>
          <w:b/>
          <w:bCs/>
        </w:rPr>
      </w:pPr>
    </w:p>
    <w:p w14:paraId="27B9DC8A" w14:textId="57E94B41" w:rsidR="008874CC" w:rsidRPr="00137904" w:rsidRDefault="008874CC" w:rsidP="008874CC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137904">
        <w:rPr>
          <w:rFonts w:ascii="Arial" w:hAnsi="Arial" w:cs="Arial"/>
          <w:b/>
          <w:bCs/>
          <w:sz w:val="24"/>
          <w:szCs w:val="24"/>
        </w:rPr>
        <w:t>CHAPITRE 1</w:t>
      </w:r>
      <w:r w:rsidRPr="00137904">
        <w:rPr>
          <w:rFonts w:ascii="Arial" w:hAnsi="Arial" w:cs="Arial"/>
          <w:sz w:val="24"/>
          <w:szCs w:val="24"/>
        </w:rPr>
        <w:t> :</w:t>
      </w:r>
      <w:r w:rsidRPr="00137904">
        <w:rPr>
          <w:sz w:val="24"/>
          <w:szCs w:val="24"/>
        </w:rPr>
        <w:t xml:space="preserve"> </w:t>
      </w:r>
      <w:r w:rsidR="00A57730" w:rsidRPr="00137904">
        <w:rPr>
          <w:sz w:val="24"/>
          <w:szCs w:val="24"/>
        </w:rPr>
        <w:t>ORGANISATION INTERNE DE CHANTIER</w:t>
      </w:r>
    </w:p>
    <w:p w14:paraId="2BF8D2B5" w14:textId="201BC922" w:rsidR="00137904" w:rsidRPr="00137904" w:rsidRDefault="00137904" w:rsidP="00137904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137904">
        <w:rPr>
          <w:rFonts w:ascii="Arial" w:hAnsi="Arial" w:cs="Arial"/>
          <w:b/>
          <w:bCs/>
          <w:sz w:val="24"/>
          <w:szCs w:val="24"/>
        </w:rPr>
        <w:t>CHAPITRE 2</w:t>
      </w:r>
      <w:r w:rsidRPr="00137904">
        <w:rPr>
          <w:rFonts w:ascii="Arial" w:hAnsi="Arial" w:cs="Arial"/>
          <w:b/>
          <w:bCs/>
          <w:sz w:val="24"/>
          <w:szCs w:val="24"/>
        </w:rPr>
        <w:t xml:space="preserve"> </w:t>
      </w:r>
      <w:r w:rsidRPr="00137904">
        <w:rPr>
          <w:rFonts w:ascii="Arial" w:hAnsi="Arial" w:cs="Arial"/>
          <w:sz w:val="24"/>
          <w:szCs w:val="24"/>
        </w:rPr>
        <w:t>:</w:t>
      </w:r>
      <w:r w:rsidRPr="00137904">
        <w:rPr>
          <w:rFonts w:ascii="Arial" w:hAnsi="Arial" w:cs="Arial"/>
          <w:sz w:val="24"/>
          <w:szCs w:val="24"/>
        </w:rPr>
        <w:t xml:space="preserve"> </w:t>
      </w:r>
      <w:r w:rsidRPr="00137904">
        <w:rPr>
          <w:rFonts w:ascii="Arial" w:hAnsi="Arial" w:cs="Arial"/>
          <w:sz w:val="18"/>
          <w:szCs w:val="18"/>
        </w:rPr>
        <w:t>FONCTIONNEMENT INTERNE DU CHANTIER</w:t>
      </w:r>
    </w:p>
    <w:p w14:paraId="77DBC1A4" w14:textId="2CB997B3" w:rsidR="008874CC" w:rsidRPr="00137904" w:rsidRDefault="008874CC" w:rsidP="00220569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137904">
        <w:rPr>
          <w:rFonts w:ascii="Arial" w:hAnsi="Arial" w:cs="Arial"/>
          <w:b/>
          <w:bCs/>
          <w:sz w:val="24"/>
          <w:szCs w:val="24"/>
        </w:rPr>
        <w:t>CHAPITRE</w:t>
      </w:r>
      <w:r w:rsidR="00137904">
        <w:rPr>
          <w:rFonts w:ascii="Arial" w:hAnsi="Arial" w:cs="Arial"/>
          <w:b/>
          <w:bCs/>
          <w:sz w:val="24"/>
          <w:szCs w:val="24"/>
        </w:rPr>
        <w:t xml:space="preserve"> 3</w:t>
      </w:r>
      <w:r w:rsidRPr="00137904">
        <w:rPr>
          <w:rFonts w:ascii="Arial" w:hAnsi="Arial" w:cs="Arial"/>
          <w:sz w:val="24"/>
          <w:szCs w:val="24"/>
        </w:rPr>
        <w:t xml:space="preserve"> :</w:t>
      </w:r>
      <w:r w:rsidRPr="00137904">
        <w:rPr>
          <w:sz w:val="24"/>
          <w:szCs w:val="24"/>
        </w:rPr>
        <w:t xml:space="preserve"> </w:t>
      </w:r>
      <w:r w:rsidR="00A57730" w:rsidRPr="00137904">
        <w:rPr>
          <w:sz w:val="24"/>
          <w:szCs w:val="24"/>
        </w:rPr>
        <w:t>INSTALLATION DU CHANTIER</w:t>
      </w:r>
    </w:p>
    <w:p w14:paraId="44A0AE28" w14:textId="3886869D" w:rsidR="008874CC" w:rsidRPr="00137904" w:rsidRDefault="008874CC" w:rsidP="008874CC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137904">
        <w:rPr>
          <w:rFonts w:ascii="Arial" w:hAnsi="Arial" w:cs="Arial"/>
          <w:b/>
          <w:bCs/>
          <w:sz w:val="24"/>
          <w:szCs w:val="24"/>
        </w:rPr>
        <w:t>CHAPITRE</w:t>
      </w:r>
      <w:r w:rsidR="00137904">
        <w:rPr>
          <w:rFonts w:ascii="Arial" w:hAnsi="Arial" w:cs="Arial"/>
          <w:b/>
          <w:bCs/>
          <w:sz w:val="24"/>
          <w:szCs w:val="24"/>
        </w:rPr>
        <w:t xml:space="preserve"> 4</w:t>
      </w:r>
      <w:r w:rsidRPr="00137904">
        <w:rPr>
          <w:rFonts w:ascii="Arial" w:hAnsi="Arial" w:cs="Arial"/>
          <w:sz w:val="24"/>
          <w:szCs w:val="24"/>
        </w:rPr>
        <w:t> :</w:t>
      </w:r>
      <w:r w:rsidRPr="00137904">
        <w:rPr>
          <w:sz w:val="24"/>
          <w:szCs w:val="24"/>
        </w:rPr>
        <w:t xml:space="preserve"> </w:t>
      </w:r>
      <w:r w:rsidR="00A57730" w:rsidRPr="00137904">
        <w:rPr>
          <w:sz w:val="24"/>
          <w:szCs w:val="24"/>
        </w:rPr>
        <w:t>CONDUITE DE CHANTIER</w:t>
      </w:r>
    </w:p>
    <w:p w14:paraId="23A7A811" w14:textId="62132C01" w:rsidR="008874CC" w:rsidRDefault="008874CC" w:rsidP="008874CC">
      <w:pPr>
        <w:spacing w:after="0" w:line="276" w:lineRule="auto"/>
        <w:rPr>
          <w:rFonts w:ascii="Arial" w:hAnsi="Arial" w:cs="Arial"/>
        </w:rPr>
      </w:pPr>
    </w:p>
    <w:p w14:paraId="148C118F" w14:textId="695B1D7B" w:rsidR="00C06170" w:rsidRDefault="00C06170" w:rsidP="008874CC">
      <w:pPr>
        <w:spacing w:after="0" w:line="276" w:lineRule="auto"/>
        <w:rPr>
          <w:rFonts w:ascii="Arial" w:hAnsi="Arial" w:cs="Arial"/>
        </w:rPr>
      </w:pPr>
    </w:p>
    <w:p w14:paraId="6786D558" w14:textId="77777777" w:rsidR="00C06170" w:rsidRPr="001B0197" w:rsidRDefault="00C06170" w:rsidP="008874CC">
      <w:pPr>
        <w:spacing w:after="0" w:line="276" w:lineRule="auto"/>
        <w:rPr>
          <w:rFonts w:ascii="Arial" w:hAnsi="Arial" w:cs="Arial"/>
        </w:rPr>
      </w:pPr>
    </w:p>
    <w:p w14:paraId="71E7586F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RESUME DU COURS</w:t>
      </w:r>
    </w:p>
    <w:p w14:paraId="23AD1A0F" w14:textId="2DD7AA6D" w:rsidR="008874CC" w:rsidRDefault="009D7277" w:rsidP="009C740B">
      <w:pPr>
        <w:widowControl w:val="0"/>
        <w:tabs>
          <w:tab w:val="left" w:pos="955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C’est l’art de coordonner chaque élément d’un projet, du concept a la réalisation, tout en jonglant avec les facteurs tels que le temps, le budget et la sécurité</w:t>
      </w:r>
    </w:p>
    <w:p w14:paraId="42CD88E4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</w:p>
    <w:p w14:paraId="62096BB1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</w:p>
    <w:p w14:paraId="1E754F7A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OBJECTIFS DU COURS</w:t>
      </w:r>
    </w:p>
    <w:p w14:paraId="16D8F68A" w14:textId="77777777" w:rsidR="0063378A" w:rsidRDefault="0063378A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</w:pPr>
      <w:r>
        <w:t>Le but de ce cours est de vous sensibiliser à l’importance et aux enjeux d’une bonne compréhension, organisation, contexte et conduite des chantiers. Aussi nous allons :</w:t>
      </w:r>
    </w:p>
    <w:p w14:paraId="12EF31DB" w14:textId="7D585567" w:rsidR="0063378A" w:rsidRDefault="0063378A" w:rsidP="0063378A">
      <w:pPr>
        <w:pStyle w:val="Paragraphedeliste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</w:pPr>
      <w:r>
        <w:t xml:space="preserve">Vous permettre une meilleure insertion dans le secteur professionnel par la compréhension du contexte ; </w:t>
      </w:r>
    </w:p>
    <w:p w14:paraId="500DBEA7" w14:textId="77777777" w:rsidR="0063378A" w:rsidRPr="0063378A" w:rsidRDefault="0063378A" w:rsidP="0063378A">
      <w:pPr>
        <w:pStyle w:val="Paragraphedeliste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>
        <w:t>Vous Clarifier certaines attentes de vos employeurs ;</w:t>
      </w:r>
    </w:p>
    <w:p w14:paraId="1576BD8F" w14:textId="6FBC762C" w:rsidR="008874CC" w:rsidRPr="0063378A" w:rsidRDefault="0063378A" w:rsidP="0063378A">
      <w:pPr>
        <w:pStyle w:val="Paragraphedeliste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>
        <w:lastRenderedPageBreak/>
        <w:t xml:space="preserve"> Et vous guidez dans l’optimisation des ressources mis à votre disposition dans l’optique d’atteindre les objectifs de la structure.</w:t>
      </w:r>
    </w:p>
    <w:p w14:paraId="1173E382" w14:textId="77777777" w:rsidR="008874CC" w:rsidRPr="00481AE1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</w:p>
    <w:p w14:paraId="25EBBD88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PREREQUIS</w:t>
      </w:r>
    </w:p>
    <w:p w14:paraId="5FD2D2EF" w14:textId="0326558A" w:rsidR="008874CC" w:rsidRPr="00481AE1" w:rsidRDefault="009C740B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Lecture de </w:t>
      </w:r>
      <w:proofErr w:type="gramStart"/>
      <w:r>
        <w:rPr>
          <w:rFonts w:ascii="Arial" w:hAnsi="Arial" w:cs="Arial"/>
        </w:rPr>
        <w:t>plan,  métré</w:t>
      </w:r>
      <w:proofErr w:type="gramEnd"/>
      <w:r>
        <w:rPr>
          <w:rFonts w:ascii="Arial" w:hAnsi="Arial" w:cs="Arial"/>
        </w:rPr>
        <w:t xml:space="preserve"> et études de prix </w:t>
      </w:r>
    </w:p>
    <w:p w14:paraId="35F3146F" w14:textId="421409EC" w:rsidR="008874CC" w:rsidRPr="00481AE1" w:rsidRDefault="008874CC" w:rsidP="008874CC">
      <w:pPr>
        <w:tabs>
          <w:tab w:val="left" w:pos="3544"/>
          <w:tab w:val="left" w:pos="3828"/>
        </w:tabs>
        <w:spacing w:after="0" w:line="276" w:lineRule="auto"/>
        <w:rPr>
          <w:rFonts w:ascii="Arial" w:hAnsi="Arial" w:cs="Arial"/>
        </w:rPr>
      </w:pPr>
    </w:p>
    <w:p w14:paraId="4963B898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METHODOLOGIE</w:t>
      </w:r>
    </w:p>
    <w:p w14:paraId="11AD89FF" w14:textId="77777777" w:rsidR="008874CC" w:rsidRDefault="008874CC" w:rsidP="008874CC">
      <w:pPr>
        <w:tabs>
          <w:tab w:val="left" w:pos="3544"/>
          <w:tab w:val="left" w:pos="3828"/>
        </w:tabs>
        <w:rPr>
          <w:rFonts w:ascii="Arial" w:hAnsi="Arial" w:cs="Arial"/>
          <w:sz w:val="18"/>
          <w:szCs w:val="18"/>
        </w:rPr>
      </w:pPr>
    </w:p>
    <w:p w14:paraId="4993A8E5" w14:textId="1D0E5919" w:rsidR="008874CC" w:rsidRPr="004B4C72" w:rsidRDefault="008874CC" w:rsidP="008874C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4B4C72">
        <w:rPr>
          <w:rFonts w:ascii="Arial" w:hAnsi="Arial" w:cs="Arial"/>
        </w:rPr>
        <w:t>L’approche pédagogique</w:t>
      </w:r>
      <w:r>
        <w:rPr>
          <w:rFonts w:ascii="Arial" w:hAnsi="Arial" w:cs="Arial"/>
        </w:rPr>
        <w:t xml:space="preserve"> retenue est celle du "Cours </w:t>
      </w:r>
      <w:r w:rsidR="0033692C">
        <w:rPr>
          <w:rFonts w:ascii="Arial" w:hAnsi="Arial" w:cs="Arial"/>
        </w:rPr>
        <w:t>de OGC</w:t>
      </w:r>
      <w:r>
        <w:rPr>
          <w:rFonts w:ascii="Arial" w:hAnsi="Arial" w:cs="Arial"/>
        </w:rPr>
        <w:t xml:space="preserve"> «</w:t>
      </w:r>
      <w:r w:rsidRPr="004B4C72">
        <w:rPr>
          <w:rFonts w:ascii="Arial" w:hAnsi="Arial" w:cs="Arial"/>
        </w:rPr>
        <w:t xml:space="preserve">. Cette formule pédagogique repose sur une </w:t>
      </w:r>
      <w:r w:rsidRPr="004B4C72">
        <w:rPr>
          <w:rFonts w:ascii="Arial" w:hAnsi="Arial" w:cs="Arial"/>
          <w:b/>
          <w:bCs/>
        </w:rPr>
        <w:t xml:space="preserve">participation active </w:t>
      </w:r>
      <w:r w:rsidRPr="004B4C72">
        <w:rPr>
          <w:rFonts w:ascii="Arial" w:hAnsi="Arial" w:cs="Arial"/>
        </w:rPr>
        <w:t xml:space="preserve">des étudiants, ce qui implique une préparation assidue, nécessaire à l’atteinte des objectifs du cours. </w:t>
      </w:r>
    </w:p>
    <w:p w14:paraId="40C327F1" w14:textId="77777777" w:rsidR="008874CC" w:rsidRDefault="008874CC" w:rsidP="008874C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</w:rPr>
      </w:pPr>
      <w:r w:rsidRPr="004B4C72">
        <w:rPr>
          <w:rFonts w:ascii="Arial" w:hAnsi="Arial" w:cs="Arial"/>
        </w:rPr>
        <w:t>.</w:t>
      </w:r>
    </w:p>
    <w:p w14:paraId="19E01EB9" w14:textId="77777777" w:rsidR="008874CC" w:rsidRPr="00A119C9" w:rsidRDefault="008874CC" w:rsidP="008874CC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46074E56" w14:textId="77777777" w:rsidR="008874CC" w:rsidRPr="003819A5" w:rsidRDefault="008874CC" w:rsidP="008874CC">
      <w:pPr>
        <w:pStyle w:val="Paragraphedeliste"/>
        <w:numPr>
          <w:ilvl w:val="0"/>
          <w:numId w:val="2"/>
        </w:numPr>
        <w:spacing w:after="0"/>
        <w:jc w:val="both"/>
        <w:rPr>
          <w:rFonts w:ascii="Arial" w:eastAsia="Arial Unicode MS" w:hAnsi="Arial" w:cs="Arial"/>
          <w:b/>
          <w:i/>
          <w:color w:val="0000CC"/>
        </w:rPr>
      </w:pPr>
      <w:r w:rsidRPr="003819A5">
        <w:rPr>
          <w:rFonts w:ascii="Arial" w:eastAsia="Arial Unicode MS" w:hAnsi="Arial" w:cs="Arial"/>
          <w:b/>
          <w:i/>
          <w:color w:val="0000CC"/>
        </w:rPr>
        <w:t>Forme d’évaluation</w:t>
      </w:r>
    </w:p>
    <w:p w14:paraId="21551CC0" w14:textId="77777777" w:rsidR="008874CC" w:rsidRPr="006C28A6" w:rsidRDefault="008874CC" w:rsidP="008874CC">
      <w:pPr>
        <w:spacing w:after="0" w:line="276" w:lineRule="auto"/>
        <w:ind w:left="1276"/>
        <w:jc w:val="both"/>
        <w:rPr>
          <w:rFonts w:ascii="Arial" w:eastAsia="Arial Unicode MS" w:hAnsi="Arial" w:cs="Arial"/>
        </w:rPr>
      </w:pPr>
      <w:r w:rsidRPr="006C28A6">
        <w:rPr>
          <w:rFonts w:ascii="Arial" w:eastAsia="Arial Unicode MS" w:hAnsi="Arial" w:cs="Arial"/>
        </w:rPr>
        <w:t>L’évaluation se fera sous le mode contrôle continu</w:t>
      </w:r>
      <w:r>
        <w:rPr>
          <w:rFonts w:ascii="Arial" w:eastAsia="Arial Unicode MS" w:hAnsi="Arial" w:cs="Arial"/>
        </w:rPr>
        <w:t xml:space="preserve"> comptant pour (Interrogations, Travaux à Rendre et Devoir sur Table) durant la progression du cours et un Test lourd </w:t>
      </w:r>
    </w:p>
    <w:p w14:paraId="593CAD9E" w14:textId="77777777" w:rsidR="008874CC" w:rsidRPr="00E45212" w:rsidRDefault="008874CC" w:rsidP="008874CC">
      <w:pPr>
        <w:spacing w:after="0" w:line="276" w:lineRule="auto"/>
        <w:jc w:val="both"/>
        <w:rPr>
          <w:rFonts w:ascii="Arial" w:eastAsia="Arial Unicode MS" w:hAnsi="Arial" w:cs="Arial"/>
          <w:sz w:val="18"/>
          <w:szCs w:val="18"/>
        </w:rPr>
      </w:pPr>
    </w:p>
    <w:p w14:paraId="07DD6543" w14:textId="77777777" w:rsidR="008874CC" w:rsidRPr="003819A5" w:rsidRDefault="008874CC" w:rsidP="008874CC">
      <w:pPr>
        <w:pStyle w:val="Paragraphedeliste"/>
        <w:numPr>
          <w:ilvl w:val="0"/>
          <w:numId w:val="2"/>
        </w:numPr>
        <w:spacing w:after="0"/>
        <w:ind w:left="993" w:firstLine="0"/>
        <w:jc w:val="both"/>
        <w:rPr>
          <w:rFonts w:ascii="Arial" w:eastAsia="Arial Unicode MS" w:hAnsi="Arial" w:cs="Arial"/>
          <w:b/>
          <w:i/>
          <w:color w:val="0000CC"/>
        </w:rPr>
      </w:pPr>
      <w:r w:rsidRPr="003819A5">
        <w:rPr>
          <w:rFonts w:ascii="Arial" w:eastAsia="Arial Unicode MS" w:hAnsi="Arial" w:cs="Arial"/>
          <w:b/>
          <w:i/>
          <w:color w:val="0000CC"/>
        </w:rPr>
        <w:t>Type de sujet</w:t>
      </w:r>
    </w:p>
    <w:p w14:paraId="53826D2B" w14:textId="77777777" w:rsidR="008874CC" w:rsidRPr="001B0197" w:rsidRDefault="008874CC" w:rsidP="008874CC">
      <w:pPr>
        <w:pStyle w:val="Paragraphedeliste"/>
        <w:spacing w:after="0"/>
        <w:ind w:left="1287" w:firstLine="129"/>
        <w:jc w:val="both"/>
        <w:rPr>
          <w:rFonts w:ascii="Arial" w:hAnsi="Arial" w:cs="Arial"/>
        </w:rPr>
      </w:pPr>
      <w:r>
        <w:rPr>
          <w:rFonts w:ascii="Arial" w:eastAsia="Arial Unicode MS" w:hAnsi="Arial" w:cs="Arial"/>
        </w:rPr>
        <w:t xml:space="preserve">DES INTERROGATION ECRITES / DES DEVOIRS SUR TABLE </w:t>
      </w:r>
    </w:p>
    <w:p w14:paraId="4DA2DC71" w14:textId="77777777" w:rsidR="008874CC" w:rsidRPr="00E45212" w:rsidRDefault="008874CC" w:rsidP="008874CC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7BEFC260" w14:textId="77777777" w:rsidR="008874CC" w:rsidRPr="003819A5" w:rsidRDefault="008874CC" w:rsidP="008874CC">
      <w:pPr>
        <w:pStyle w:val="Paragraphedeliste"/>
        <w:numPr>
          <w:ilvl w:val="0"/>
          <w:numId w:val="2"/>
        </w:numPr>
        <w:spacing w:after="0"/>
        <w:ind w:left="0" w:firstLine="993"/>
        <w:jc w:val="both"/>
        <w:rPr>
          <w:rFonts w:ascii="Arial" w:eastAsia="Arial Unicode MS" w:hAnsi="Arial" w:cs="Arial"/>
          <w:b/>
          <w:i/>
          <w:color w:val="0000CC"/>
        </w:rPr>
      </w:pPr>
      <w:r w:rsidRPr="003819A5">
        <w:rPr>
          <w:rFonts w:ascii="Arial" w:eastAsia="Arial Unicode MS" w:hAnsi="Arial" w:cs="Arial"/>
          <w:b/>
          <w:i/>
          <w:color w:val="0000CC"/>
        </w:rPr>
        <w:t>Barème</w:t>
      </w:r>
    </w:p>
    <w:p w14:paraId="3800C939" w14:textId="77777777" w:rsidR="008874CC" w:rsidRPr="006C28A6" w:rsidRDefault="008874CC" w:rsidP="008874CC">
      <w:pPr>
        <w:spacing w:after="0" w:line="276" w:lineRule="auto"/>
        <w:ind w:firstLine="1418"/>
        <w:rPr>
          <w:rFonts w:ascii="Arial" w:hAnsi="Arial" w:cs="Arial"/>
        </w:rPr>
      </w:pPr>
      <w:r>
        <w:rPr>
          <w:rFonts w:ascii="Arial" w:hAnsi="Arial" w:cs="Arial"/>
        </w:rPr>
        <w:t>20/20</w:t>
      </w:r>
    </w:p>
    <w:p w14:paraId="11345C5D" w14:textId="77777777" w:rsidR="008874CC" w:rsidRDefault="008874CC" w:rsidP="008874CC">
      <w:pPr>
        <w:spacing w:after="0" w:line="276" w:lineRule="auto"/>
        <w:rPr>
          <w:rFonts w:ascii="Arial" w:hAnsi="Arial" w:cs="Arial"/>
          <w:sz w:val="18"/>
          <w:szCs w:val="18"/>
        </w:rPr>
      </w:pPr>
    </w:p>
    <w:p w14:paraId="20C8084B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LECTURES CONSEILLEES OU OUVRAGES DE REFERENCE</w:t>
      </w:r>
    </w:p>
    <w:p w14:paraId="34F2FB0A" w14:textId="77777777" w:rsidR="008874CC" w:rsidRPr="00BB3E87" w:rsidRDefault="008874CC" w:rsidP="008874CC">
      <w:pPr>
        <w:tabs>
          <w:tab w:val="left" w:pos="3544"/>
          <w:tab w:val="left" w:pos="3828"/>
        </w:tabs>
        <w:spacing w:after="0" w:line="276" w:lineRule="auto"/>
        <w:rPr>
          <w:rFonts w:ascii="Arial" w:hAnsi="Arial" w:cs="Arial"/>
        </w:rPr>
      </w:pPr>
    </w:p>
    <w:p w14:paraId="689587A5" w14:textId="11715B93" w:rsidR="008874CC" w:rsidRPr="00BB3E87" w:rsidRDefault="008874CC" w:rsidP="008874CC">
      <w:pPr>
        <w:spacing w:after="0" w:line="276" w:lineRule="auto"/>
        <w:ind w:left="1418" w:hanging="1418"/>
        <w:jc w:val="both"/>
        <w:rPr>
          <w:rFonts w:ascii="Arial" w:hAnsi="Arial" w:cs="Arial"/>
          <w:color w:val="000000"/>
        </w:rPr>
      </w:pPr>
      <w:r w:rsidRPr="00BB3E87">
        <w:rPr>
          <w:rFonts w:ascii="Arial" w:hAnsi="Arial" w:cs="Arial"/>
          <w:b/>
        </w:rPr>
        <w:t>Ouvrage 1 :</w:t>
      </w:r>
      <w:r w:rsidR="0072437F">
        <w:rPr>
          <w:rFonts w:ascii="Arial" w:hAnsi="Arial" w:cs="Arial"/>
          <w:b/>
        </w:rPr>
        <w:t xml:space="preserve"> LA GESTION DE CHANTIER – BERNARD LEHEMBRE</w:t>
      </w:r>
    </w:p>
    <w:p w14:paraId="4B81BD0D" w14:textId="51E91A64" w:rsidR="008874CC" w:rsidRPr="0036404D" w:rsidRDefault="008874CC" w:rsidP="008874CC">
      <w:pPr>
        <w:spacing w:after="0" w:line="276" w:lineRule="auto"/>
        <w:ind w:left="1276" w:hanging="1276"/>
        <w:jc w:val="both"/>
        <w:rPr>
          <w:rFonts w:ascii="Arial" w:hAnsi="Arial" w:cs="Arial"/>
        </w:rPr>
      </w:pPr>
      <w:r w:rsidRPr="0036404D">
        <w:rPr>
          <w:rFonts w:ascii="Arial" w:hAnsi="Arial" w:cs="Arial"/>
          <w:b/>
        </w:rPr>
        <w:t>Ouvrage 2 :</w:t>
      </w:r>
      <w:r w:rsidRPr="0036404D">
        <w:rPr>
          <w:rFonts w:ascii="Arial" w:hAnsi="Arial" w:cs="Arial"/>
        </w:rPr>
        <w:t xml:space="preserve"> </w:t>
      </w:r>
    </w:p>
    <w:p w14:paraId="4B3E7C15" w14:textId="1E7D8F24" w:rsidR="008874CC" w:rsidRPr="0036404D" w:rsidRDefault="008874CC" w:rsidP="008874CC">
      <w:pPr>
        <w:spacing w:after="0" w:line="276" w:lineRule="auto"/>
        <w:jc w:val="both"/>
        <w:rPr>
          <w:rFonts w:ascii="Arial" w:hAnsi="Arial" w:cs="Arial"/>
        </w:rPr>
      </w:pPr>
      <w:r w:rsidRPr="00BB3E87">
        <w:rPr>
          <w:rFonts w:ascii="Arial" w:hAnsi="Arial" w:cs="Arial"/>
          <w:b/>
        </w:rPr>
        <w:t>Ouvrage</w:t>
      </w:r>
      <w:r>
        <w:rPr>
          <w:rFonts w:ascii="Arial" w:hAnsi="Arial" w:cs="Arial"/>
          <w:b/>
        </w:rPr>
        <w:t xml:space="preserve"> </w:t>
      </w:r>
      <w:r w:rsidRPr="00BB3E87">
        <w:rPr>
          <w:rFonts w:ascii="Arial" w:hAnsi="Arial" w:cs="Arial"/>
          <w:b/>
        </w:rPr>
        <w:t>3 :</w:t>
      </w:r>
      <w:r>
        <w:rPr>
          <w:rFonts w:ascii="Arial" w:hAnsi="Arial" w:cs="Arial"/>
        </w:rPr>
        <w:t xml:space="preserve">  </w:t>
      </w:r>
    </w:p>
    <w:p w14:paraId="372AFBBC" w14:textId="77777777" w:rsidR="008874CC" w:rsidRDefault="008874CC" w:rsidP="008874CC">
      <w:pPr>
        <w:pStyle w:val="NormalWeb"/>
        <w:spacing w:before="0" w:beforeAutospacing="0" w:after="0" w:afterAutospacing="0" w:line="276" w:lineRule="auto"/>
        <w:ind w:left="993" w:hanging="993"/>
        <w:jc w:val="both"/>
        <w:rPr>
          <w:rFonts w:ascii="Arial" w:hAnsi="Arial" w:cs="Arial"/>
          <w:sz w:val="18"/>
          <w:szCs w:val="18"/>
        </w:rPr>
      </w:pPr>
    </w:p>
    <w:p w14:paraId="0708276E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CONTENU DU COURS</w:t>
      </w:r>
    </w:p>
    <w:p w14:paraId="5EDD490D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i/>
          <w:color w:val="002060"/>
        </w:rPr>
      </w:pPr>
    </w:p>
    <w:p w14:paraId="6A486A5C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i/>
          <w:color w:val="002060"/>
        </w:rPr>
      </w:pPr>
    </w:p>
    <w:p w14:paraId="7725482D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i/>
          <w:color w:val="002060"/>
        </w:rPr>
      </w:pPr>
    </w:p>
    <w:p w14:paraId="6C4ED0BE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i/>
          <w:color w:val="002060"/>
        </w:rPr>
      </w:pPr>
    </w:p>
    <w:p w14:paraId="54611125" w14:textId="77777777" w:rsidR="009C740B" w:rsidRPr="00B608F8" w:rsidRDefault="009C740B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b/>
          <w:bCs/>
          <w:i/>
          <w:color w:val="002060"/>
        </w:rPr>
      </w:pPr>
    </w:p>
    <w:p w14:paraId="65FF7BBD" w14:textId="77777777" w:rsidR="008874CC" w:rsidRPr="0048316A" w:rsidRDefault="008874CC" w:rsidP="008874CC">
      <w:pPr>
        <w:spacing w:after="0" w:line="240" w:lineRule="auto"/>
        <w:ind w:left="1276" w:hanging="1276"/>
        <w:jc w:val="both"/>
        <w:rPr>
          <w:rFonts w:ascii="Arial" w:hAnsi="Arial" w:cs="Arial"/>
          <w:color w:val="000000"/>
          <w:sz w:val="20"/>
          <w:szCs w:val="20"/>
        </w:rPr>
      </w:pPr>
    </w:p>
    <w:p w14:paraId="153B0038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 w:line="240" w:lineRule="auto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CONSIGNES &amp; REGLES POUR LES EVALUATIONS</w:t>
      </w:r>
    </w:p>
    <w:p w14:paraId="13840FCE" w14:textId="77777777" w:rsidR="008874CC" w:rsidRPr="00C63241" w:rsidRDefault="008874CC" w:rsidP="008874CC">
      <w:pPr>
        <w:pStyle w:val="Defaul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L</w:t>
      </w:r>
      <w:r w:rsidRPr="00C63241">
        <w:rPr>
          <w:rFonts w:ascii="Arial" w:hAnsi="Arial" w:cs="Arial"/>
          <w:color w:val="FF0000"/>
          <w:sz w:val="20"/>
          <w:szCs w:val="20"/>
        </w:rPr>
        <w:t>’étudiant doit motiver toute absence à une évaluation. Pour ce faire, il faut s’adresser a</w:t>
      </w:r>
      <w:r>
        <w:rPr>
          <w:rFonts w:ascii="Arial" w:hAnsi="Arial" w:cs="Arial"/>
          <w:color w:val="FF0000"/>
          <w:sz w:val="20"/>
          <w:szCs w:val="20"/>
        </w:rPr>
        <w:t>u Secrétariat Principal du D</w:t>
      </w:r>
      <w:r w:rsidRPr="00C63241">
        <w:rPr>
          <w:rFonts w:ascii="Arial" w:hAnsi="Arial" w:cs="Arial"/>
          <w:color w:val="FF0000"/>
          <w:sz w:val="20"/>
          <w:szCs w:val="20"/>
        </w:rPr>
        <w:t>épartement d’attache et non pas à l’Enseignant. Seul un motif imprévu et hors du contrôle de l’étudiant peut être recevable. Quand l’absence est justifiée, l’étudiant sera informé par écr</w:t>
      </w:r>
      <w:r>
        <w:rPr>
          <w:rFonts w:ascii="Arial" w:hAnsi="Arial" w:cs="Arial"/>
          <w:color w:val="FF0000"/>
          <w:sz w:val="20"/>
          <w:szCs w:val="20"/>
        </w:rPr>
        <w:t>it ou sur convocation, par son D</w:t>
      </w:r>
      <w:r w:rsidRPr="00C63241">
        <w:rPr>
          <w:rFonts w:ascii="Arial" w:hAnsi="Arial" w:cs="Arial"/>
          <w:color w:val="FF0000"/>
          <w:sz w:val="20"/>
          <w:szCs w:val="20"/>
        </w:rPr>
        <w:t>épartement d’attache, des modalités de reprise de l’évaluation. La modalité de reprise d’un examen intra est la suivante : passer un examen intra différé ou passer un examen final cumulatif (qui porte sur toute la matière couverte durant la session</w:t>
      </w:r>
      <w:proofErr w:type="gramStart"/>
      <w:r w:rsidRPr="00C63241">
        <w:rPr>
          <w:rFonts w:ascii="Arial" w:hAnsi="Arial" w:cs="Arial"/>
          <w:color w:val="FF0000"/>
          <w:sz w:val="20"/>
          <w:szCs w:val="20"/>
        </w:rPr>
        <w:t>)..</w:t>
      </w:r>
      <w:proofErr w:type="gramEnd"/>
      <w:r w:rsidRPr="00C63241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4C5F12CC" w14:textId="77777777" w:rsidR="008874CC" w:rsidRDefault="008874CC" w:rsidP="008874CC">
      <w:pPr>
        <w:spacing w:after="0" w:line="256" w:lineRule="auto"/>
        <w:rPr>
          <w:rFonts w:ascii="Arial" w:hAnsi="Arial" w:cs="Arial"/>
        </w:rPr>
      </w:pPr>
    </w:p>
    <w:p w14:paraId="76610874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 w:line="240" w:lineRule="auto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ETHIQUE &amp; MORALE</w:t>
      </w:r>
    </w:p>
    <w:p w14:paraId="038E3D02" w14:textId="77777777" w:rsidR="008874CC" w:rsidRDefault="008874CC" w:rsidP="008874CC">
      <w:pPr>
        <w:pStyle w:val="Default"/>
        <w:jc w:val="both"/>
        <w:rPr>
          <w:rFonts w:ascii="Arial" w:hAnsi="Arial" w:cs="Arial"/>
          <w:color w:val="auto"/>
          <w:sz w:val="20"/>
          <w:szCs w:val="22"/>
        </w:rPr>
      </w:pPr>
      <w:r w:rsidRPr="00C63241">
        <w:rPr>
          <w:rFonts w:ascii="Arial" w:hAnsi="Arial" w:cs="Arial"/>
          <w:color w:val="auto"/>
          <w:sz w:val="20"/>
          <w:szCs w:val="22"/>
        </w:rPr>
        <w:lastRenderedPageBreak/>
        <w:t xml:space="preserve">Problèmes liés à la gestion du temps, ignorance des droits d’auteur, crainte de l’échec, désir d’égaliser les chances de réussite des autres – aucune de ces raisons n’est suffisante pour justifier la fraude ou le plagiat. Qu’il soit pratiqué intentionnellement, par insouciance ou par négligence, le plagiat peut entraîner un </w:t>
      </w:r>
      <w:r>
        <w:rPr>
          <w:rFonts w:ascii="Arial" w:hAnsi="Arial" w:cs="Arial"/>
          <w:color w:val="auto"/>
          <w:sz w:val="20"/>
          <w:szCs w:val="22"/>
        </w:rPr>
        <w:t>blâme allant de 00/20 jusqu’à l’exclusion de l’université.</w:t>
      </w:r>
    </w:p>
    <w:p w14:paraId="02C73ABD" w14:textId="77777777" w:rsidR="008874CC" w:rsidRPr="00C63241" w:rsidRDefault="008874CC" w:rsidP="008874CC">
      <w:pPr>
        <w:pStyle w:val="Default"/>
        <w:jc w:val="both"/>
        <w:rPr>
          <w:rFonts w:ascii="Arial" w:hAnsi="Arial" w:cs="Arial"/>
          <w:color w:val="auto"/>
        </w:rPr>
      </w:pPr>
      <w:r w:rsidRPr="00C63241">
        <w:rPr>
          <w:rFonts w:ascii="Arial" w:hAnsi="Arial" w:cs="Arial"/>
          <w:color w:val="auto"/>
          <w:sz w:val="20"/>
          <w:szCs w:val="22"/>
        </w:rPr>
        <w:t xml:space="preserve">Plagier ne vaut donc pas la peine ! </w:t>
      </w:r>
    </w:p>
    <w:p w14:paraId="3025234D" w14:textId="77777777" w:rsidR="008874CC" w:rsidRPr="00C63241" w:rsidRDefault="008874CC" w:rsidP="008874CC">
      <w:pPr>
        <w:pStyle w:val="Default"/>
        <w:jc w:val="both"/>
        <w:rPr>
          <w:rFonts w:ascii="Arial" w:hAnsi="Arial" w:cs="Arial"/>
          <w:color w:val="auto"/>
        </w:rPr>
      </w:pPr>
      <w:r w:rsidRPr="00C63241">
        <w:rPr>
          <w:rFonts w:ascii="Arial" w:hAnsi="Arial" w:cs="Arial"/>
          <w:color w:val="auto"/>
          <w:sz w:val="20"/>
          <w:szCs w:val="22"/>
        </w:rPr>
        <w:t>Le plagiat ne se limite pas à copier-coller ou à regarder la copie d’un c</w:t>
      </w:r>
      <w:r>
        <w:rPr>
          <w:rFonts w:ascii="Arial" w:hAnsi="Arial" w:cs="Arial"/>
          <w:color w:val="auto"/>
          <w:sz w:val="20"/>
          <w:szCs w:val="22"/>
        </w:rPr>
        <w:t>ondisciple</w:t>
      </w:r>
      <w:r w:rsidRPr="00C63241">
        <w:rPr>
          <w:rFonts w:ascii="Arial" w:hAnsi="Arial" w:cs="Arial"/>
          <w:color w:val="auto"/>
          <w:sz w:val="20"/>
          <w:szCs w:val="22"/>
        </w:rPr>
        <w:t xml:space="preserve">. Il existe diverses formes de manquement à l’intégrité, de fraude et de plagiat. En voici quelques exemples : </w:t>
      </w:r>
    </w:p>
    <w:p w14:paraId="1BC8151F" w14:textId="77777777" w:rsidR="008874CC" w:rsidRPr="00C63241" w:rsidRDefault="008874CC" w:rsidP="008874CC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C63241">
        <w:rPr>
          <w:rFonts w:ascii="Arial" w:hAnsi="Arial" w:cs="Arial"/>
          <w:i/>
          <w:iCs/>
          <w:color w:val="auto"/>
          <w:sz w:val="20"/>
          <w:szCs w:val="22"/>
        </w:rPr>
        <w:t>Dans les travaux : Copier un texte trouvé sur Internet sans le mettre entre guillemets et sans citer sa source ; Soumettre le même travail dans deux cours (auto plagiat</w:t>
      </w:r>
      <w:proofErr w:type="gramStart"/>
      <w:r w:rsidRPr="00C63241">
        <w:rPr>
          <w:rFonts w:ascii="Arial" w:hAnsi="Arial" w:cs="Arial"/>
          <w:i/>
          <w:iCs/>
          <w:color w:val="auto"/>
          <w:sz w:val="20"/>
          <w:szCs w:val="22"/>
        </w:rPr>
        <w:t>);</w:t>
      </w:r>
      <w:proofErr w:type="gramEnd"/>
      <w:r w:rsidRPr="00C63241">
        <w:rPr>
          <w:rFonts w:ascii="Arial" w:hAnsi="Arial" w:cs="Arial"/>
          <w:i/>
          <w:iCs/>
          <w:color w:val="auto"/>
          <w:sz w:val="20"/>
          <w:szCs w:val="22"/>
        </w:rPr>
        <w:t xml:space="preserve"> Inventer des faits ou des sources d’information; Obtenir de l’aide non autorisée pour réaliser un travail. </w:t>
      </w:r>
    </w:p>
    <w:p w14:paraId="65DF1010" w14:textId="77777777" w:rsidR="008874CC" w:rsidRPr="00C63241" w:rsidRDefault="008874CC" w:rsidP="008874CC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</w:rPr>
      </w:pPr>
      <w:r w:rsidRPr="00C63241">
        <w:rPr>
          <w:rFonts w:ascii="Arial" w:hAnsi="Arial" w:cs="Arial"/>
          <w:i/>
          <w:iCs/>
          <w:color w:val="auto"/>
          <w:sz w:val="20"/>
          <w:szCs w:val="22"/>
        </w:rPr>
        <w:t xml:space="preserve">Lors des examens : Utiliser des sources d’informations non autorisées pendant l’examen ; Regarder les réponses d’une autre personne pendant l’examen ; S’identifier faussement comme un étudiant du cours. </w:t>
      </w:r>
    </w:p>
    <w:p w14:paraId="397832CB" w14:textId="77777777" w:rsidR="008874CC" w:rsidRPr="008C4E66" w:rsidRDefault="008874CC" w:rsidP="008874CC">
      <w:pPr>
        <w:spacing w:after="0" w:line="256" w:lineRule="auto"/>
        <w:rPr>
          <w:rFonts w:ascii="Arial" w:hAnsi="Arial" w:cs="Arial"/>
        </w:rPr>
      </w:pPr>
    </w:p>
    <w:p w14:paraId="53416EAF" w14:textId="77777777" w:rsidR="008874CC" w:rsidRPr="003819A5" w:rsidRDefault="008874CC" w:rsidP="008874CC">
      <w:pPr>
        <w:pStyle w:val="Paragraphedeliste"/>
        <w:numPr>
          <w:ilvl w:val="0"/>
          <w:numId w:val="1"/>
        </w:numPr>
        <w:shd w:val="clear" w:color="auto" w:fill="BFBFBF" w:themeFill="background1" w:themeFillShade="BF"/>
        <w:spacing w:after="0"/>
        <w:ind w:left="0" w:firstLine="0"/>
        <w:rPr>
          <w:rFonts w:ascii="Copperplate Gothic Bold" w:hAnsi="Copperplate Gothic Bold" w:cs="Arial"/>
          <w:b/>
          <w:color w:val="0000CC"/>
        </w:rPr>
      </w:pPr>
      <w:r w:rsidRPr="003819A5">
        <w:rPr>
          <w:rFonts w:ascii="Copperplate Gothic Bold" w:hAnsi="Copperplate Gothic Bold" w:cs="Arial"/>
          <w:b/>
          <w:color w:val="0000CC"/>
        </w:rPr>
        <w:t>BIBLIOGRAPHIE INDICATIVE</w:t>
      </w:r>
    </w:p>
    <w:p w14:paraId="104020B8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rial" w:hAnsi="Arial" w:cs="Arial"/>
        </w:rPr>
      </w:pPr>
    </w:p>
    <w:p w14:paraId="0733F0F7" w14:textId="77777777" w:rsidR="008874CC" w:rsidRDefault="008874CC" w:rsidP="008874C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76" w:lineRule="auto"/>
        <w:jc w:val="both"/>
        <w:rPr>
          <w:rFonts w:ascii="Arial" w:hAnsi="Arial" w:cs="Arial"/>
        </w:rPr>
      </w:pPr>
    </w:p>
    <w:p w14:paraId="6EAFD718" w14:textId="77777777" w:rsidR="008874CC" w:rsidRPr="00481AE1" w:rsidRDefault="008874CC" w:rsidP="008874CC">
      <w:pPr>
        <w:spacing w:after="120" w:line="276" w:lineRule="auto"/>
        <w:rPr>
          <w:rFonts w:ascii="Arial" w:hAnsi="Arial" w:cs="Arial"/>
        </w:rPr>
      </w:pPr>
    </w:p>
    <w:p w14:paraId="6ADBA9BB" w14:textId="77777777" w:rsidR="008874CC" w:rsidRDefault="008874CC" w:rsidP="008874CC">
      <w:pPr>
        <w:spacing w:after="0" w:line="24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615931">
        <w:rPr>
          <w:rFonts w:ascii="Arial" w:hAnsi="Arial" w:cs="Arial"/>
          <w:b/>
          <w:color w:val="FF0000"/>
          <w:sz w:val="20"/>
          <w:szCs w:val="20"/>
          <w:u w:val="single"/>
        </w:rPr>
        <w:t>NB</w:t>
      </w:r>
      <w:r>
        <w:rPr>
          <w:rFonts w:ascii="Arial" w:hAnsi="Arial" w:cs="Arial"/>
          <w:b/>
          <w:color w:val="FF0000"/>
          <w:sz w:val="20"/>
          <w:szCs w:val="20"/>
        </w:rPr>
        <w:t> :</w:t>
      </w:r>
    </w:p>
    <w:p w14:paraId="080B4813" w14:textId="77777777" w:rsidR="008874CC" w:rsidRPr="00481AE1" w:rsidRDefault="008874CC" w:rsidP="008874CC">
      <w:pPr>
        <w:spacing w:after="0" w:line="240" w:lineRule="auto"/>
        <w:jc w:val="both"/>
        <w:rPr>
          <w:rFonts w:ascii="Arial" w:eastAsia="Arial Unicode MS" w:hAnsi="Arial" w:cs="Arial"/>
          <w:b/>
          <w:color w:val="FF0000"/>
          <w:sz w:val="20"/>
          <w:szCs w:val="20"/>
        </w:rPr>
      </w:pPr>
      <w:r>
        <w:rPr>
          <w:rFonts w:ascii="Arial" w:eastAsia="Arial Unicode MS" w:hAnsi="Arial" w:cs="Arial"/>
          <w:b/>
          <w:i/>
          <w:color w:val="FF0000"/>
          <w:sz w:val="20"/>
          <w:szCs w:val="20"/>
        </w:rPr>
        <w:t>Tenue correcte exigée p</w:t>
      </w:r>
      <w:r w:rsidRPr="00615931">
        <w:rPr>
          <w:rFonts w:ascii="Arial" w:eastAsia="Arial Unicode MS" w:hAnsi="Arial" w:cs="Arial"/>
          <w:b/>
          <w:i/>
          <w:color w:val="FF0000"/>
          <w:sz w:val="20"/>
          <w:szCs w:val="20"/>
        </w:rPr>
        <w:t>endant le cours, les téléphones p</w:t>
      </w:r>
      <w:r>
        <w:rPr>
          <w:rFonts w:ascii="Arial" w:eastAsia="Arial Unicode MS" w:hAnsi="Arial" w:cs="Arial"/>
          <w:b/>
          <w:i/>
          <w:color w:val="FF0000"/>
          <w:sz w:val="20"/>
          <w:szCs w:val="20"/>
        </w:rPr>
        <w:t>ortables doivent être éteints et l</w:t>
      </w:r>
      <w:r w:rsidRPr="00615931">
        <w:rPr>
          <w:rFonts w:ascii="Arial" w:eastAsia="Arial Unicode MS" w:hAnsi="Arial" w:cs="Arial"/>
          <w:b/>
          <w:i/>
          <w:color w:val="FF0000"/>
          <w:sz w:val="20"/>
          <w:szCs w:val="20"/>
        </w:rPr>
        <w:t>es retards de plus de 15 mn doivent être évités.</w:t>
      </w:r>
      <w:r w:rsidRPr="00615931">
        <w:rPr>
          <w:rFonts w:ascii="Arial" w:eastAsia="Arial Unicode MS" w:hAnsi="Arial" w:cs="Arial"/>
          <w:b/>
          <w:color w:val="FF0000"/>
          <w:sz w:val="20"/>
          <w:szCs w:val="20"/>
        </w:rPr>
        <w:t xml:space="preserve"> </w:t>
      </w:r>
      <w:bookmarkEnd w:id="0"/>
    </w:p>
    <w:bookmarkEnd w:id="1"/>
    <w:p w14:paraId="33D8ABFD" w14:textId="77777777" w:rsidR="008874CC" w:rsidRDefault="008874CC" w:rsidP="008874CC"/>
    <w:bookmarkEnd w:id="2"/>
    <w:p w14:paraId="779299A6" w14:textId="77777777" w:rsidR="00FC4C86" w:rsidRDefault="00FC4C86"/>
    <w:sectPr w:rsidR="00FC4C86">
      <w:pgSz w:w="11906" w:h="16838"/>
      <w:pgMar w:top="1135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DLMGG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896E"/>
      </v:shape>
    </w:pict>
  </w:numPicBullet>
  <w:abstractNum w:abstractNumId="0" w15:restartNumberingAfterBreak="0">
    <w:nsid w:val="00E75F20"/>
    <w:multiLevelType w:val="hybridMultilevel"/>
    <w:tmpl w:val="BACA89D0"/>
    <w:lvl w:ilvl="0" w:tplc="14569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44782"/>
    <w:multiLevelType w:val="hybridMultilevel"/>
    <w:tmpl w:val="B4BE4CB4"/>
    <w:lvl w:ilvl="0" w:tplc="64A0B8F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C70047"/>
    <w:multiLevelType w:val="hybridMultilevel"/>
    <w:tmpl w:val="371CB616"/>
    <w:lvl w:ilvl="0" w:tplc="86A83E02">
      <w:start w:val="1"/>
      <w:numFmt w:val="upperLetter"/>
      <w:lvlText w:val="%1-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F16D6"/>
    <w:multiLevelType w:val="hybridMultilevel"/>
    <w:tmpl w:val="6F1C2926"/>
    <w:lvl w:ilvl="0" w:tplc="2738FF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AA5281"/>
    <w:multiLevelType w:val="hybridMultilevel"/>
    <w:tmpl w:val="09B2500E"/>
    <w:lvl w:ilvl="0" w:tplc="753CEF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128BC"/>
    <w:multiLevelType w:val="hybridMultilevel"/>
    <w:tmpl w:val="DA50B6A6"/>
    <w:lvl w:ilvl="0" w:tplc="781C33C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33093"/>
    <w:multiLevelType w:val="hybridMultilevel"/>
    <w:tmpl w:val="063A2EA2"/>
    <w:lvl w:ilvl="0" w:tplc="CFCC4074">
      <w:start w:val="1"/>
      <w:numFmt w:val="lowerLetter"/>
      <w:lvlText w:val="%1)"/>
      <w:lvlJc w:val="left"/>
      <w:pPr>
        <w:ind w:left="12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2" w:hanging="360"/>
      </w:pPr>
    </w:lvl>
    <w:lvl w:ilvl="2" w:tplc="040C001B" w:tentative="1">
      <w:start w:val="1"/>
      <w:numFmt w:val="lowerRoman"/>
      <w:lvlText w:val="%3."/>
      <w:lvlJc w:val="right"/>
      <w:pPr>
        <w:ind w:left="2652" w:hanging="180"/>
      </w:pPr>
    </w:lvl>
    <w:lvl w:ilvl="3" w:tplc="040C000F" w:tentative="1">
      <w:start w:val="1"/>
      <w:numFmt w:val="decimal"/>
      <w:lvlText w:val="%4."/>
      <w:lvlJc w:val="left"/>
      <w:pPr>
        <w:ind w:left="3372" w:hanging="360"/>
      </w:pPr>
    </w:lvl>
    <w:lvl w:ilvl="4" w:tplc="040C0019" w:tentative="1">
      <w:start w:val="1"/>
      <w:numFmt w:val="lowerLetter"/>
      <w:lvlText w:val="%5."/>
      <w:lvlJc w:val="left"/>
      <w:pPr>
        <w:ind w:left="4092" w:hanging="360"/>
      </w:pPr>
    </w:lvl>
    <w:lvl w:ilvl="5" w:tplc="040C001B" w:tentative="1">
      <w:start w:val="1"/>
      <w:numFmt w:val="lowerRoman"/>
      <w:lvlText w:val="%6."/>
      <w:lvlJc w:val="right"/>
      <w:pPr>
        <w:ind w:left="4812" w:hanging="180"/>
      </w:pPr>
    </w:lvl>
    <w:lvl w:ilvl="6" w:tplc="040C000F" w:tentative="1">
      <w:start w:val="1"/>
      <w:numFmt w:val="decimal"/>
      <w:lvlText w:val="%7."/>
      <w:lvlJc w:val="left"/>
      <w:pPr>
        <w:ind w:left="5532" w:hanging="360"/>
      </w:pPr>
    </w:lvl>
    <w:lvl w:ilvl="7" w:tplc="040C0019" w:tentative="1">
      <w:start w:val="1"/>
      <w:numFmt w:val="lowerLetter"/>
      <w:lvlText w:val="%8."/>
      <w:lvlJc w:val="left"/>
      <w:pPr>
        <w:ind w:left="6252" w:hanging="360"/>
      </w:pPr>
    </w:lvl>
    <w:lvl w:ilvl="8" w:tplc="040C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7" w15:restartNumberingAfterBreak="0">
    <w:nsid w:val="4B2A475A"/>
    <w:multiLevelType w:val="hybridMultilevel"/>
    <w:tmpl w:val="2C7AAAB0"/>
    <w:lvl w:ilvl="0" w:tplc="9CCA750E">
      <w:start w:val="1"/>
      <w:numFmt w:val="lowerLetter"/>
      <w:lvlText w:val="%1)"/>
      <w:lvlJc w:val="left"/>
      <w:pPr>
        <w:ind w:left="12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2" w:hanging="360"/>
      </w:pPr>
    </w:lvl>
    <w:lvl w:ilvl="2" w:tplc="040C001B" w:tentative="1">
      <w:start w:val="1"/>
      <w:numFmt w:val="lowerRoman"/>
      <w:lvlText w:val="%3."/>
      <w:lvlJc w:val="right"/>
      <w:pPr>
        <w:ind w:left="2652" w:hanging="180"/>
      </w:pPr>
    </w:lvl>
    <w:lvl w:ilvl="3" w:tplc="040C000F" w:tentative="1">
      <w:start w:val="1"/>
      <w:numFmt w:val="decimal"/>
      <w:lvlText w:val="%4."/>
      <w:lvlJc w:val="left"/>
      <w:pPr>
        <w:ind w:left="3372" w:hanging="360"/>
      </w:pPr>
    </w:lvl>
    <w:lvl w:ilvl="4" w:tplc="040C0019" w:tentative="1">
      <w:start w:val="1"/>
      <w:numFmt w:val="lowerLetter"/>
      <w:lvlText w:val="%5."/>
      <w:lvlJc w:val="left"/>
      <w:pPr>
        <w:ind w:left="4092" w:hanging="360"/>
      </w:pPr>
    </w:lvl>
    <w:lvl w:ilvl="5" w:tplc="040C001B" w:tentative="1">
      <w:start w:val="1"/>
      <w:numFmt w:val="lowerRoman"/>
      <w:lvlText w:val="%6."/>
      <w:lvlJc w:val="right"/>
      <w:pPr>
        <w:ind w:left="4812" w:hanging="180"/>
      </w:pPr>
    </w:lvl>
    <w:lvl w:ilvl="6" w:tplc="040C000F" w:tentative="1">
      <w:start w:val="1"/>
      <w:numFmt w:val="decimal"/>
      <w:lvlText w:val="%7."/>
      <w:lvlJc w:val="left"/>
      <w:pPr>
        <w:ind w:left="5532" w:hanging="360"/>
      </w:pPr>
    </w:lvl>
    <w:lvl w:ilvl="7" w:tplc="040C0019" w:tentative="1">
      <w:start w:val="1"/>
      <w:numFmt w:val="lowerLetter"/>
      <w:lvlText w:val="%8."/>
      <w:lvlJc w:val="left"/>
      <w:pPr>
        <w:ind w:left="6252" w:hanging="360"/>
      </w:pPr>
    </w:lvl>
    <w:lvl w:ilvl="8" w:tplc="040C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8" w15:restartNumberingAfterBreak="0">
    <w:nsid w:val="51AF74B6"/>
    <w:multiLevelType w:val="hybridMultilevel"/>
    <w:tmpl w:val="7FE615D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6D634B"/>
    <w:multiLevelType w:val="hybridMultilevel"/>
    <w:tmpl w:val="03427574"/>
    <w:lvl w:ilvl="0" w:tplc="A588E9E2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72" w:hanging="360"/>
      </w:pPr>
    </w:lvl>
    <w:lvl w:ilvl="2" w:tplc="040C001B" w:tentative="1">
      <w:start w:val="1"/>
      <w:numFmt w:val="lowerRoman"/>
      <w:lvlText w:val="%3."/>
      <w:lvlJc w:val="right"/>
      <w:pPr>
        <w:ind w:left="2292" w:hanging="180"/>
      </w:pPr>
    </w:lvl>
    <w:lvl w:ilvl="3" w:tplc="040C000F" w:tentative="1">
      <w:start w:val="1"/>
      <w:numFmt w:val="decimal"/>
      <w:lvlText w:val="%4."/>
      <w:lvlJc w:val="left"/>
      <w:pPr>
        <w:ind w:left="3012" w:hanging="360"/>
      </w:pPr>
    </w:lvl>
    <w:lvl w:ilvl="4" w:tplc="040C0019" w:tentative="1">
      <w:start w:val="1"/>
      <w:numFmt w:val="lowerLetter"/>
      <w:lvlText w:val="%5."/>
      <w:lvlJc w:val="left"/>
      <w:pPr>
        <w:ind w:left="3732" w:hanging="360"/>
      </w:pPr>
    </w:lvl>
    <w:lvl w:ilvl="5" w:tplc="040C001B" w:tentative="1">
      <w:start w:val="1"/>
      <w:numFmt w:val="lowerRoman"/>
      <w:lvlText w:val="%6."/>
      <w:lvlJc w:val="right"/>
      <w:pPr>
        <w:ind w:left="4452" w:hanging="180"/>
      </w:pPr>
    </w:lvl>
    <w:lvl w:ilvl="6" w:tplc="040C000F" w:tentative="1">
      <w:start w:val="1"/>
      <w:numFmt w:val="decimal"/>
      <w:lvlText w:val="%7."/>
      <w:lvlJc w:val="left"/>
      <w:pPr>
        <w:ind w:left="5172" w:hanging="360"/>
      </w:pPr>
    </w:lvl>
    <w:lvl w:ilvl="7" w:tplc="040C0019" w:tentative="1">
      <w:start w:val="1"/>
      <w:numFmt w:val="lowerLetter"/>
      <w:lvlText w:val="%8."/>
      <w:lvlJc w:val="left"/>
      <w:pPr>
        <w:ind w:left="5892" w:hanging="360"/>
      </w:pPr>
    </w:lvl>
    <w:lvl w:ilvl="8" w:tplc="040C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0" w15:restartNumberingAfterBreak="0">
    <w:nsid w:val="5DEF6FC8"/>
    <w:multiLevelType w:val="hybridMultilevel"/>
    <w:tmpl w:val="DE8E8F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A2D98"/>
    <w:multiLevelType w:val="hybridMultilevel"/>
    <w:tmpl w:val="1EE6B5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76C76"/>
    <w:multiLevelType w:val="hybridMultilevel"/>
    <w:tmpl w:val="6862194A"/>
    <w:lvl w:ilvl="0" w:tplc="EAE29E5A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 w15:restartNumberingAfterBreak="0">
    <w:nsid w:val="796C6D4A"/>
    <w:multiLevelType w:val="hybridMultilevel"/>
    <w:tmpl w:val="90EE81E2"/>
    <w:lvl w:ilvl="0" w:tplc="134CACE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A210D38"/>
    <w:multiLevelType w:val="hybridMultilevel"/>
    <w:tmpl w:val="CABC1BFE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C4232DA"/>
    <w:multiLevelType w:val="hybridMultilevel"/>
    <w:tmpl w:val="993C21AC"/>
    <w:lvl w:ilvl="0" w:tplc="A558C32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4"/>
  </w:num>
  <w:num w:numId="3">
    <w:abstractNumId w:val="5"/>
  </w:num>
  <w:num w:numId="4">
    <w:abstractNumId w:val="10"/>
  </w:num>
  <w:num w:numId="5">
    <w:abstractNumId w:val="8"/>
  </w:num>
  <w:num w:numId="6">
    <w:abstractNumId w:val="3"/>
  </w:num>
  <w:num w:numId="7">
    <w:abstractNumId w:val="0"/>
  </w:num>
  <w:num w:numId="8">
    <w:abstractNumId w:val="15"/>
  </w:num>
  <w:num w:numId="9">
    <w:abstractNumId w:val="1"/>
  </w:num>
  <w:num w:numId="10">
    <w:abstractNumId w:val="13"/>
  </w:num>
  <w:num w:numId="11">
    <w:abstractNumId w:val="2"/>
  </w:num>
  <w:num w:numId="12">
    <w:abstractNumId w:val="9"/>
  </w:num>
  <w:num w:numId="13">
    <w:abstractNumId w:val="7"/>
  </w:num>
  <w:num w:numId="14">
    <w:abstractNumId w:val="6"/>
  </w:num>
  <w:num w:numId="15">
    <w:abstractNumId w:val="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4CC"/>
    <w:rsid w:val="000B3E77"/>
    <w:rsid w:val="00137904"/>
    <w:rsid w:val="00220569"/>
    <w:rsid w:val="00271A88"/>
    <w:rsid w:val="0030158A"/>
    <w:rsid w:val="0033692C"/>
    <w:rsid w:val="003F409D"/>
    <w:rsid w:val="003F5300"/>
    <w:rsid w:val="00544F43"/>
    <w:rsid w:val="005F5BB2"/>
    <w:rsid w:val="0063378A"/>
    <w:rsid w:val="0072437F"/>
    <w:rsid w:val="00733F97"/>
    <w:rsid w:val="00816201"/>
    <w:rsid w:val="008874CC"/>
    <w:rsid w:val="009C740B"/>
    <w:rsid w:val="009D7277"/>
    <w:rsid w:val="00A57730"/>
    <w:rsid w:val="00A61855"/>
    <w:rsid w:val="00B2373A"/>
    <w:rsid w:val="00B82363"/>
    <w:rsid w:val="00B84757"/>
    <w:rsid w:val="00C06170"/>
    <w:rsid w:val="00DB75FB"/>
    <w:rsid w:val="00E05B60"/>
    <w:rsid w:val="00ED64D3"/>
    <w:rsid w:val="00EE03F0"/>
    <w:rsid w:val="00FC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420D6"/>
  <w15:chartTrackingRefBased/>
  <w15:docId w15:val="{C5DF9E6E-194D-445E-BF3C-EE0C8AD9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4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74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8874C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8874CC"/>
    <w:pPr>
      <w:autoSpaceDE w:val="0"/>
      <w:autoSpaceDN w:val="0"/>
      <w:adjustRightInd w:val="0"/>
      <w:spacing w:after="0" w:line="240" w:lineRule="auto"/>
    </w:pPr>
    <w:rPr>
      <w:rFonts w:ascii="BDLMGG+TimesNewRoman,Bold" w:eastAsia="Calibri" w:hAnsi="BDLMGG+TimesNewRoman,Bold" w:cs="BDLMGG+TimesNewRoman,Bol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ElteBook 84 G5</dc:creator>
  <cp:keywords/>
  <dc:description/>
  <cp:lastModifiedBy>HP ElteBook 84 G5</cp:lastModifiedBy>
  <cp:revision>2</cp:revision>
  <dcterms:created xsi:type="dcterms:W3CDTF">2025-06-24T16:32:00Z</dcterms:created>
  <dcterms:modified xsi:type="dcterms:W3CDTF">2025-06-24T16:32:00Z</dcterms:modified>
</cp:coreProperties>
</file>