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jc w:val="center"/>
        <w:rPr/>
      </w:pPr>
      <w:r>
        <w:rPr/>
        <w:t>Solving the Actor Actress Matching problem</w:t>
      </w:r>
    </w:p>
    <w:p>
      <w:pPr>
        <w:pStyle w:val="Heading3"/>
        <w:jc w:val="center"/>
        <w:rPr>
          <w:lang w:val="nl-NL"/>
        </w:rPr>
      </w:pPr>
      <w:r>
        <w:rPr>
          <w:lang w:val="nl-NL"/>
        </w:rPr>
        <w:t>Dibran Dokter s1047390 &amp; Marnix Lukasse s1047400</w:t>
        <w:br/>
      </w:r>
    </w:p>
    <w:p>
      <w:pPr>
        <w:pStyle w:val="Normal"/>
        <w:rPr/>
      </w:pPr>
      <w:r>
        <w:rPr/>
        <w:t>This is our report for the second algorithms and data structures practical assignment. We wrote our program in C++ since that is the language we are most experienced with. We did not implement the additional part 2 of this assignment, so the report will only talk about part 1.</w:t>
      </w:r>
    </w:p>
    <w:p>
      <w:pPr>
        <w:pStyle w:val="Normal"/>
        <w:rPr/>
      </w:pPr>
      <w:r>
        <w:rPr/>
        <w:t>In our paper we first go into the algorithm and its correctness. This part is broken up into the main parts of the algorithm. Namely the reading of the input and some checks, finding of the clusters in the input and finding the perfect matching in the clusters. In each of these parts we will talk about how the algorithm works and</w:t>
      </w:r>
      <w:bookmarkStart w:id="0" w:name="_GoBack"/>
      <w:bookmarkEnd w:id="0"/>
      <w:r>
        <w:rPr/>
        <w:t xml:space="preserve"> its correctness. After this this part we go into the complexity of our algorithm.</w:t>
      </w:r>
    </w:p>
    <w:p>
      <w:pPr>
        <w:pStyle w:val="Heading1"/>
        <w:rPr/>
      </w:pPr>
      <w:r>
        <w:rPr/>
        <w:t>Algorithm and Correctness</w:t>
      </w:r>
    </w:p>
    <w:p>
      <w:pPr>
        <w:pStyle w:val="Normal"/>
        <w:rPr/>
      </w:pPr>
      <w:r>
        <w:rPr/>
        <w:t>First we will go into the explanation of our algorithm. We begin by reading in the input, we first read the number of actors/actresses and movies. After this we couple the nodes with their neighbours using an unordered map of pointers. So node A gets a pointer to node B and the other way around. After we have read the input and created our node list we start working towards the solution.</w:t>
      </w:r>
    </w:p>
    <w:p>
      <w:pPr>
        <w:pStyle w:val="Normal"/>
        <w:rPr/>
      </w:pPr>
      <w:r>
        <w:rPr/>
        <w:t>We chose not to make connections between actors, or between actresses. The reason for this is that for a ‘move’ in the described game, one must name someone of the opposite gender. This makes it so that a male is called for example, then a female then a male and so on. This means that moves/transitions from actor to actor are just useless, as in the game such a move would be considered illegal. The result is that all actors can only be linked to actresses, and actresses can only be linked to actors.</w:t>
      </w:r>
    </w:p>
    <w:p>
      <w:pPr>
        <w:pStyle w:val="Heading3"/>
        <w:rPr/>
      </w:pPr>
      <w:r>
        <w:rPr/>
        <w:t>Basic check</w:t>
      </w:r>
    </w:p>
    <w:p>
      <w:pPr>
        <w:pStyle w:val="TextBody"/>
        <w:rPr/>
      </w:pPr>
      <w:r>
        <w:rPr/>
        <w:t>Before we go on to the rest of the algorithm we first do some basic checks to make sure we do not already have the solution. There are namely multiple cases, where we can determine the outcome pretty easily.</w:t>
      </w:r>
    </w:p>
    <w:p>
      <w:pPr>
        <w:pStyle w:val="TextBody"/>
        <w:rPr/>
      </w:pPr>
      <w:r>
        <w:rPr/>
        <w:t>First we check that every node has at least one neighbour of the opposite gender. If this is not the case, we already know the answer: Veronique wins. If there is a node without a neighbour of opposite gender, it could be a node corresponding to an actress. In that case Veronique would just pick that actress to start with, leaving no actors to name for Mark so she wins. In the other case, if there is an isolated node which corresponds to a actor: In that case there must exist another cluster with more actresses then actors (3 actresses 2 actors for example). Veronique can choose to play that cluster, and will always win as there are more actresses to name then there are actors.</w:t>
      </w:r>
    </w:p>
    <w:p>
      <w:pPr>
        <w:pStyle w:val="Heading3"/>
        <w:rPr/>
      </w:pPr>
      <w:r>
        <w:rPr/>
        <w:t>Finding the clusters</w:t>
      </w:r>
    </w:p>
    <w:p>
      <w:pPr>
        <w:pStyle w:val="Normal"/>
        <w:rPr/>
      </w:pPr>
      <w:r>
        <w:rPr/>
        <w:t>After this first basic check, we go on to put the nodes into clusters if they are connected. We do this by creating a list of booleans to check whether a node has already been added to a cluster or not. Then we find all the neighbours for every node and add them to the cluster and flag them as seen, we do this recursively for all the neighbours of the node. This comes down to using breadth-first search to discover all the nodes and putting them into a cluster. We do this for every node while checking if the node has not yet been added to a cluster. This results in a list of all the clusters.</w:t>
      </w:r>
    </w:p>
    <w:p>
      <w:pPr>
        <w:pStyle w:val="Normal"/>
        <w:rPr/>
      </w:pPr>
      <w:r>
        <w:rPr/>
        <w:t>After this procedure, we do another check. During the finding of clusters, we keep track of the number of male/female nodes we add to the cluster. We do this, so after a cluster is completed we are able to say whether the cluster is balanced or not. With balanced we mean, just as many nodes corresponding to actors as there are nodes corresponding to actresses. If for any of the given clusters we find that it is not balanced, we already know the answer: Veronique wins. The reasoning behind is the same as described at the check for isolated nodes (no opposite gender neighbours). Any cluster with more females then males, Veronique can play that cluster and wins it.</w:t>
      </w:r>
    </w:p>
    <w:p>
      <w:pPr>
        <w:pStyle w:val="Heading3"/>
        <w:rPr/>
      </w:pPr>
      <w:r>
        <w:rPr/>
        <w:t>Checking for perfect matching</w:t>
      </w:r>
    </w:p>
    <w:p>
      <w:pPr>
        <w:pStyle w:val="TextBody"/>
        <w:rPr/>
      </w:pPr>
      <w:r>
        <w:rPr/>
        <w:t>If our algorithm survived both these checks (that is, we have only balanced clusters) we need to check if the clusters have perfect matching. When our bipartite graph has a perfect matching, with lets say actresses on the left side and actors on the right side, a longest path must start on the left side (Veronique starts) and it must end on the right side. This means that Mark would win that cluster, as he is the last to name a node/actor of the right side in the graph. We know that Veronique wins when there is no perfect matching, since then Veronique can play in such a way that she chooses a node that has no matching. We use the Hopcroft-Karp</w:t>
      </w:r>
      <w:r>
        <w:rPr/>
        <w:t>(https://en.wikipedia.org/wiki/Hopcroft%E2%80%93Karp_algorithm)</w:t>
      </w:r>
      <w:r>
        <w:rPr/>
        <w:t xml:space="preserve"> algorithm for determining if a bipartite graph has a perfect matching. </w:t>
      </w:r>
      <w:r>
        <w:rPr/>
        <w:t xml:space="preserve">As proven in this </w:t>
      </w:r>
      <w:r>
        <w:rPr/>
        <w:t xml:space="preserve"> </w:t>
      </w:r>
    </w:p>
    <w:p>
      <w:pPr>
        <w:pStyle w:val="TextBody"/>
        <w:rPr/>
      </w:pPr>
      <w:r>
        <w:rPr/>
        <w:t>To summarize: If and only if every cluster is balanced and has a perfect matching, Mark wins. In any other case, Veronique is able to take advantage of the asymmetry and play in such a way that she wins guaranteed. So to find out whether Mark wins we need to find out whether every cluster has a perfect matching.</w:t>
      </w:r>
    </w:p>
    <w:p>
      <w:pPr>
        <w:pStyle w:val="Heading1"/>
        <w:rPr/>
      </w:pPr>
      <w:r>
        <w:rPr/>
        <w:t>Complexity</w:t>
      </w:r>
    </w:p>
    <w:p>
      <w:pPr>
        <w:pStyle w:val="TextBody"/>
        <w:rPr/>
      </w:pPr>
      <w:r>
        <w:rPr/>
        <w:t>For this algorithm we have found the complexity by looking at every part of the algorithm and determining the time complexity for that part. For this algorithm we first have to read the input, and then we find the clusters and check for a perfect matching in all clusters. After this we have found the solution.</w:t>
      </w:r>
    </w:p>
    <w:p>
      <w:pPr>
        <w:pStyle w:val="TextBody"/>
        <w:rPr/>
      </w:pPr>
      <w:r>
        <w:rPr/>
        <w:t xml:space="preserve">Processing the input takes O(|V| + |E|) time since we need to create the actor/actress objects, and then add the edges between them as listed in the input file. We use an unordered map in this procedure, which has a insert/look-up time of constant time. Finding the clusters takes O(|V|+|E|) since we run breadth-first search, which has a time complexity of O(|V| + |E|) for every cluster. We mark every node that we have added to a cluster as seen and ignore it if we see it again. Because of this we never handle a node twice. </w:t>
      </w:r>
    </w:p>
    <w:p>
      <w:pPr>
        <w:pStyle w:val="TextBody"/>
        <w:spacing w:lineRule="auto" w:line="276" w:before="0" w:after="140"/>
        <w:rPr/>
      </w:pPr>
      <w:r>
        <w:rPr/>
        <w:t>Our last main procedure is running the Hopcroft-Karp algorithm. This algorithm is well-known, and has a complexity of O(|E</w:t>
      </w:r>
      <w:r>
        <w:rPr>
          <w:rFonts w:cs="Calibri"/>
        </w:rPr>
        <w:t>|</w:t>
      </w:r>
      <w:r>
        <w:rPr>
          <w:rFonts w:cs="Calibri"/>
          <w:color w:val="222222"/>
          <w:shd w:fill="FFFFFF" w:val="clear"/>
        </w:rPr>
        <w:t xml:space="preserve">√v). This procedure has the highest complexity in our approach, it’s the bottleneck. Therefore our overall complexity is equal to this: </w:t>
      </w:r>
      <w:r>
        <w:rPr/>
        <w:t>O(|E</w:t>
      </w:r>
      <w:r>
        <w:rPr>
          <w:rFonts w:cs="Calibri"/>
        </w:rPr>
        <w:t>|</w:t>
      </w:r>
      <w:r>
        <w:rPr>
          <w:rFonts w:cs="Calibri"/>
          <w:color w:val="222222"/>
          <w:shd w:fill="FFFFFF" w:val="clear"/>
        </w:rPr>
        <w:t>√v).</w:t>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nl-NL"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01306"/>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4"/>
      <w:szCs w:val="22"/>
      <w:lang w:val="en-GB" w:eastAsia="en-US" w:bidi="ar-SA"/>
    </w:rPr>
  </w:style>
  <w:style w:type="paragraph" w:styleId="Heading1">
    <w:name w:val="Heading 1"/>
    <w:basedOn w:val="Normal"/>
    <w:link w:val="Kop1Char"/>
    <w:uiPriority w:val="9"/>
    <w:qFormat/>
    <w:rsid w:val="00022e00"/>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link w:val="Kop2Char"/>
    <w:uiPriority w:val="9"/>
    <w:unhideWhenUsed/>
    <w:qFormat/>
    <w:rsid w:val="00022e0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link w:val="Kop3Char"/>
    <w:uiPriority w:val="9"/>
    <w:unhideWhenUsed/>
    <w:qFormat/>
    <w:rsid w:val="00491b46"/>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Cs w:val="24"/>
    </w:rPr>
  </w:style>
  <w:style w:type="paragraph" w:styleId="Heading4">
    <w:name w:val="Heading 4"/>
    <w:basedOn w:val="Heading"/>
    <w:qFormat/>
    <w:pPr>
      <w:numPr>
        <w:ilvl w:val="3"/>
        <w:numId w:val="1"/>
      </w:numPr>
      <w:spacing w:before="120" w:after="120"/>
      <w:outlineLvl w:val="3"/>
    </w:pPr>
    <w:rPr>
      <w:b/>
      <w:bCs/>
      <w:i/>
      <w:iCs/>
      <w:sz w:val="27"/>
      <w:szCs w:val="27"/>
    </w:rPr>
  </w:style>
  <w:style w:type="paragraph" w:styleId="Heading5">
    <w:name w:val="Heading 5"/>
    <w:basedOn w:val="Normal"/>
    <w:link w:val="Kop5Char"/>
    <w:uiPriority w:val="9"/>
    <w:unhideWhenUsed/>
    <w:qFormat/>
    <w:rsid w:val="00b73e83"/>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link w:val="Kop1"/>
    <w:uiPriority w:val="9"/>
    <w:qFormat/>
    <w:rsid w:val="00022e00"/>
    <w:rPr>
      <w:rFonts w:ascii="Calibri Light" w:hAnsi="Calibri Light" w:eastAsia="" w:cs="" w:asciiTheme="majorHAnsi" w:cstheme="majorBidi" w:eastAsiaTheme="majorEastAsia" w:hAnsiTheme="majorHAnsi"/>
      <w:color w:val="2F5496" w:themeColor="accent1" w:themeShade="bf"/>
      <w:sz w:val="32"/>
      <w:szCs w:val="32"/>
      <w:lang w:val="en-GB"/>
    </w:rPr>
  </w:style>
  <w:style w:type="character" w:styleId="Kop2Char" w:customStyle="1">
    <w:name w:val="Kop 2 Char"/>
    <w:basedOn w:val="DefaultParagraphFont"/>
    <w:link w:val="Kop2"/>
    <w:uiPriority w:val="9"/>
    <w:qFormat/>
    <w:rsid w:val="00022e00"/>
    <w:rPr>
      <w:rFonts w:ascii="Calibri Light" w:hAnsi="Calibri Light" w:eastAsia="" w:cs="" w:asciiTheme="majorHAnsi" w:cstheme="majorBidi" w:eastAsiaTheme="majorEastAsia" w:hAnsiTheme="majorHAnsi"/>
      <w:color w:val="2F5496" w:themeColor="accent1" w:themeShade="bf"/>
      <w:sz w:val="26"/>
      <w:szCs w:val="26"/>
      <w:lang w:val="en-GB"/>
    </w:rPr>
  </w:style>
  <w:style w:type="character" w:styleId="Kop3Char" w:customStyle="1">
    <w:name w:val="Kop 3 Char"/>
    <w:basedOn w:val="DefaultParagraphFont"/>
    <w:link w:val="Kop3"/>
    <w:uiPriority w:val="9"/>
    <w:qFormat/>
    <w:rsid w:val="00491b46"/>
    <w:rPr>
      <w:rFonts w:ascii="Calibri Light" w:hAnsi="Calibri Light" w:eastAsia="" w:cs="" w:asciiTheme="majorHAnsi" w:cstheme="majorBidi" w:eastAsiaTheme="majorEastAsia" w:hAnsiTheme="majorHAnsi"/>
      <w:color w:val="1F3763" w:themeColor="accent1" w:themeShade="7f"/>
      <w:sz w:val="24"/>
      <w:szCs w:val="24"/>
      <w:lang w:val="en-GB"/>
    </w:rPr>
  </w:style>
  <w:style w:type="character" w:styleId="BallontekstChar" w:customStyle="1">
    <w:name w:val="Ballontekst Char"/>
    <w:basedOn w:val="DefaultParagraphFont"/>
    <w:link w:val="Ballontekst"/>
    <w:uiPriority w:val="99"/>
    <w:semiHidden/>
    <w:qFormat/>
    <w:rsid w:val="00b43b15"/>
    <w:rPr>
      <w:rFonts w:ascii="Segoe UI" w:hAnsi="Segoe UI" w:cs="Segoe UI"/>
      <w:sz w:val="18"/>
      <w:szCs w:val="18"/>
      <w:lang w:val="en-GB"/>
    </w:rPr>
  </w:style>
  <w:style w:type="character" w:styleId="Bullets" w:customStyle="1">
    <w:name w:val="Bullets"/>
    <w:qFormat/>
    <w:rPr>
      <w:rFonts w:ascii="OpenSymbol" w:hAnsi="OpenSymbol" w:eastAsia="OpenSymbol" w:cs="OpenSymbol"/>
    </w:rPr>
  </w:style>
  <w:style w:type="character" w:styleId="Kop5Char" w:customStyle="1">
    <w:name w:val="Kop 5 Char"/>
    <w:basedOn w:val="DefaultParagraphFont"/>
    <w:link w:val="Kop5"/>
    <w:uiPriority w:val="9"/>
    <w:qFormat/>
    <w:rsid w:val="00b73e83"/>
    <w:rPr>
      <w:rFonts w:ascii="Calibri Light" w:hAnsi="Calibri Light" w:eastAsia="" w:cs="" w:asciiTheme="majorHAnsi" w:cstheme="majorBidi" w:eastAsiaTheme="majorEastAsia" w:hAnsiTheme="majorHAnsi"/>
      <w:color w:val="2F5496" w:themeColor="accent1" w:themeShade="bf"/>
      <w:sz w:val="22"/>
      <w:lang w:val="en-GB"/>
    </w:rPr>
  </w:style>
  <w:style w:type="character" w:styleId="Mord" w:customStyle="1">
    <w:name w:val="mord"/>
    <w:basedOn w:val="DefaultParagraphFont"/>
    <w:qFormat/>
    <w:rsid w:val="00c44abe"/>
    <w:rPr/>
  </w:style>
  <w:style w:type="character" w:styleId="Delimsizing" w:customStyle="1">
    <w:name w:val="delimsizing"/>
    <w:basedOn w:val="DefaultParagraphFont"/>
    <w:qFormat/>
    <w:rsid w:val="00c44abe"/>
    <w:rPr/>
  </w:style>
  <w:style w:type="paragraph" w:styleId="Heading" w:customStyle="1">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Cs w:val="24"/>
    </w:rPr>
  </w:style>
  <w:style w:type="paragraph" w:styleId="BalloonText">
    <w:name w:val="Balloon Text"/>
    <w:basedOn w:val="Normal"/>
    <w:link w:val="BallontekstChar"/>
    <w:uiPriority w:val="99"/>
    <w:semiHidden/>
    <w:unhideWhenUsed/>
    <w:qFormat/>
    <w:rsid w:val="00b43b15"/>
    <w:pPr>
      <w:spacing w:lineRule="auto" w:line="240" w:before="0" w:after="0"/>
    </w:pPr>
    <w:rPr>
      <w:rFonts w:ascii="Segoe UI" w:hAnsi="Segoe UI" w:cs="Segoe UI"/>
      <w:sz w:val="18"/>
      <w:szCs w:val="18"/>
    </w:rPr>
  </w:style>
  <w:style w:type="paragraph" w:styleId="Subtitle">
    <w:name w:val="Subtitle"/>
    <w:basedOn w:val="Heading"/>
    <w:qFormat/>
    <w:pPr>
      <w:spacing w:before="60" w:after="120"/>
      <w:jc w:val="center"/>
    </w:pPr>
    <w:rPr>
      <w:sz w:val="36"/>
      <w:szCs w:val="36"/>
    </w:rPr>
  </w:style>
  <w:style w:type="paragraph" w:styleId="Title">
    <w:name w:val="Title"/>
    <w:basedOn w:val="Heading"/>
    <w:qFormat/>
    <w:pPr>
      <w:jc w:val="center"/>
    </w:pPr>
    <w:rPr>
      <w:b/>
      <w:bCs/>
      <w:sz w:val="56"/>
      <w:szCs w:val="56"/>
    </w:rPr>
  </w:style>
  <w:style w:type="numbering" w:styleId="NoList" w:default="1">
    <w:name w:val="No List"/>
    <w:uiPriority w:val="99"/>
    <w:semiHidden/>
    <w:unhideWhenUsed/>
    <w:qFormat/>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2053</TotalTime>
  <Application>LibreOffice/6.0.7.3$Linux_X86_64 LibreOffice_project/00m0$Build-3</Application>
  <Pages>3</Pages>
  <Words>1108</Words>
  <Characters>5066</Characters>
  <CharactersWithSpaces>6158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2019-11-08T13:50:00Z</dcterms:created>
  <dc:creator>Lukasse Marnix</dc:creator>
  <dc:description/>
  <dc:language>en-US</dc:language>
  <cp:lastModifiedBy/>
  <dcterms:modified xsi:type="dcterms:W3CDTF">2020-01-09T12:50:00Z</dcterms:modified>
  <cp:revision>174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