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23E8" w14:textId="77777777" w:rsidR="00D10875" w:rsidRDefault="00D10875" w:rsidP="00692C9C">
      <w:pPr>
        <w:jc w:val="center"/>
        <w:rPr>
          <w:lang w:val="uk-UA"/>
        </w:rPr>
      </w:pPr>
      <w:r>
        <w:t>Міністерство освіти і науки України</w:t>
      </w:r>
    </w:p>
    <w:p w14:paraId="21E67891" w14:textId="77777777" w:rsidR="00D10875" w:rsidRDefault="00D10875" w:rsidP="00692C9C">
      <w:pPr>
        <w:jc w:val="center"/>
      </w:pPr>
      <w:r>
        <w:t>Харківський національний університет імені В.Н. Каразіна</w:t>
      </w:r>
    </w:p>
    <w:p w14:paraId="21AC11D8" w14:textId="7BE5D2A7" w:rsidR="00D10875" w:rsidRDefault="00D10875" w:rsidP="00692C9C">
      <w:pPr>
        <w:jc w:val="center"/>
      </w:pPr>
      <w:r>
        <w:t>Факультет комп’ютерних наук</w:t>
      </w:r>
    </w:p>
    <w:p w14:paraId="613543AA" w14:textId="77777777" w:rsidR="00D10875" w:rsidRDefault="00D10875" w:rsidP="00A8539B">
      <w:pPr>
        <w:pStyle w:val="11"/>
        <w:ind w:firstLine="0"/>
        <w:rPr>
          <w:sz w:val="30"/>
        </w:rPr>
      </w:pPr>
    </w:p>
    <w:p w14:paraId="5371B370" w14:textId="77777777" w:rsidR="00D10875" w:rsidRDefault="00D10875" w:rsidP="00A8539B">
      <w:pPr>
        <w:pStyle w:val="11"/>
        <w:ind w:firstLine="0"/>
        <w:rPr>
          <w:sz w:val="30"/>
        </w:rPr>
      </w:pPr>
    </w:p>
    <w:p w14:paraId="4BFDB1FE" w14:textId="77777777" w:rsidR="00D10875" w:rsidRDefault="00D10875" w:rsidP="00A8539B">
      <w:pPr>
        <w:pStyle w:val="11"/>
        <w:ind w:firstLine="0"/>
        <w:rPr>
          <w:sz w:val="37"/>
        </w:rPr>
      </w:pPr>
    </w:p>
    <w:p w14:paraId="5EA24319" w14:textId="77777777"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>
        <w:rPr>
          <w:lang w:val="uk-UA"/>
        </w:rPr>
        <w:t>1</w:t>
      </w:r>
    </w:p>
    <w:p w14:paraId="11F51085" w14:textId="7D7F0630" w:rsidR="00D10875" w:rsidRDefault="00D10875" w:rsidP="004A03AE">
      <w:pPr>
        <w:jc w:val="center"/>
      </w:pPr>
      <w:r>
        <w:t>з дисципліни «</w:t>
      </w:r>
      <w:r w:rsidR="00A8539B">
        <w:rPr>
          <w:lang w:val="uk-UA"/>
        </w:rPr>
        <w:t>Чис</w:t>
      </w:r>
      <w:r w:rsidR="00692C9C">
        <w:rPr>
          <w:lang w:val="uk-UA"/>
        </w:rPr>
        <w:t>ельні</w:t>
      </w:r>
      <w:r w:rsidR="00A8539B">
        <w:rPr>
          <w:lang w:val="uk-UA"/>
        </w:rPr>
        <w:t xml:space="preserve"> методи</w:t>
      </w:r>
      <w:r>
        <w:t>»</w:t>
      </w:r>
    </w:p>
    <w:p w14:paraId="01876A27" w14:textId="77777777" w:rsidR="00D10875" w:rsidRPr="00A8539B" w:rsidRDefault="00D10875" w:rsidP="004A03AE">
      <w:pPr>
        <w:jc w:val="center"/>
      </w:pPr>
    </w:p>
    <w:p w14:paraId="4300179C" w14:textId="77777777" w:rsidR="00D10875" w:rsidRDefault="00D10875" w:rsidP="004A03AE">
      <w:pPr>
        <w:jc w:val="center"/>
      </w:pPr>
      <w:r w:rsidRPr="00A8539B">
        <w:t>Тема: «</w:t>
      </w:r>
      <w:r w:rsidR="00A8539B" w:rsidRPr="00A8539B">
        <w:t>Чисельні методи розв’язання систем лінійних рівнянь. Метод Гаусса</w:t>
      </w:r>
      <w:r w:rsidRPr="00053426">
        <w:t>»</w:t>
      </w:r>
    </w:p>
    <w:p w14:paraId="75969369" w14:textId="77777777" w:rsidR="00D10875" w:rsidRDefault="00D10875" w:rsidP="00D10875">
      <w:pPr>
        <w:pStyle w:val="11"/>
        <w:rPr>
          <w:sz w:val="30"/>
        </w:rPr>
      </w:pPr>
    </w:p>
    <w:p w14:paraId="2CA22359" w14:textId="77777777" w:rsidR="00D10875" w:rsidRDefault="00D10875" w:rsidP="00D10875">
      <w:pPr>
        <w:pStyle w:val="11"/>
        <w:rPr>
          <w:sz w:val="30"/>
        </w:rPr>
      </w:pPr>
    </w:p>
    <w:p w14:paraId="6332DF14" w14:textId="77777777" w:rsidR="00D10875" w:rsidRDefault="00D10875" w:rsidP="00D10875">
      <w:pPr>
        <w:pStyle w:val="11"/>
        <w:rPr>
          <w:sz w:val="30"/>
        </w:rPr>
      </w:pPr>
    </w:p>
    <w:p w14:paraId="31A4E2A0" w14:textId="77777777" w:rsidR="00D10875" w:rsidRDefault="00D10875" w:rsidP="004A03AE">
      <w:pPr>
        <w:ind w:left="4956"/>
      </w:pPr>
    </w:p>
    <w:p w14:paraId="1D96DE3B" w14:textId="0C2198A8" w:rsidR="00D10875" w:rsidRDefault="00D10875" w:rsidP="004A03AE">
      <w:pPr>
        <w:ind w:left="4956"/>
      </w:pPr>
      <w:r>
        <w:t>Викона</w:t>
      </w:r>
      <w:r w:rsidR="004A03AE">
        <w:rPr>
          <w:lang w:val="uk-UA"/>
        </w:rPr>
        <w:t>ла</w:t>
      </w:r>
      <w:r>
        <w:t>:</w:t>
      </w:r>
    </w:p>
    <w:p w14:paraId="3FD84990" w14:textId="543F1370" w:rsidR="00D10875" w:rsidRDefault="00A8539B" w:rsidP="004A03AE">
      <w:pPr>
        <w:ind w:left="4956"/>
        <w:rPr>
          <w:lang w:val="uk-UA"/>
        </w:rPr>
      </w:pPr>
      <w:r>
        <w:t>студент</w:t>
      </w:r>
      <w:r w:rsidR="004A03AE">
        <w:rPr>
          <w:lang w:val="uk-UA"/>
        </w:rPr>
        <w:t>ка</w:t>
      </w:r>
      <w:r>
        <w:t xml:space="preserve"> </w:t>
      </w:r>
      <w:r>
        <w:rPr>
          <w:lang w:val="uk-UA"/>
        </w:rPr>
        <w:t>3</w:t>
      </w:r>
      <w:r w:rsidR="00D10875">
        <w:t xml:space="preserve"> курсу</w:t>
      </w:r>
    </w:p>
    <w:p w14:paraId="678AE1C4" w14:textId="2F8AE405" w:rsidR="00D10875" w:rsidRDefault="00D10875" w:rsidP="004A03AE">
      <w:pPr>
        <w:ind w:left="4956"/>
      </w:pPr>
      <w:r>
        <w:t>групи КС-</w:t>
      </w:r>
      <w:r w:rsidR="008B10AA">
        <w:rPr>
          <w:lang w:val="uk-UA"/>
        </w:rPr>
        <w:t>3</w:t>
      </w:r>
      <w:r>
        <w:t>2</w:t>
      </w:r>
    </w:p>
    <w:p w14:paraId="56040ED8" w14:textId="51D60074" w:rsidR="00D10875" w:rsidRPr="004A03AE" w:rsidRDefault="004A03AE" w:rsidP="004A03AE">
      <w:pPr>
        <w:ind w:left="4956"/>
        <w:rPr>
          <w:lang w:val="uk-UA"/>
        </w:rPr>
      </w:pPr>
      <w:r>
        <w:rPr>
          <w:lang w:val="uk-UA"/>
        </w:rPr>
        <w:t>Дібцева Анна Миколаївна</w:t>
      </w:r>
    </w:p>
    <w:p w14:paraId="74BA4ADC" w14:textId="77777777" w:rsidR="00D10875" w:rsidRDefault="00D10875" w:rsidP="004A03AE">
      <w:pPr>
        <w:ind w:left="4956"/>
        <w:rPr>
          <w:rFonts w:eastAsia="Times New Roman"/>
          <w:lang w:val="uk-UA"/>
        </w:rPr>
      </w:pPr>
      <w:r>
        <w:t>Перевіри</w:t>
      </w:r>
      <w:r w:rsidR="00A8539B">
        <w:rPr>
          <w:lang w:val="uk-UA"/>
        </w:rPr>
        <w:t>ла</w:t>
      </w:r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14:paraId="29D6C452" w14:textId="77777777" w:rsidR="00D10875" w:rsidRPr="00D10875" w:rsidRDefault="00A8539B" w:rsidP="004A03AE">
      <w:pPr>
        <w:ind w:left="4956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14:paraId="2F3654EF" w14:textId="77777777" w:rsidR="00D10875" w:rsidRDefault="00D10875" w:rsidP="00D10875">
      <w:pPr>
        <w:pStyle w:val="11"/>
        <w:rPr>
          <w:sz w:val="30"/>
        </w:rPr>
      </w:pPr>
    </w:p>
    <w:p w14:paraId="526511D1" w14:textId="77777777" w:rsidR="00D10875" w:rsidRDefault="00D10875" w:rsidP="00D10875">
      <w:pPr>
        <w:pStyle w:val="11"/>
        <w:rPr>
          <w:sz w:val="30"/>
        </w:rPr>
      </w:pPr>
    </w:p>
    <w:p w14:paraId="0A695339" w14:textId="77777777" w:rsidR="00D10875" w:rsidRDefault="00D10875" w:rsidP="00D10875">
      <w:pPr>
        <w:pStyle w:val="11"/>
        <w:rPr>
          <w:sz w:val="30"/>
        </w:rPr>
      </w:pPr>
    </w:p>
    <w:p w14:paraId="05AA7273" w14:textId="77777777" w:rsidR="00D10875" w:rsidRDefault="00D10875" w:rsidP="00D10875">
      <w:pPr>
        <w:pStyle w:val="11"/>
        <w:rPr>
          <w:sz w:val="30"/>
        </w:rPr>
      </w:pPr>
    </w:p>
    <w:p w14:paraId="76F556DA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3D11E86D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730E618E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5E9D3BE3" w14:textId="49A36D14" w:rsidR="00D10875" w:rsidRDefault="00D10875" w:rsidP="00053426">
      <w:pPr>
        <w:jc w:val="center"/>
      </w:pPr>
      <w:r>
        <w:t>Харків – 2020</w:t>
      </w:r>
      <w:r>
        <w:br w:type="page"/>
      </w:r>
    </w:p>
    <w:p w14:paraId="510F5552" w14:textId="77777777"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14:paraId="54490D2B" w14:textId="7B73B12F" w:rsidR="005E0651" w:rsidRDefault="005E0651" w:rsidP="005E0651">
      <w:pPr>
        <w:pStyle w:val="11"/>
      </w:pPr>
    </w:p>
    <w:p w14:paraId="20614792" w14:textId="77777777" w:rsidR="00B92996" w:rsidRDefault="00B92996" w:rsidP="005E0651">
      <w:pPr>
        <w:pStyle w:val="11"/>
      </w:pPr>
    </w:p>
    <w:p w14:paraId="118B176C" w14:textId="73D49B1A" w:rsidR="005E0651" w:rsidRDefault="00375335" w:rsidP="00B92996">
      <w:r>
        <w:rPr>
          <w:lang w:val="uk-UA"/>
        </w:rPr>
        <w:t>Ц</w:t>
      </w:r>
      <w:r w:rsidR="005E0651">
        <w:t xml:space="preserve">елью данной работы является исследование алгоритма метода </w:t>
      </w:r>
      <w:r>
        <w:rPr>
          <w:lang w:val="uk-UA"/>
        </w:rPr>
        <w:t>Г</w:t>
      </w:r>
      <w:r w:rsidR="005E0651">
        <w:t>аусса для решения систем линейных уравнений и его программная реализация.</w:t>
      </w:r>
    </w:p>
    <w:p w14:paraId="5BE6D1DC" w14:textId="77777777" w:rsidR="00A3559A" w:rsidRDefault="00A3559A" w:rsidP="00B92996">
      <w:r>
        <w:t>Метод решения системы заключается в последовательном преображении матрицы с дополненным столбцом правых решений путем алгебраических действий со строками к виду единичной матрицы (матрицы, у которой элементы на главной диагонали равны единице, а все остальные - нулю). В таком случае вектор правых частей уравнений будет результирующим вектором значений переменных, удовлетворяющих заданным условиям.</w:t>
      </w:r>
    </w:p>
    <w:p w14:paraId="2D113D7D" w14:textId="77777777" w:rsidR="00BA050E" w:rsidRDefault="00BA050E" w:rsidP="00B92996">
      <w:r>
        <w:t>Перед началом вычислений программа проверяет определитель матрицы. В случае если он равен нулю, вычисление не начинается, а в строке результата выводится соответствующее сообщение.</w:t>
      </w:r>
    </w:p>
    <w:p w14:paraId="41B3262D" w14:textId="7DD92A27" w:rsidR="00BA050E" w:rsidRDefault="00BA050E" w:rsidP="00B92996">
      <w:r>
        <w:t xml:space="preserve">Программа скомпилирована в исполняемый файл </w:t>
      </w:r>
      <w:r w:rsidRPr="00BA050E">
        <w:t>GaussMethod.</w:t>
      </w:r>
      <w:r>
        <w:rPr>
          <w:lang w:val="en-US"/>
        </w:rPr>
        <w:t>exe</w:t>
      </w:r>
      <w:r>
        <w:t xml:space="preserve">. </w:t>
      </w:r>
    </w:p>
    <w:p w14:paraId="0F3309F7" w14:textId="12FB38C6" w:rsidR="00B46191" w:rsidRDefault="00B46191" w:rsidP="00B92996">
      <w:r>
        <w:t>Результат работы программы приведен ниже.</w:t>
      </w:r>
    </w:p>
    <w:p w14:paraId="0CAC24B7" w14:textId="7AAC5A71" w:rsidR="001D4B42" w:rsidRDefault="001D4B42" w:rsidP="001D4B42">
      <w:pPr>
        <w:jc w:val="center"/>
      </w:pPr>
      <w:r>
        <w:rPr>
          <w:noProof/>
        </w:rPr>
        <w:drawing>
          <wp:inline distT="0" distB="0" distL="0" distR="0" wp14:anchorId="4159A771" wp14:editId="62E15CA7">
            <wp:extent cx="2727960" cy="320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305" cy="32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0D8" w14:textId="793C9B87" w:rsidR="001D4B42" w:rsidRPr="001D4B42" w:rsidRDefault="001D4B42" w:rsidP="001D4B42">
      <w:pPr>
        <w:jc w:val="center"/>
      </w:pPr>
      <w:r>
        <w:rPr>
          <w:lang w:val="uk-UA"/>
        </w:rPr>
        <w:t>Ри</w:t>
      </w:r>
      <w:r>
        <w:rPr>
          <w:lang w:val="en-US"/>
        </w:rPr>
        <w:t>c</w:t>
      </w:r>
      <w:r>
        <w:t xml:space="preserve">унок 1 – Результат запуска </w:t>
      </w:r>
      <w:r w:rsidRPr="00BA050E">
        <w:t>GaussMethod.</w:t>
      </w:r>
      <w:r>
        <w:rPr>
          <w:lang w:val="en-US"/>
        </w:rPr>
        <w:t>exe</w:t>
      </w:r>
    </w:p>
    <w:p w14:paraId="10CC5ED9" w14:textId="77777777" w:rsidR="005E0651" w:rsidRDefault="005E0651" w:rsidP="00B92996">
      <w:pPr>
        <w:rPr>
          <w:szCs w:val="28"/>
          <w:shd w:val="clear" w:color="auto" w:fill="F8F9FA"/>
        </w:rPr>
      </w:pPr>
      <w:r>
        <w:br w:type="page"/>
      </w:r>
    </w:p>
    <w:p w14:paraId="0B5F5DC9" w14:textId="77777777"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14:paraId="649DAF46" w14:textId="2FAE38F3" w:rsidR="00D10875" w:rsidRDefault="00D10875" w:rsidP="00D10875">
      <w:pPr>
        <w:pStyle w:val="11"/>
      </w:pPr>
    </w:p>
    <w:p w14:paraId="49CB7FDE" w14:textId="77777777" w:rsidR="001D2D8E" w:rsidRDefault="001D2D8E" w:rsidP="00D10875">
      <w:pPr>
        <w:pStyle w:val="11"/>
      </w:pPr>
    </w:p>
    <w:p w14:paraId="105A06AB" w14:textId="77777777" w:rsidR="00BA050E" w:rsidRDefault="00BA050E" w:rsidP="001D2D8E">
      <w:r>
        <w:t>Таким образом, в ходе выполнения данной лабораторной работы был рассмотрен алгоритм Гаусса для решения систем линейных алгебраических уравнений и написана программа, которая позволяет решать невырожденные квадратные системы уравнений использую данный метод. Листинг программы приведен далее.</w:t>
      </w:r>
    </w:p>
    <w:p w14:paraId="68BE99B9" w14:textId="77777777" w:rsidR="00BA050E" w:rsidRDefault="00BA050E">
      <w:pPr>
        <w:spacing w:line="240" w:lineRule="auto"/>
        <w:rPr>
          <w:szCs w:val="28"/>
          <w:shd w:val="clear" w:color="auto" w:fill="F8F9FA"/>
        </w:rPr>
      </w:pPr>
      <w:r>
        <w:br w:type="page"/>
      </w:r>
    </w:p>
    <w:p w14:paraId="731C329C" w14:textId="4BF3E232" w:rsidR="00BA050E" w:rsidRDefault="00BA050E" w:rsidP="00BA050E">
      <w:pPr>
        <w:pStyle w:val="1"/>
      </w:pPr>
      <w:r>
        <w:lastRenderedPageBreak/>
        <w:t>ЛИСТИНГ ПРОГРАММЫ</w:t>
      </w:r>
    </w:p>
    <w:p w14:paraId="66397AC5" w14:textId="4627B2E7" w:rsidR="00912352" w:rsidRDefault="00912352" w:rsidP="00912352">
      <w:pPr>
        <w:rPr>
          <w:lang w:eastAsia="x-none"/>
        </w:rPr>
      </w:pPr>
    </w:p>
    <w:p w14:paraId="7C0731DD" w14:textId="77777777" w:rsidR="00912352" w:rsidRPr="00912352" w:rsidRDefault="00912352" w:rsidP="00912352">
      <w:pPr>
        <w:rPr>
          <w:lang w:eastAsia="x-none"/>
        </w:rPr>
      </w:pPr>
    </w:p>
    <w:p w14:paraId="3F68A43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import java.util.ArrayList;</w:t>
      </w:r>
    </w:p>
    <w:p w14:paraId="2C716FC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import java.util.Arrays;</w:t>
      </w:r>
    </w:p>
    <w:p w14:paraId="16D936C7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import java.util.List;</w:t>
      </w:r>
    </w:p>
    <w:p w14:paraId="261726D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import java.util.Scanner;</w:t>
      </w:r>
    </w:p>
    <w:p w14:paraId="6139E8E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5AA091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public class Main {</w:t>
      </w:r>
    </w:p>
    <w:p w14:paraId="672AAEC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B7F43A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public static void main(String[] args) throws InterruptedException {</w:t>
      </w:r>
    </w:p>
    <w:p w14:paraId="0C53758D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Scanner scan = new Scanner(System.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in</w:t>
      </w:r>
      <w:r w:rsidRPr="00912352">
        <w:rPr>
          <w:rFonts w:ascii="Courier New" w:hAnsi="Courier New" w:cs="Courier New"/>
          <w:sz w:val="20"/>
          <w:szCs w:val="20"/>
        </w:rPr>
        <w:t>);</w:t>
      </w:r>
    </w:p>
    <w:p w14:paraId="78D15CE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12E5794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.print("The matrix dimension: ");</w:t>
      </w:r>
    </w:p>
    <w:p w14:paraId="086AB31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int dimension;</w:t>
      </w:r>
    </w:p>
    <w:p w14:paraId="0064934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while(true){ //ввод размера</w:t>
      </w:r>
    </w:p>
    <w:p w14:paraId="2D73E20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try {</w:t>
      </w:r>
    </w:p>
    <w:p w14:paraId="51B3772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dimension = scan.nextInt();</w:t>
      </w:r>
    </w:p>
    <w:p w14:paraId="6CEEA2AD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if (dimension &lt; 2) continue;</w:t>
      </w:r>
    </w:p>
    <w:p w14:paraId="19E3B7B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break;</w:t>
      </w:r>
    </w:p>
    <w:p w14:paraId="500ACA0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 catch (Exception e) {</w:t>
      </w:r>
    </w:p>
    <w:p w14:paraId="48F6633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scan.next();</w:t>
      </w:r>
    </w:p>
    <w:p w14:paraId="2F49E11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.print("Input error! Try again: ");</w:t>
      </w:r>
    </w:p>
    <w:p w14:paraId="404C351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469CE2F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0BBBAEA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3A288B8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 xml:space="preserve">double[][] AMatrix = new double[dimension][dimension]; </w:t>
      </w:r>
    </w:p>
    <w:p w14:paraId="407E40E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.println("Enter A matrix:");</w:t>
      </w:r>
    </w:p>
    <w:p w14:paraId="468C4C2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i = 0; i &lt; dimension; i++) {</w:t>
      </w:r>
    </w:p>
    <w:p w14:paraId="0F5298DD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.println("New row:");</w:t>
      </w:r>
    </w:p>
    <w:p w14:paraId="6EBF133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inputRow</w:t>
      </w:r>
      <w:r w:rsidRPr="00912352">
        <w:rPr>
          <w:rFonts w:ascii="Courier New" w:hAnsi="Courier New" w:cs="Courier New"/>
          <w:sz w:val="20"/>
          <w:szCs w:val="20"/>
        </w:rPr>
        <w:t>(AMatrix[i], scan);</w:t>
      </w:r>
    </w:p>
    <w:p w14:paraId="33507F3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322D4C3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double[] BMatrix = new double[dimension];</w:t>
      </w:r>
    </w:p>
    <w:p w14:paraId="0ED13DF6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.println("Enter B matrix:");</w:t>
      </w:r>
    </w:p>
    <w:p w14:paraId="0C42BC6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inputRow</w:t>
      </w:r>
      <w:r w:rsidRPr="00912352">
        <w:rPr>
          <w:rFonts w:ascii="Courier New" w:hAnsi="Courier New" w:cs="Courier New"/>
          <w:sz w:val="20"/>
          <w:szCs w:val="20"/>
        </w:rPr>
        <w:t>(BMatrix, scan);</w:t>
      </w:r>
    </w:p>
    <w:p w14:paraId="774220B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3EEEFFC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.println("Your matrices");</w:t>
      </w:r>
    </w:p>
    <w:p w14:paraId="71D643C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43F36A7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matrixPrint</w:t>
      </w:r>
      <w:r w:rsidRPr="00912352">
        <w:rPr>
          <w:rFonts w:ascii="Courier New" w:hAnsi="Courier New" w:cs="Courier New"/>
          <w:sz w:val="20"/>
          <w:szCs w:val="20"/>
        </w:rPr>
        <w:t>(dimension, AMatrix, BMatrix);</w:t>
      </w:r>
    </w:p>
    <w:p w14:paraId="6C47EED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1EA2438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gaussMethod</w:t>
      </w:r>
      <w:r w:rsidRPr="00912352">
        <w:rPr>
          <w:rFonts w:ascii="Courier New" w:hAnsi="Courier New" w:cs="Courier New"/>
          <w:sz w:val="20"/>
          <w:szCs w:val="20"/>
        </w:rPr>
        <w:t>(dimension, AMatrix, BMatrix);</w:t>
      </w:r>
    </w:p>
    <w:p w14:paraId="5205B6C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40430D7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.println();</w:t>
      </w:r>
    </w:p>
    <w:p w14:paraId="6767BDF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matrixPrint</w:t>
      </w:r>
      <w:r w:rsidRPr="00912352">
        <w:rPr>
          <w:rFonts w:ascii="Courier New" w:hAnsi="Courier New" w:cs="Courier New"/>
          <w:sz w:val="20"/>
          <w:szCs w:val="20"/>
        </w:rPr>
        <w:t>(dimension, AMatrix, BMatrix);</w:t>
      </w:r>
    </w:p>
    <w:p w14:paraId="11F031C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46B2993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scan.close();</w:t>
      </w:r>
    </w:p>
    <w:p w14:paraId="4CAC27A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037ACBC7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Thread.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sleep</w:t>
      </w:r>
      <w:r w:rsidRPr="00912352">
        <w:rPr>
          <w:rFonts w:ascii="Courier New" w:hAnsi="Courier New" w:cs="Courier New"/>
          <w:sz w:val="20"/>
          <w:szCs w:val="20"/>
        </w:rPr>
        <w:t>(100000);</w:t>
      </w:r>
    </w:p>
    <w:p w14:paraId="4B83D562" w14:textId="2D9F8FAC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1B9DE40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13408DD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double inputValue(Scanner scan) {</w:t>
      </w:r>
    </w:p>
    <w:p w14:paraId="2E8E7A0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double value;</w:t>
      </w:r>
    </w:p>
    <w:p w14:paraId="2AEB265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while(true){</w:t>
      </w:r>
    </w:p>
    <w:p w14:paraId="1A2BD23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try {</w:t>
      </w:r>
    </w:p>
    <w:p w14:paraId="1E2C81A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value = scan.nextDouble();</w:t>
      </w:r>
    </w:p>
    <w:p w14:paraId="2C77300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break;</w:t>
      </w:r>
    </w:p>
    <w:p w14:paraId="7379304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 catch (Exception e) {</w:t>
      </w:r>
    </w:p>
    <w:p w14:paraId="0B3E5AE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scan.next();</w:t>
      </w:r>
    </w:p>
    <w:p w14:paraId="7231350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.print("Input error! Try again: ");</w:t>
      </w:r>
    </w:p>
    <w:p w14:paraId="64CCAF86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lastRenderedPageBreak/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1B76A14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3116662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return value;</w:t>
      </w:r>
    </w:p>
    <w:p w14:paraId="4359D0F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67B1812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1FB543B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void inputRow(double row[], Scanner scan) {</w:t>
      </w:r>
    </w:p>
    <w:p w14:paraId="07F4597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i = 0; i &lt; row.length; i++) {</w:t>
      </w:r>
    </w:p>
    <w:p w14:paraId="4418FFB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 xml:space="preserve">row[i] = 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inputValue</w:t>
      </w:r>
      <w:r w:rsidRPr="00912352">
        <w:rPr>
          <w:rFonts w:ascii="Courier New" w:hAnsi="Courier New" w:cs="Courier New"/>
          <w:sz w:val="20"/>
          <w:szCs w:val="20"/>
        </w:rPr>
        <w:t>(scan);</w:t>
      </w:r>
    </w:p>
    <w:p w14:paraId="0E173FB7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CF40B5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964343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043313F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void matrixPrint(int dimension, double AMatrix[][], double BMatrix[]) {</w:t>
      </w:r>
    </w:p>
    <w:p w14:paraId="3692C91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i = 0; i &lt; dimension; i++) {</w:t>
      </w:r>
    </w:p>
    <w:p w14:paraId="3839850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j = 0; j &lt; dimension; j++) {</w:t>
      </w:r>
    </w:p>
    <w:p w14:paraId="11B1E35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.printf("%4.2f", AMatrix[i][j]);</w:t>
      </w:r>
    </w:p>
    <w:p w14:paraId="706B737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.print("\t");</w:t>
      </w:r>
    </w:p>
    <w:p w14:paraId="6539ADE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70D0E1D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.print("\t");</w:t>
      </w:r>
    </w:p>
    <w:p w14:paraId="1875B38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.printf("%4.2f", BMatrix[i]);</w:t>
      </w:r>
    </w:p>
    <w:p w14:paraId="7676012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.println();</w:t>
      </w:r>
    </w:p>
    <w:p w14:paraId="2817730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6A504E6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3B9C339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2883291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void gaussMethod(int dimension, double AMatrix[][], double BMatrix[]) {</w:t>
      </w:r>
    </w:p>
    <w:p w14:paraId="4ACD1B5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//проверка, что определитель матрицы не равен 0</w:t>
      </w:r>
    </w:p>
    <w:p w14:paraId="399EE8B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 xml:space="preserve">double determinant = 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determinant</w:t>
      </w:r>
      <w:r w:rsidRPr="00912352">
        <w:rPr>
          <w:rFonts w:ascii="Courier New" w:hAnsi="Courier New" w:cs="Courier New"/>
          <w:sz w:val="20"/>
          <w:szCs w:val="20"/>
        </w:rPr>
        <w:t>(dimension, AMatrix);</w:t>
      </w:r>
    </w:p>
    <w:p w14:paraId="2051B37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if (determinant == 0) {</w:t>
      </w:r>
    </w:p>
    <w:p w14:paraId="795E4B3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out</w:t>
      </w:r>
      <w:r w:rsidRPr="00912352">
        <w:rPr>
          <w:rFonts w:ascii="Courier New" w:hAnsi="Courier New" w:cs="Courier New"/>
          <w:sz w:val="20"/>
          <w:szCs w:val="20"/>
        </w:rPr>
        <w:t>.println("The determinant = 0");</w:t>
      </w:r>
    </w:p>
    <w:p w14:paraId="31789AA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System.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exit</w:t>
      </w:r>
      <w:r w:rsidRPr="00912352">
        <w:rPr>
          <w:rFonts w:ascii="Courier New" w:hAnsi="Courier New" w:cs="Courier New"/>
          <w:sz w:val="20"/>
          <w:szCs w:val="20"/>
        </w:rPr>
        <w:t>(-1);</w:t>
      </w:r>
    </w:p>
    <w:p w14:paraId="7AD0F2E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3D0418C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6138855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i = 0; i &lt; dimension; i++) {</w:t>
      </w:r>
    </w:p>
    <w:p w14:paraId="5060CAD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//делим строку так, чтобы по диагонали стояла единица</w:t>
      </w:r>
    </w:p>
    <w:p w14:paraId="2C51E78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double diagonalVal  = AMatrix[i][i];</w:t>
      </w:r>
    </w:p>
    <w:p w14:paraId="5D2C0EF1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stringDivision</w:t>
      </w:r>
      <w:r w:rsidRPr="00912352">
        <w:rPr>
          <w:rFonts w:ascii="Courier New" w:hAnsi="Courier New" w:cs="Courier New"/>
          <w:sz w:val="20"/>
          <w:szCs w:val="20"/>
        </w:rPr>
        <w:t>(AMatrix[i], diagonalVal);</w:t>
      </w:r>
    </w:p>
    <w:p w14:paraId="7E4618C7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BMatrix[i] /= diagonalVal;</w:t>
      </w:r>
    </w:p>
    <w:p w14:paraId="62317357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1E22C3E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j = 0; j &lt; dimension; j++) {</w:t>
      </w:r>
    </w:p>
    <w:p w14:paraId="36C2FD1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if (i == j) continue;</w:t>
      </w:r>
    </w:p>
    <w:p w14:paraId="71752D3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double factor = AMatrix[j][i];</w:t>
      </w:r>
    </w:p>
    <w:p w14:paraId="375424C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n = 0; n &lt; dimension; n++) {</w:t>
      </w:r>
    </w:p>
    <w:p w14:paraId="32135D3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AMatrix[j][n] -= AMatrix[i][n] * factor;</w:t>
      </w:r>
    </w:p>
    <w:p w14:paraId="2BEC54B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47B81E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BMatrix[j] -= BMatrix[i] * factor;</w:t>
      </w:r>
    </w:p>
    <w:p w14:paraId="3133009D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0CAB596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490CFF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62879FA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0805CBB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double determinant(int dimension, double matrix[][]) {</w:t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616464A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double matrixDeterminant = 0;</w:t>
      </w:r>
    </w:p>
    <w:p w14:paraId="637701B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if(dimension &gt; 2) {</w:t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</w:p>
    <w:p w14:paraId="678A6EAC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i = 0; i &lt; dimension; i++) {</w:t>
      </w:r>
    </w:p>
    <w:p w14:paraId="44C4B378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List&lt;double[]&gt; submatrix = new ArrayList&lt;&gt;();</w:t>
      </w:r>
    </w:p>
    <w:p w14:paraId="4925ED8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for(int j = 0; j &lt; dimension; j++) {</w:t>
      </w:r>
    </w:p>
    <w:p w14:paraId="4F15C28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if(j != i) {</w:t>
      </w:r>
    </w:p>
    <w:p w14:paraId="10D3E21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submatrix.add((double[])Arrays.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copyOfRange</w:t>
      </w:r>
      <w:r w:rsidRPr="00912352">
        <w:rPr>
          <w:rFonts w:ascii="Courier New" w:hAnsi="Courier New" w:cs="Courier New"/>
          <w:sz w:val="20"/>
          <w:szCs w:val="20"/>
        </w:rPr>
        <w:t>(matrix[j], 1, matrix[j].length));</w:t>
      </w:r>
    </w:p>
    <w:p w14:paraId="2B95B00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88DBE7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60D0226F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matrixDeterminant += Math.</w:t>
      </w:r>
      <w:r w:rsidRPr="00912352">
        <w:rPr>
          <w:rFonts w:ascii="Courier New" w:hAnsi="Courier New" w:cs="Courier New"/>
          <w:i/>
          <w:iCs/>
          <w:sz w:val="20"/>
          <w:szCs w:val="20"/>
        </w:rPr>
        <w:t>pow</w:t>
      </w:r>
      <w:r w:rsidRPr="00912352">
        <w:rPr>
          <w:rFonts w:ascii="Courier New" w:hAnsi="Courier New" w:cs="Courier New"/>
          <w:sz w:val="20"/>
          <w:szCs w:val="20"/>
        </w:rPr>
        <w:t xml:space="preserve">(-1, i) * matrix[i][0] * </w:t>
      </w:r>
    </w:p>
    <w:p w14:paraId="2BC5E24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lastRenderedPageBreak/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i/>
          <w:iCs/>
          <w:sz w:val="20"/>
          <w:szCs w:val="20"/>
        </w:rPr>
        <w:t>determinant</w:t>
      </w:r>
      <w:r w:rsidRPr="00912352">
        <w:rPr>
          <w:rFonts w:ascii="Courier New" w:hAnsi="Courier New" w:cs="Courier New"/>
          <w:sz w:val="20"/>
          <w:szCs w:val="20"/>
        </w:rPr>
        <w:t>(dimension-1, submatrix.toArray(new double[dimension-1][dimension-1]));</w:t>
      </w:r>
    </w:p>
    <w:p w14:paraId="618785FA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272BB824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return matrixDeterminant;</w:t>
      </w:r>
    </w:p>
    <w:p w14:paraId="5343FB4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720B56C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else {</w:t>
      </w:r>
    </w:p>
    <w:p w14:paraId="380C68BB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return matrix[0][0] * matrix[1][1] - matrix[0][1] * matrix[1][0];</w:t>
      </w:r>
    </w:p>
    <w:p w14:paraId="4F1AAB5E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}</w:t>
      </w:r>
    </w:p>
    <w:p w14:paraId="4D2D226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578D5016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</w:p>
    <w:p w14:paraId="63463C33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>private static void stringDivision(double matrix[], double divider) {</w:t>
      </w:r>
    </w:p>
    <w:p w14:paraId="1880531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 xml:space="preserve">for(int i = 0; i &lt; matrix.length; i++) </w:t>
      </w:r>
    </w:p>
    <w:p w14:paraId="0DFF3AD2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</w:r>
      <w:r w:rsidRPr="00912352">
        <w:rPr>
          <w:rFonts w:ascii="Courier New" w:hAnsi="Courier New" w:cs="Courier New"/>
          <w:sz w:val="20"/>
          <w:szCs w:val="20"/>
        </w:rPr>
        <w:tab/>
        <w:t>matrix[i] /= divider;</w:t>
      </w:r>
    </w:p>
    <w:p w14:paraId="13805200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3CD676F5" w14:textId="77777777" w:rsidR="007320DC" w:rsidRPr="00912352" w:rsidRDefault="007320DC" w:rsidP="007320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12352">
        <w:rPr>
          <w:rFonts w:ascii="Courier New" w:hAnsi="Courier New" w:cs="Courier New"/>
          <w:sz w:val="20"/>
          <w:szCs w:val="20"/>
        </w:rPr>
        <w:t>}</w:t>
      </w:r>
    </w:p>
    <w:p w14:paraId="0ADC840C" w14:textId="77777777" w:rsidR="004D43CE" w:rsidRDefault="004D43CE" w:rsidP="004D43CE">
      <w:pPr>
        <w:pStyle w:val="af0"/>
        <w:rPr>
          <w:color w:val="000000" w:themeColor="text1"/>
          <w:lang w:val="uk-UA"/>
        </w:rPr>
      </w:pPr>
    </w:p>
    <w:sectPr w:rsidR="004D43CE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33063" w14:textId="77777777" w:rsidR="009244B7" w:rsidRDefault="009244B7" w:rsidP="00EF715B">
      <w:pPr>
        <w:spacing w:line="240" w:lineRule="auto"/>
      </w:pPr>
      <w:r>
        <w:separator/>
      </w:r>
    </w:p>
  </w:endnote>
  <w:endnote w:type="continuationSeparator" w:id="0">
    <w:p w14:paraId="5B6A9237" w14:textId="77777777" w:rsidR="009244B7" w:rsidRDefault="009244B7" w:rsidP="00EF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09A20" w14:textId="77777777" w:rsidR="009244B7" w:rsidRDefault="009244B7" w:rsidP="00EF715B">
      <w:pPr>
        <w:spacing w:line="240" w:lineRule="auto"/>
      </w:pPr>
      <w:r>
        <w:separator/>
      </w:r>
    </w:p>
  </w:footnote>
  <w:footnote w:type="continuationSeparator" w:id="0">
    <w:p w14:paraId="510045D6" w14:textId="77777777" w:rsidR="009244B7" w:rsidRDefault="009244B7" w:rsidP="00EF7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2C2BC30" w14:textId="77777777" w:rsidR="00E6685A" w:rsidRPr="00EE513E" w:rsidRDefault="00E6685A">
        <w:pPr>
          <w:pStyle w:val="a6"/>
          <w:jc w:val="right"/>
          <w:rPr>
            <w:szCs w:val="28"/>
          </w:rPr>
        </w:pPr>
        <w:r w:rsidRPr="00EE513E">
          <w:rPr>
            <w:szCs w:val="28"/>
          </w:rPr>
          <w:fldChar w:fldCharType="begin"/>
        </w:r>
        <w:r w:rsidRPr="00EE513E">
          <w:rPr>
            <w:szCs w:val="28"/>
          </w:rPr>
          <w:instrText>PAGE   \* MERGEFORMAT</w:instrText>
        </w:r>
        <w:r w:rsidRPr="00EE513E">
          <w:rPr>
            <w:szCs w:val="28"/>
          </w:rPr>
          <w:fldChar w:fldCharType="separate"/>
        </w:r>
        <w:r w:rsidR="00F04870">
          <w:rPr>
            <w:noProof/>
            <w:szCs w:val="28"/>
          </w:rPr>
          <w:t>7</w:t>
        </w:r>
        <w:r w:rsidRPr="00EE513E">
          <w:rPr>
            <w:szCs w:val="28"/>
          </w:rPr>
          <w:fldChar w:fldCharType="end"/>
        </w:r>
      </w:p>
    </w:sdtContent>
  </w:sdt>
  <w:p w14:paraId="23BA37BC" w14:textId="77777777"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A73"/>
    <w:rsid w:val="000039CC"/>
    <w:rsid w:val="00051B52"/>
    <w:rsid w:val="00053426"/>
    <w:rsid w:val="00080CAA"/>
    <w:rsid w:val="000918DA"/>
    <w:rsid w:val="000A42DB"/>
    <w:rsid w:val="000B0E7D"/>
    <w:rsid w:val="000C7686"/>
    <w:rsid w:val="000D2C38"/>
    <w:rsid w:val="000E2D76"/>
    <w:rsid w:val="000E2F28"/>
    <w:rsid w:val="00105741"/>
    <w:rsid w:val="0011216F"/>
    <w:rsid w:val="00181AC6"/>
    <w:rsid w:val="001904A7"/>
    <w:rsid w:val="001D0C4D"/>
    <w:rsid w:val="001D2D8E"/>
    <w:rsid w:val="001D4B42"/>
    <w:rsid w:val="001F2E00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265C"/>
    <w:rsid w:val="0035313F"/>
    <w:rsid w:val="00374D5D"/>
    <w:rsid w:val="00375335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44062"/>
    <w:rsid w:val="004857CA"/>
    <w:rsid w:val="00493D43"/>
    <w:rsid w:val="004A03AE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72B1"/>
    <w:rsid w:val="00692C9C"/>
    <w:rsid w:val="00697F57"/>
    <w:rsid w:val="006A23A5"/>
    <w:rsid w:val="006B5DC3"/>
    <w:rsid w:val="006F7DD3"/>
    <w:rsid w:val="00721263"/>
    <w:rsid w:val="00730E02"/>
    <w:rsid w:val="007320DC"/>
    <w:rsid w:val="00732246"/>
    <w:rsid w:val="0074462D"/>
    <w:rsid w:val="007568CD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B10AA"/>
    <w:rsid w:val="008C1484"/>
    <w:rsid w:val="008C55A9"/>
    <w:rsid w:val="008C61F5"/>
    <w:rsid w:val="008F7A56"/>
    <w:rsid w:val="00912352"/>
    <w:rsid w:val="009244B7"/>
    <w:rsid w:val="009447F2"/>
    <w:rsid w:val="0094496D"/>
    <w:rsid w:val="0096410A"/>
    <w:rsid w:val="00976069"/>
    <w:rsid w:val="009A245B"/>
    <w:rsid w:val="009C37FB"/>
    <w:rsid w:val="009C50A3"/>
    <w:rsid w:val="009E050F"/>
    <w:rsid w:val="00A003D5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B014CC"/>
    <w:rsid w:val="00B018FF"/>
    <w:rsid w:val="00B210FE"/>
    <w:rsid w:val="00B46191"/>
    <w:rsid w:val="00B7620E"/>
    <w:rsid w:val="00B92996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F22CD"/>
    <w:rsid w:val="00CF7185"/>
    <w:rsid w:val="00D10875"/>
    <w:rsid w:val="00D16BCC"/>
    <w:rsid w:val="00D2067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F252"/>
  <w15:docId w15:val="{04D66705-0539-47C6-82EC-3BF7858D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rsid w:val="005E2668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8CAD-6DF5-45F1-9D6C-CA555170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cp:lastPrinted>2020-03-02T20:42:00Z</cp:lastPrinted>
  <dcterms:created xsi:type="dcterms:W3CDTF">2021-02-17T13:03:00Z</dcterms:created>
  <dcterms:modified xsi:type="dcterms:W3CDTF">2021-02-17T19:35:00Z</dcterms:modified>
</cp:coreProperties>
</file>