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31B1D457" w:rsidR="00370606" w:rsidRDefault="004B7172" w:rsidP="007B25A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Statistical Study on Increasing Usage of AR/VR in Real World</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63F70785" w14:textId="0D5FAF29" w:rsidR="00126086" w:rsidRPr="006913B9" w:rsidRDefault="00CA5A38" w:rsidP="00A91D8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6913B9" w:rsidRPr="006913B9">
        <w:rPr>
          <w:rFonts w:ascii="Times New Roman" w:hAnsi="Times New Roman" w:cs="Times New Roman"/>
          <w:b/>
          <w:bCs/>
          <w:sz w:val="24"/>
          <w:szCs w:val="24"/>
          <w:lang w:val="en-US"/>
        </w:rPr>
        <w:t>Introduction</w:t>
      </w:r>
    </w:p>
    <w:p w14:paraId="283AD532" w14:textId="3B5FB06C" w:rsidR="00126086" w:rsidRDefault="00126086"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and </w:t>
      </w:r>
      <w:r w:rsidRPr="006913B9">
        <w:rPr>
          <w:rFonts w:ascii="Times New Roman" w:hAnsi="Times New Roman" w:cs="Times New Roman"/>
          <w:sz w:val="24"/>
          <w:szCs w:val="24"/>
          <w:lang w:val="en-US"/>
        </w:rPr>
        <w:t>Virtual Reality (VR)</w:t>
      </w:r>
      <w:r>
        <w:rPr>
          <w:rFonts w:ascii="Times New Roman" w:hAnsi="Times New Roman" w:cs="Times New Roman"/>
          <w:sz w:val="24"/>
          <w:szCs w:val="24"/>
          <w:lang w:val="en-US"/>
        </w:rPr>
        <w:t xml:space="preserve"> are two great technologies that have evolved the way people interact with the digital world. AR is the technology to add digital elements to the real world around us, while VR is the technology to create immersive digital environments that may or may not replicate the real world in sense and form. Both technologies use special equipment such as headset or glasses to bring these experiences to life.</w:t>
      </w:r>
    </w:p>
    <w:p w14:paraId="57145ECC" w14:textId="0C902BE7" w:rsidR="00126086"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7C788163" w14:textId="32E889D6" w:rsidR="003E5B17" w:rsidRDefault="00756C2A"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Augmented reality (AR) can be considered as an enhanced version of the real world, achieved through the utilization of digital information and projecting to show in semblance with the real-world environment. At the core of it AR is used to add features to real world using computer generated digital information, whether the features are for utilization or display they all add </w:t>
      </w:r>
      <w:r w:rsidR="003E5B17">
        <w:rPr>
          <w:rFonts w:ascii="Times New Roman" w:hAnsi="Times New Roman" w:cs="Times New Roman"/>
          <w:sz w:val="24"/>
          <w:szCs w:val="24"/>
          <w:lang w:val="en-US"/>
        </w:rPr>
        <w:t>new information</w:t>
      </w:r>
      <w:r>
        <w:rPr>
          <w:rFonts w:ascii="Times New Roman" w:hAnsi="Times New Roman" w:cs="Times New Roman"/>
          <w:sz w:val="24"/>
          <w:szCs w:val="24"/>
          <w:lang w:val="en-US"/>
        </w:rPr>
        <w:t xml:space="preserve"> to our interpretation of the real-world environment that elevates our experience towards the said environment. AR can be utilized through multiple senses including visual, auditory, </w:t>
      </w:r>
      <w:r w:rsidR="003E5B17">
        <w:rPr>
          <w:rFonts w:ascii="Times New Roman" w:hAnsi="Times New Roman" w:cs="Times New Roman"/>
          <w:sz w:val="24"/>
          <w:szCs w:val="24"/>
          <w:lang w:val="en-US"/>
        </w:rPr>
        <w:t xml:space="preserve">touch etc. AR technology uses computer hardware and </w:t>
      </w:r>
      <w:r w:rsidR="003E5B17">
        <w:rPr>
          <w:rFonts w:ascii="Times New Roman" w:hAnsi="Times New Roman" w:cs="Times New Roman"/>
          <w:sz w:val="24"/>
          <w:szCs w:val="24"/>
          <w:lang w:val="en-US"/>
        </w:rPr>
        <w:lastRenderedPageBreak/>
        <w:t xml:space="preserve">software for example apps, consoles, projections etc., to combine digital information with the </w:t>
      </w:r>
      <w:r w:rsidR="00A52D49">
        <w:rPr>
          <w:rFonts w:ascii="Times New Roman" w:hAnsi="Times New Roman" w:cs="Times New Roman"/>
          <w:sz w:val="24"/>
          <w:szCs w:val="24"/>
          <w:lang w:val="en-US"/>
        </w:rPr>
        <w:t>real-world</w:t>
      </w:r>
      <w:r w:rsidR="003E5B17">
        <w:rPr>
          <w:rFonts w:ascii="Times New Roman" w:hAnsi="Times New Roman" w:cs="Times New Roman"/>
          <w:sz w:val="24"/>
          <w:szCs w:val="24"/>
          <w:lang w:val="en-US"/>
        </w:rPr>
        <w:t xml:space="preserve"> environment. </w:t>
      </w:r>
    </w:p>
    <w:p w14:paraId="6343245D" w14:textId="727FD535" w:rsidR="00126086"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 is growing trend among companies developing metaverse implementations such as mobile computing and business applications, to use AR as in their implementation.</w:t>
      </w:r>
    </w:p>
    <w:p w14:paraId="259FFD80" w14:textId="6CCA0C7C" w:rsidR="003E5B17" w:rsidRDefault="003E5B17"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fields which have applications for AR include gaming, product visualization, marketing campaigns, architecture and home design, education etc.</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69902F58" w14:textId="68AB16AB" w:rsidR="009E0550"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195A2003" w14:textId="45A7F000" w:rsidR="009E0550" w:rsidRDefault="009E055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Education has always been an important area of application for VR systems so that students could efficiently train for real life activities. The appeal of simulations was exactly that they can provide training that could stand equally with practice with real systems, adding the reduced cost and greater safety along with that made it tree worth growing for companies. This was particularly found in the case of military training, where the first significant commercial application of simulations was seen</w:t>
      </w:r>
      <w:r w:rsidR="00CA5F92">
        <w:rPr>
          <w:rFonts w:ascii="Times New Roman" w:hAnsi="Times New Roman" w:cs="Times New Roman"/>
          <w:sz w:val="24"/>
          <w:szCs w:val="24"/>
          <w:lang w:val="en-US"/>
        </w:rPr>
        <w:t>, it was pilot training simulators used in the 2</w:t>
      </w:r>
      <w:r w:rsidR="00CA5F92" w:rsidRPr="00CA5F92">
        <w:rPr>
          <w:rFonts w:ascii="Times New Roman" w:hAnsi="Times New Roman" w:cs="Times New Roman"/>
          <w:sz w:val="24"/>
          <w:szCs w:val="24"/>
          <w:vertAlign w:val="superscript"/>
          <w:lang w:val="en-US"/>
        </w:rPr>
        <w:t>nd</w:t>
      </w:r>
      <w:r w:rsidR="00CA5F92">
        <w:rPr>
          <w:rFonts w:ascii="Times New Roman" w:hAnsi="Times New Roman" w:cs="Times New Roman"/>
          <w:sz w:val="24"/>
          <w:szCs w:val="24"/>
          <w:lang w:val="en-US"/>
        </w:rPr>
        <w:t xml:space="preserve"> World War. Such simulators relied on visual-motion feedback to augment the sensation of flying while the user is seated in a closed mechanical system placed on the ground.</w:t>
      </w:r>
    </w:p>
    <w:p w14:paraId="6DB5490D" w14:textId="180219A4" w:rsidR="00CA5F92" w:rsidRDefault="00CA5F92" w:rsidP="00BE771A">
      <w:pPr>
        <w:spacing w:line="360" w:lineRule="auto"/>
        <w:rPr>
          <w:rFonts w:ascii="Times New Roman" w:hAnsi="Times New Roman" w:cs="Times New Roman"/>
          <w:sz w:val="24"/>
          <w:szCs w:val="24"/>
          <w:lang w:val="en-US"/>
        </w:rPr>
      </w:pPr>
    </w:p>
    <w:p w14:paraId="5A53ABF1" w14:textId="06919051"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w:t>
      </w:r>
      <w:r w:rsidRPr="006913B9">
        <w:rPr>
          <w:rFonts w:ascii="Times New Roman" w:hAnsi="Times New Roman" w:cs="Times New Roman"/>
          <w:sz w:val="24"/>
          <w:szCs w:val="24"/>
          <w:lang w:val="en-US"/>
        </w:rPr>
        <w:lastRenderedPageBreak/>
        <w:t>pilot training during World War II. Flight simulators rely on visual and motion feedback to augment the sensation of flying while seated in a closed mechanical system on the ground.</w:t>
      </w:r>
    </w:p>
    <w:p w14:paraId="3CFFEA60" w14:textId="6A40FD2B" w:rsidR="00CA5A38" w:rsidRDefault="00CA5A38"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of other fields as well, simulated surgical training and skill improvement is known to be one of the most revolutionary uses of AR/VR technology in the healthcare industry, in countries like Netherlands, and United kingdom the police departments is being trained using AR/VR technology to train them for various emergency scenarios, companies like Walmart have also implemented VR training programs to train employees in various departments etc.</w:t>
      </w:r>
    </w:p>
    <w:p w14:paraId="364E9E39" w14:textId="69F65AD8" w:rsidR="004B7172" w:rsidRPr="004B7172" w:rsidRDefault="004B7172" w:rsidP="00BE771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Increasing </w:t>
      </w:r>
      <w:r w:rsidRPr="004B7172">
        <w:rPr>
          <w:rFonts w:ascii="Times New Roman" w:hAnsi="Times New Roman" w:cs="Times New Roman"/>
          <w:b/>
          <w:bCs/>
          <w:sz w:val="24"/>
          <w:szCs w:val="24"/>
          <w:lang w:val="en-US"/>
        </w:rPr>
        <w:t xml:space="preserve">Usage and </w:t>
      </w:r>
      <w:r>
        <w:rPr>
          <w:rFonts w:ascii="Times New Roman" w:hAnsi="Times New Roman" w:cs="Times New Roman"/>
          <w:b/>
          <w:bCs/>
          <w:sz w:val="24"/>
          <w:szCs w:val="24"/>
          <w:lang w:val="en-US"/>
        </w:rPr>
        <w:t>Adoption</w:t>
      </w:r>
    </w:p>
    <w:p w14:paraId="3280DACE" w14:textId="38F96F8C" w:rsidR="004B7172" w:rsidRDefault="0094041B"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 regarding increasing usage and adoption of AR/VR in various fields and name of some software)</w:t>
      </w:r>
    </w:p>
    <w:p w14:paraId="592ADE09" w14:textId="28762C5F"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The global shipments of AR/VR headsets were 5.5 million units in 2020 and are projected to reach 43.5 million by 2025.The market size of VR headsets was $5.5 billion in 2019 and is projected to reach $18.6 billion by 2026.The global AR/VR software and hardware market size was valued at $2.6 billion in 2020, which will jump to $5.1 billion by 2023.</w:t>
      </w:r>
      <w:r w:rsidR="00CA5A38">
        <w:rPr>
          <w:rFonts w:ascii="Times New Roman" w:hAnsi="Times New Roman" w:cs="Times New Roman"/>
          <w:sz w:val="24"/>
          <w:szCs w:val="24"/>
          <w:lang w:val="en-US"/>
        </w:rPr>
        <w:t>[1]</w:t>
      </w:r>
    </w:p>
    <w:p w14:paraId="181BA309" w14:textId="7E5ED750"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AR market is projected to hit a value of $50 billion by 2024</w:t>
      </w:r>
      <w:r>
        <w:rPr>
          <w:rFonts w:ascii="Times New Roman" w:hAnsi="Times New Roman" w:cs="Times New Roman"/>
          <w:sz w:val="24"/>
          <w:szCs w:val="24"/>
          <w:lang w:val="en-US"/>
        </w:rPr>
        <w:t>.</w:t>
      </w:r>
    </w:p>
    <w:p w14:paraId="585E4826"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Industry Adoption:</w:t>
      </w:r>
    </w:p>
    <w:p w14:paraId="3402BB4A"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The strongest demand for AR/VR currently comes from industries in the creative economy—specifically, gaming, live events, video entertainment, and retail.</w:t>
      </w:r>
    </w:p>
    <w:p w14:paraId="67D7C56B" w14:textId="77777777" w:rsidR="00A451F8" w:rsidRP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AR/VR technologies have increasingly been employed by a wide range of sectors —from education and healthcare to retail and real estate.</w:t>
      </w:r>
    </w:p>
    <w:p w14:paraId="7AE71C16" w14:textId="5BBD9B45" w:rsidR="00A451F8" w:rsidRDefault="00A451F8" w:rsidP="00A451F8">
      <w:pPr>
        <w:spacing w:line="360" w:lineRule="auto"/>
        <w:rPr>
          <w:rFonts w:ascii="Times New Roman" w:hAnsi="Times New Roman" w:cs="Times New Roman"/>
          <w:sz w:val="24"/>
          <w:szCs w:val="24"/>
          <w:lang w:val="en-US"/>
        </w:rPr>
      </w:pPr>
      <w:r w:rsidRPr="00A451F8">
        <w:rPr>
          <w:rFonts w:ascii="Times New Roman" w:hAnsi="Times New Roman" w:cs="Times New Roman"/>
          <w:sz w:val="24"/>
          <w:szCs w:val="24"/>
          <w:lang w:val="en-US"/>
        </w:rPr>
        <w:t>- AR technology blends the physical and digital worlds - be it gaming or consumer goods, AR and VR help businesses provide a better experience to their customers.</w:t>
      </w:r>
    </w:p>
    <w:p w14:paraId="5B5B0B16" w14:textId="185DDAB9" w:rsidR="00A451F8" w:rsidRDefault="00A451F8" w:rsidP="002641F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Various applications and software for AR/VR which are widely popular include things like </w:t>
      </w:r>
      <w:r w:rsidRPr="002641F7">
        <w:rPr>
          <w:rFonts w:ascii="Times New Roman" w:hAnsi="Times New Roman" w:cs="Times New Roman"/>
          <w:sz w:val="24"/>
          <w:szCs w:val="24"/>
          <w:lang w:val="en-US"/>
        </w:rPr>
        <w:t>OSSOVR</w:t>
      </w:r>
      <w:r w:rsidR="00CA5A38" w:rsidRPr="002641F7">
        <w:rPr>
          <w:rFonts w:ascii="Times New Roman" w:hAnsi="Times New Roman" w:cs="Times New Roman"/>
          <w:sz w:val="24"/>
          <w:szCs w:val="24"/>
          <w:lang w:val="en-US"/>
        </w:rPr>
        <w:t xml:space="preserve">(a </w:t>
      </w:r>
      <w:r w:rsidR="00CA5A38" w:rsidRPr="002641F7">
        <w:rPr>
          <w:rFonts w:ascii="Times New Roman" w:hAnsi="Times New Roman" w:cs="Times New Roman"/>
          <w:color w:val="111111"/>
          <w:shd w:val="clear" w:color="auto" w:fill="FFFFFF"/>
        </w:rPr>
        <w:t>clinically validated surgical training and assessment platform designed for medical device companies and practicing surgeons of all skill levels</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PokemonGo</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a popular</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augmented reality (AR)</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mobile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game</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developed</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by</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Niantic</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in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collaboration</w:t>
      </w:r>
      <w:r w:rsidR="00CA5A38" w:rsidRPr="002641F7">
        <w:rPr>
          <w:rFonts w:ascii="Times New Roman" w:hAnsi="Times New Roman" w:cs="Times New Roman"/>
          <w:b/>
          <w:bCs/>
          <w:color w:val="111111"/>
          <w:shd w:val="clear" w:color="auto" w:fill="FFFFFF"/>
        </w:rPr>
        <w:t xml:space="preserve"> </w:t>
      </w:r>
      <w:r w:rsidR="00CA5A38" w:rsidRPr="002641F7">
        <w:rPr>
          <w:rFonts w:ascii="Times New Roman" w:hAnsi="Times New Roman" w:cs="Times New Roman"/>
          <w:color w:val="111111"/>
          <w:shd w:val="clear" w:color="auto" w:fill="FFFFFF"/>
        </w:rPr>
        <w:t>with</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 xml:space="preserve">The Pokémon </w:t>
      </w:r>
      <w:r w:rsidR="00CA5A38" w:rsidRPr="002641F7">
        <w:rPr>
          <w:rStyle w:val="Strong"/>
          <w:rFonts w:ascii="Times New Roman" w:hAnsi="Times New Roman" w:cs="Times New Roman"/>
          <w:b w:val="0"/>
          <w:bCs w:val="0"/>
          <w:color w:val="111111"/>
          <w:shd w:val="clear" w:color="auto" w:fill="FFFFFF"/>
        </w:rPr>
        <w:lastRenderedPageBreak/>
        <w:t>Company</w:t>
      </w:r>
      <w:r w:rsidR="00CA5A38" w:rsidRPr="002641F7">
        <w:rPr>
          <w:rFonts w:ascii="Times New Roman" w:hAnsi="Times New Roman" w:cs="Times New Roman"/>
          <w:b/>
          <w:bCs/>
          <w:color w:val="111111"/>
          <w:shd w:val="clear" w:color="auto" w:fill="FFFFFF"/>
        </w:rPr>
        <w:t> </w:t>
      </w:r>
      <w:r w:rsidR="00CA5A38" w:rsidRPr="002641F7">
        <w:rPr>
          <w:rFonts w:ascii="Times New Roman" w:hAnsi="Times New Roman" w:cs="Times New Roman"/>
          <w:color w:val="111111"/>
          <w:shd w:val="clear" w:color="auto" w:fill="FFFFFF"/>
        </w:rPr>
        <w:t>and</w:t>
      </w:r>
      <w:r w:rsidR="00CA5A38" w:rsidRPr="002641F7">
        <w:rPr>
          <w:rFonts w:ascii="Times New Roman" w:hAnsi="Times New Roman" w:cs="Times New Roman"/>
          <w:b/>
          <w:bCs/>
          <w:color w:val="111111"/>
          <w:shd w:val="clear" w:color="auto" w:fill="FFFFFF"/>
        </w:rPr>
        <w:t> </w:t>
      </w:r>
      <w:r w:rsidR="00CA5A38" w:rsidRPr="002641F7">
        <w:rPr>
          <w:rStyle w:val="Strong"/>
          <w:rFonts w:ascii="Times New Roman" w:hAnsi="Times New Roman" w:cs="Times New Roman"/>
          <w:b w:val="0"/>
          <w:bCs w:val="0"/>
          <w:color w:val="111111"/>
          <w:shd w:val="clear" w:color="auto" w:fill="FFFFFF"/>
        </w:rPr>
        <w:t>Nintendo</w:t>
      </w:r>
      <w:r w:rsidR="00CA5A38" w:rsidRPr="002641F7">
        <w:rPr>
          <w:rFonts w:ascii="Times New Roman" w:hAnsi="Times New Roman" w:cs="Times New Roman"/>
          <w:color w:val="111111"/>
          <w:shd w:val="clear" w:color="auto" w:fill="FFFFFF"/>
        </w:rPr>
        <w:t>.</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Gaming, Tilt Brush</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is a powerful tool for creative expression in VR</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Painting, Enscape</w:t>
      </w:r>
      <w:r w:rsidR="00CA5A38" w:rsidRPr="002641F7">
        <w:rPr>
          <w:rFonts w:ascii="Times New Roman" w:hAnsi="Times New Roman" w:cs="Times New Roman"/>
          <w:sz w:val="24"/>
          <w:szCs w:val="24"/>
          <w:lang w:val="en-US"/>
        </w:rPr>
        <w:t>(</w:t>
      </w:r>
      <w:r w:rsidR="00CA5A38" w:rsidRPr="002641F7">
        <w:rPr>
          <w:rFonts w:ascii="Times New Roman" w:hAnsi="Times New Roman" w:cs="Times New Roman"/>
          <w:color w:val="111111"/>
          <w:shd w:val="clear" w:color="auto" w:fill="FFFFFF"/>
        </w:rPr>
        <w:t> a real-time rendering and visualization plugin for architectural software like </w:t>
      </w:r>
      <w:r w:rsidR="00CA5A38" w:rsidRPr="002641F7">
        <w:rPr>
          <w:rStyle w:val="Strong"/>
          <w:rFonts w:ascii="Times New Roman" w:hAnsi="Times New Roman" w:cs="Times New Roman"/>
          <w:color w:val="111111"/>
          <w:shd w:val="clear" w:color="auto" w:fill="FFFFFF"/>
        </w:rPr>
        <w:t>Revit</w:t>
      </w:r>
      <w:r w:rsidR="00CA5A38" w:rsidRPr="002641F7">
        <w:rPr>
          <w:rFonts w:ascii="Times New Roman" w:hAnsi="Times New Roman" w:cs="Times New Roman"/>
          <w:color w:val="111111"/>
          <w:shd w:val="clear" w:color="auto" w:fill="FFFFFF"/>
        </w:rPr>
        <w:t>, </w:t>
      </w:r>
      <w:r w:rsidR="00CA5A38" w:rsidRPr="002641F7">
        <w:rPr>
          <w:rStyle w:val="Strong"/>
          <w:rFonts w:ascii="Times New Roman" w:hAnsi="Times New Roman" w:cs="Times New Roman"/>
          <w:color w:val="111111"/>
          <w:shd w:val="clear" w:color="auto" w:fill="FFFFFF"/>
        </w:rPr>
        <w:t>SketchUp</w:t>
      </w:r>
      <w:r w:rsidR="00CA5A38" w:rsidRPr="002641F7">
        <w:rPr>
          <w:rFonts w:ascii="Times New Roman" w:hAnsi="Times New Roman" w:cs="Times New Roman"/>
          <w:color w:val="111111"/>
          <w:shd w:val="clear" w:color="auto" w:fill="FFFFFF"/>
        </w:rPr>
        <w:t>, and </w:t>
      </w:r>
      <w:r w:rsidR="00CA5A38" w:rsidRPr="002641F7">
        <w:rPr>
          <w:rStyle w:val="Strong"/>
          <w:rFonts w:ascii="Times New Roman" w:hAnsi="Times New Roman" w:cs="Times New Roman"/>
          <w:color w:val="111111"/>
          <w:shd w:val="clear" w:color="auto" w:fill="FFFFFF"/>
        </w:rPr>
        <w:t>Rhino</w:t>
      </w:r>
      <w:r w:rsidR="00CA5A38" w:rsidRPr="002641F7">
        <w:rPr>
          <w:rFonts w:ascii="Times New Roman" w:hAnsi="Times New Roman" w:cs="Times New Roman"/>
          <w:sz w:val="24"/>
          <w:szCs w:val="24"/>
          <w:lang w:val="en-US"/>
        </w:rPr>
        <w:t>)</w:t>
      </w:r>
      <w:r w:rsidRPr="002641F7">
        <w:rPr>
          <w:rFonts w:ascii="Times New Roman" w:hAnsi="Times New Roman" w:cs="Times New Roman"/>
          <w:sz w:val="24"/>
          <w:szCs w:val="24"/>
          <w:lang w:val="en-US"/>
        </w:rPr>
        <w:t xml:space="preserve"> for architectural design</w:t>
      </w:r>
      <w:r w:rsidR="002641F7" w:rsidRPr="002641F7">
        <w:rPr>
          <w:rFonts w:ascii="Times New Roman" w:hAnsi="Times New Roman" w:cs="Times New Roman"/>
          <w:b/>
          <w:bCs/>
          <w:sz w:val="24"/>
          <w:szCs w:val="24"/>
          <w:lang w:val="en-US"/>
        </w:rPr>
        <w:t>, Hyundai Virtual Guide</w:t>
      </w:r>
      <w:r w:rsidR="002641F7">
        <w:rPr>
          <w:rFonts w:ascii="Times New Roman" w:hAnsi="Times New Roman" w:cs="Times New Roman"/>
          <w:b/>
          <w:bCs/>
          <w:sz w:val="24"/>
          <w:szCs w:val="24"/>
          <w:lang w:val="en-US"/>
        </w:rPr>
        <w:t>(</w:t>
      </w:r>
      <w:r w:rsidR="002641F7" w:rsidRPr="002641F7">
        <w:rPr>
          <w:rFonts w:ascii="Times New Roman" w:hAnsi="Times New Roman" w:cs="Times New Roman"/>
          <w:b/>
          <w:bCs/>
          <w:sz w:val="24"/>
          <w:szCs w:val="24"/>
          <w:lang w:val="en-US"/>
        </w:rPr>
        <w:t xml:space="preserve"> </w:t>
      </w:r>
      <w:r w:rsidR="002641F7" w:rsidRPr="002641F7">
        <w:rPr>
          <w:rFonts w:ascii="Times New Roman" w:hAnsi="Times New Roman" w:cs="Times New Roman"/>
          <w:sz w:val="24"/>
          <w:szCs w:val="24"/>
          <w:lang w:val="en-US"/>
        </w:rPr>
        <w:t>An AR smartphone application by Hyundai that owners can use to understand their vehicles better</w:t>
      </w:r>
      <w:r w:rsidR="002641F7">
        <w:rPr>
          <w:rFonts w:ascii="Times New Roman" w:hAnsi="Times New Roman" w:cs="Times New Roman"/>
          <w:sz w:val="24"/>
          <w:szCs w:val="24"/>
          <w:lang w:val="en-US"/>
        </w:rPr>
        <w:t xml:space="preserve">), </w:t>
      </w:r>
      <w:r w:rsidR="002641F7" w:rsidRPr="002641F7">
        <w:rPr>
          <w:rFonts w:ascii="Times New Roman" w:hAnsi="Times New Roman" w:cs="Times New Roman"/>
          <w:b/>
          <w:bCs/>
          <w:sz w:val="24"/>
          <w:szCs w:val="24"/>
          <w:lang w:val="en-US"/>
        </w:rPr>
        <w:t xml:space="preserve">Toyota’s TeenDrive 365 </w:t>
      </w:r>
      <w:r w:rsidR="002641F7">
        <w:rPr>
          <w:rFonts w:ascii="Times New Roman" w:hAnsi="Times New Roman" w:cs="Times New Roman"/>
          <w:b/>
          <w:bCs/>
          <w:sz w:val="24"/>
          <w:szCs w:val="24"/>
          <w:lang w:val="en-US"/>
        </w:rPr>
        <w:t>(</w:t>
      </w:r>
      <w:r w:rsidR="002641F7" w:rsidRPr="002641F7">
        <w:rPr>
          <w:rFonts w:ascii="Times New Roman" w:hAnsi="Times New Roman" w:cs="Times New Roman"/>
          <w:sz w:val="24"/>
          <w:szCs w:val="24"/>
          <w:lang w:val="en-US"/>
        </w:rPr>
        <w:t>Toyota employs simulation of driving environment to prove the aftermath of negligent driving with the help of their software</w:t>
      </w:r>
      <w:r w:rsidR="002641F7">
        <w:rPr>
          <w:rFonts w:ascii="Times New Roman" w:hAnsi="Times New Roman" w:cs="Times New Roman"/>
          <w:sz w:val="24"/>
          <w:szCs w:val="24"/>
          <w:lang w:val="en-US"/>
        </w:rPr>
        <w:t>)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p w14:paraId="769ED98E" w14:textId="2C0F9107" w:rsidR="006F3496" w:rsidRPr="00CA5A38" w:rsidRDefault="00CA5A3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6F3496" w:rsidRPr="00CA5A38">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14:paraId="50D63914" w14:textId="77777777" w:rsidTr="00BC2009">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009"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613"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BC2009">
        <w:tc>
          <w:tcPr>
            <w:tcW w:w="2310" w:type="dxa"/>
          </w:tcPr>
          <w:p w14:paraId="131E0480" w14:textId="6329727A"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Abdullah M. Al-Ansi</w:t>
            </w:r>
          </w:p>
        </w:tc>
        <w:tc>
          <w:tcPr>
            <w:tcW w:w="2310" w:type="dxa"/>
          </w:tcPr>
          <w:p w14:paraId="019F4E90" w14:textId="1A91C68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AR and VR development in Education</w:t>
            </w:r>
          </w:p>
        </w:tc>
        <w:tc>
          <w:tcPr>
            <w:tcW w:w="2009" w:type="dxa"/>
          </w:tcPr>
          <w:p w14:paraId="5795964B" w14:textId="32AAAFEF"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Analyzing</w:t>
            </w:r>
          </w:p>
        </w:tc>
        <w:tc>
          <w:tcPr>
            <w:tcW w:w="2613" w:type="dxa"/>
          </w:tcPr>
          <w:p w14:paraId="20B3ACFE" w14:textId="17055E34"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Adoption of AR and VR in education recent years</w:t>
            </w:r>
          </w:p>
        </w:tc>
      </w:tr>
      <w:tr w:rsidR="00FB309B" w14:paraId="71D1FD44" w14:textId="77777777" w:rsidTr="00BC2009">
        <w:tc>
          <w:tcPr>
            <w:tcW w:w="2310" w:type="dxa"/>
          </w:tcPr>
          <w:p w14:paraId="5EC37852" w14:textId="0E305CD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Dr A Udaya Shankar</w:t>
            </w:r>
          </w:p>
        </w:tc>
        <w:tc>
          <w:tcPr>
            <w:tcW w:w="2310" w:type="dxa"/>
          </w:tcPr>
          <w:p w14:paraId="0BEBCD2A" w14:textId="37D801D8"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Impact of AR and VR in Education</w:t>
            </w:r>
          </w:p>
        </w:tc>
        <w:tc>
          <w:tcPr>
            <w:tcW w:w="2009" w:type="dxa"/>
          </w:tcPr>
          <w:p w14:paraId="702A82E5" w14:textId="1B56A493" w:rsidR="00FB309B" w:rsidRDefault="00C00C9F">
            <w:pPr>
              <w:rPr>
                <w:rFonts w:ascii="Times New Roman" w:hAnsi="Times New Roman" w:cs="Times New Roman"/>
                <w:sz w:val="24"/>
                <w:szCs w:val="24"/>
                <w:lang w:val="en-US"/>
              </w:rPr>
            </w:pPr>
            <w:r>
              <w:rPr>
                <w:rFonts w:ascii="Times New Roman" w:hAnsi="Times New Roman" w:cs="Times New Roman"/>
                <w:sz w:val="24"/>
                <w:szCs w:val="24"/>
                <w:lang w:val="en-US"/>
              </w:rPr>
              <w:t>Literature Review</w:t>
            </w:r>
          </w:p>
        </w:tc>
        <w:tc>
          <w:tcPr>
            <w:tcW w:w="2613" w:type="dxa"/>
          </w:tcPr>
          <w:p w14:paraId="29EC85B3" w14:textId="51C7D650"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Improvement in teaching and learning experience</w:t>
            </w:r>
          </w:p>
        </w:tc>
      </w:tr>
      <w:tr w:rsidR="00FB309B" w14:paraId="24AE101F" w14:textId="77777777" w:rsidTr="00BC2009">
        <w:tc>
          <w:tcPr>
            <w:tcW w:w="2310" w:type="dxa"/>
          </w:tcPr>
          <w:p w14:paraId="217D8CAF" w14:textId="5C55271B"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Patrice Labedan</w:t>
            </w:r>
          </w:p>
        </w:tc>
        <w:tc>
          <w:tcPr>
            <w:tcW w:w="2310" w:type="dxa"/>
          </w:tcPr>
          <w:p w14:paraId="688AE06D" w14:textId="2F77A498"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VR in pilot training </w:t>
            </w:r>
          </w:p>
        </w:tc>
        <w:tc>
          <w:tcPr>
            <w:tcW w:w="2009" w:type="dxa"/>
          </w:tcPr>
          <w:p w14:paraId="32D0A10C" w14:textId="158156D4"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Case Study</w:t>
            </w:r>
          </w:p>
        </w:tc>
        <w:tc>
          <w:tcPr>
            <w:tcW w:w="2613" w:type="dxa"/>
          </w:tcPr>
          <w:p w14:paraId="08BF0EF9" w14:textId="69FBE44B"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Cardiac activities during training</w:t>
            </w:r>
          </w:p>
        </w:tc>
      </w:tr>
      <w:tr w:rsidR="00FB309B" w14:paraId="411F1807" w14:textId="77777777" w:rsidTr="00BC2009">
        <w:tc>
          <w:tcPr>
            <w:tcW w:w="2310" w:type="dxa"/>
          </w:tcPr>
          <w:p w14:paraId="70B33E85" w14:textId="46A8E883"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Zain Hussain</w:t>
            </w:r>
          </w:p>
        </w:tc>
        <w:tc>
          <w:tcPr>
            <w:tcW w:w="2310" w:type="dxa"/>
          </w:tcPr>
          <w:p w14:paraId="27726C5A" w14:textId="1E27E88D" w:rsidR="00FB309B" w:rsidRDefault="00B4416C">
            <w:pPr>
              <w:rPr>
                <w:rFonts w:ascii="Times New Roman" w:hAnsi="Times New Roman" w:cs="Times New Roman"/>
                <w:sz w:val="24"/>
                <w:szCs w:val="24"/>
                <w:lang w:val="en-US"/>
              </w:rPr>
            </w:pPr>
            <w:r>
              <w:rPr>
                <w:rFonts w:ascii="Times New Roman" w:hAnsi="Times New Roman" w:cs="Times New Roman"/>
                <w:sz w:val="24"/>
                <w:szCs w:val="24"/>
                <w:lang w:val="en-US"/>
              </w:rPr>
              <w:t xml:space="preserve">Use of AR and VR for </w:t>
            </w:r>
            <w:r w:rsidRPr="00B4416C">
              <w:rPr>
                <w:rFonts w:ascii="Times New Roman" w:hAnsi="Times New Roman" w:cs="Times New Roman"/>
                <w:sz w:val="24"/>
                <w:szCs w:val="24"/>
                <w:lang w:val="en-US"/>
              </w:rPr>
              <w:t>improving knowledge and skills in medical students</w:t>
            </w:r>
          </w:p>
        </w:tc>
        <w:tc>
          <w:tcPr>
            <w:tcW w:w="2009" w:type="dxa"/>
          </w:tcPr>
          <w:p w14:paraId="6BB3923B" w14:textId="3D5BF4E6"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Randomized Trials and Pre-test, Post-test</w:t>
            </w:r>
          </w:p>
        </w:tc>
        <w:tc>
          <w:tcPr>
            <w:tcW w:w="2613" w:type="dxa"/>
          </w:tcPr>
          <w:p w14:paraId="62FDE3F5" w14:textId="0522720C"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Effectiveness of AR/VR devices for teaching medical students</w:t>
            </w:r>
          </w:p>
        </w:tc>
      </w:tr>
      <w:tr w:rsidR="00FB309B" w14:paraId="78A9EFD5" w14:textId="77777777" w:rsidTr="00BC2009">
        <w:tc>
          <w:tcPr>
            <w:tcW w:w="2310" w:type="dxa"/>
          </w:tcPr>
          <w:p w14:paraId="33F14BC4" w14:textId="7DEECC3F"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Min-Chai Hsieh</w:t>
            </w:r>
          </w:p>
        </w:tc>
        <w:tc>
          <w:tcPr>
            <w:tcW w:w="2310" w:type="dxa"/>
          </w:tcPr>
          <w:p w14:paraId="4AF46DB4" w14:textId="430FBDE6" w:rsidR="00FB309B" w:rsidRDefault="00F873A1">
            <w:pPr>
              <w:rPr>
                <w:rFonts w:ascii="Times New Roman" w:hAnsi="Times New Roman" w:cs="Times New Roman"/>
                <w:sz w:val="24"/>
                <w:szCs w:val="24"/>
                <w:lang w:val="en-US"/>
              </w:rPr>
            </w:pPr>
            <w:r>
              <w:rPr>
                <w:rFonts w:ascii="Times New Roman" w:hAnsi="Times New Roman" w:cs="Times New Roman"/>
                <w:sz w:val="24"/>
                <w:szCs w:val="24"/>
                <w:lang w:val="en-US"/>
              </w:rPr>
              <w:t>AR for primary marine</w:t>
            </w:r>
            <w:r w:rsidR="005645CD">
              <w:rPr>
                <w:rFonts w:ascii="Times New Roman" w:hAnsi="Times New Roman" w:cs="Times New Roman"/>
                <w:sz w:val="24"/>
                <w:szCs w:val="24"/>
                <w:lang w:val="en-US"/>
              </w:rPr>
              <w:t xml:space="preserve"> wildlife</w:t>
            </w:r>
            <w:r>
              <w:rPr>
                <w:rFonts w:ascii="Times New Roman" w:hAnsi="Times New Roman" w:cs="Times New Roman"/>
                <w:sz w:val="24"/>
                <w:szCs w:val="24"/>
                <w:lang w:val="en-US"/>
              </w:rPr>
              <w:t xml:space="preserve"> education</w:t>
            </w:r>
          </w:p>
        </w:tc>
        <w:tc>
          <w:tcPr>
            <w:tcW w:w="2009" w:type="dxa"/>
          </w:tcPr>
          <w:p w14:paraId="1E216184" w14:textId="179439F4" w:rsidR="00FB309B" w:rsidRDefault="00DA111A">
            <w:pPr>
              <w:rPr>
                <w:rFonts w:ascii="Times New Roman" w:hAnsi="Times New Roman" w:cs="Times New Roman"/>
                <w:sz w:val="24"/>
                <w:szCs w:val="24"/>
                <w:lang w:val="en-US"/>
              </w:rPr>
            </w:pPr>
            <w:r>
              <w:rPr>
                <w:rFonts w:ascii="Times New Roman" w:hAnsi="Times New Roman" w:cs="Times New Roman"/>
                <w:sz w:val="24"/>
                <w:szCs w:val="24"/>
                <w:lang w:val="en-US"/>
              </w:rPr>
              <w:t>ADDIE mode</w:t>
            </w:r>
            <w:r w:rsidR="00BC2009">
              <w:rPr>
                <w:rFonts w:ascii="Times New Roman" w:hAnsi="Times New Roman" w:cs="Times New Roman"/>
                <w:sz w:val="24"/>
                <w:szCs w:val="24"/>
                <w:lang w:val="en-US"/>
              </w:rPr>
              <w:t>l with Pre and Post test</w:t>
            </w:r>
          </w:p>
        </w:tc>
        <w:tc>
          <w:tcPr>
            <w:tcW w:w="2613" w:type="dxa"/>
          </w:tcPr>
          <w:p w14:paraId="01A6D79A" w14:textId="7C389A2D" w:rsidR="00FB309B" w:rsidRDefault="00254C8C">
            <w:pPr>
              <w:rPr>
                <w:rFonts w:ascii="Times New Roman" w:hAnsi="Times New Roman" w:cs="Times New Roman"/>
                <w:sz w:val="24"/>
                <w:szCs w:val="24"/>
                <w:lang w:val="en-US"/>
              </w:rPr>
            </w:pPr>
            <w:r>
              <w:rPr>
                <w:rFonts w:ascii="Times New Roman" w:hAnsi="Times New Roman" w:cs="Times New Roman"/>
                <w:sz w:val="24"/>
                <w:szCs w:val="24"/>
                <w:lang w:val="en-US"/>
              </w:rPr>
              <w:t>U</w:t>
            </w:r>
            <w:r w:rsidR="0094041B" w:rsidRPr="0094041B">
              <w:rPr>
                <w:rFonts w:ascii="Times New Roman" w:hAnsi="Times New Roman" w:cs="Times New Roman"/>
                <w:sz w:val="24"/>
                <w:szCs w:val="24"/>
                <w:lang w:val="en-US"/>
              </w:rPr>
              <w:t xml:space="preserve">sing </w:t>
            </w:r>
            <w:r w:rsidRPr="0094041B">
              <w:rPr>
                <w:rFonts w:ascii="Times New Roman" w:hAnsi="Times New Roman" w:cs="Times New Roman"/>
                <w:sz w:val="24"/>
                <w:szCs w:val="24"/>
                <w:lang w:val="en-US"/>
              </w:rPr>
              <w:t>augmented reality</w:t>
            </w:r>
            <w:r w:rsidR="0094041B" w:rsidRPr="0094041B">
              <w:rPr>
                <w:rFonts w:ascii="Times New Roman" w:hAnsi="Times New Roman" w:cs="Times New Roman"/>
                <w:sz w:val="24"/>
                <w:szCs w:val="24"/>
                <w:lang w:val="en-US"/>
              </w:rPr>
              <w:t xml:space="preserve"> </w:t>
            </w:r>
            <w:r w:rsidR="00DA111A">
              <w:rPr>
                <w:rFonts w:ascii="Times New Roman" w:hAnsi="Times New Roman" w:cs="Times New Roman"/>
                <w:sz w:val="24"/>
                <w:szCs w:val="24"/>
                <w:lang w:val="en-US"/>
              </w:rPr>
              <w:t>to enhance learning experience of children for marine wildlife education</w:t>
            </w:r>
          </w:p>
        </w:tc>
      </w:tr>
      <w:tr w:rsidR="00FB309B" w14:paraId="1453AF98" w14:textId="77777777" w:rsidTr="00BC2009">
        <w:tc>
          <w:tcPr>
            <w:tcW w:w="2310" w:type="dxa"/>
          </w:tcPr>
          <w:p w14:paraId="45073AAC" w14:textId="47501E77" w:rsidR="00FB309B" w:rsidRDefault="00DE7494">
            <w:pPr>
              <w:rPr>
                <w:rFonts w:ascii="Times New Roman" w:hAnsi="Times New Roman" w:cs="Times New Roman"/>
                <w:sz w:val="24"/>
                <w:szCs w:val="24"/>
                <w:lang w:val="en-US"/>
              </w:rPr>
            </w:pPr>
            <w:r w:rsidRPr="00DE7494">
              <w:rPr>
                <w:rFonts w:ascii="Times New Roman" w:hAnsi="Times New Roman" w:cs="Times New Roman"/>
                <w:sz w:val="24"/>
                <w:szCs w:val="24"/>
                <w:lang w:val="en-US"/>
              </w:rPr>
              <w:t>İbrahim Yaşar Kazu</w:t>
            </w:r>
          </w:p>
        </w:tc>
        <w:tc>
          <w:tcPr>
            <w:tcW w:w="2310" w:type="dxa"/>
          </w:tcPr>
          <w:p w14:paraId="4162A6A3" w14:textId="37DBE940"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Engagement of AR and VR in higher studies</w:t>
            </w:r>
          </w:p>
        </w:tc>
        <w:tc>
          <w:tcPr>
            <w:tcW w:w="2009" w:type="dxa"/>
          </w:tcPr>
          <w:p w14:paraId="009F8001" w14:textId="457B8712" w:rsidR="00FB309B" w:rsidRDefault="00D9732A">
            <w:pPr>
              <w:rPr>
                <w:rFonts w:ascii="Times New Roman" w:hAnsi="Times New Roman" w:cs="Times New Roman"/>
                <w:sz w:val="24"/>
                <w:szCs w:val="24"/>
                <w:lang w:val="en-US"/>
              </w:rPr>
            </w:pPr>
            <w:r>
              <w:rPr>
                <w:rFonts w:ascii="Times New Roman" w:hAnsi="Times New Roman" w:cs="Times New Roman"/>
                <w:sz w:val="24"/>
                <w:szCs w:val="24"/>
                <w:lang w:val="en-US"/>
              </w:rPr>
              <w:t>Data Analysis</w:t>
            </w:r>
          </w:p>
        </w:tc>
        <w:tc>
          <w:tcPr>
            <w:tcW w:w="2613" w:type="dxa"/>
          </w:tcPr>
          <w:p w14:paraId="01FE501A" w14:textId="080DD175" w:rsidR="00FB309B" w:rsidRDefault="00D9732A">
            <w:pPr>
              <w:rPr>
                <w:rFonts w:ascii="Times New Roman" w:hAnsi="Times New Roman" w:cs="Times New Roman"/>
                <w:sz w:val="24"/>
                <w:szCs w:val="24"/>
                <w:lang w:val="en-US"/>
              </w:rPr>
            </w:pPr>
            <w:r w:rsidRPr="00D9732A">
              <w:rPr>
                <w:rFonts w:ascii="Times New Roman" w:hAnsi="Times New Roman" w:cs="Times New Roman"/>
                <w:sz w:val="24"/>
                <w:szCs w:val="24"/>
                <w:lang w:val="en-US"/>
              </w:rPr>
              <w:t xml:space="preserve">VR's adaptability </w:t>
            </w:r>
            <w:r w:rsidR="00BA3F1F" w:rsidRPr="00D9732A">
              <w:rPr>
                <w:rFonts w:ascii="Times New Roman" w:hAnsi="Times New Roman" w:cs="Times New Roman"/>
                <w:sz w:val="24"/>
                <w:szCs w:val="24"/>
                <w:lang w:val="en-US"/>
              </w:rPr>
              <w:t>and potential</w:t>
            </w:r>
            <w:r w:rsidRPr="00D9732A">
              <w:rPr>
                <w:rFonts w:ascii="Times New Roman" w:hAnsi="Times New Roman" w:cs="Times New Roman"/>
                <w:sz w:val="24"/>
                <w:szCs w:val="24"/>
                <w:lang w:val="en-US"/>
              </w:rPr>
              <w:t xml:space="preserve"> for personalized learning experiences</w:t>
            </w:r>
            <w:r>
              <w:rPr>
                <w:rFonts w:ascii="Times New Roman" w:hAnsi="Times New Roman" w:cs="Times New Roman"/>
                <w:sz w:val="24"/>
                <w:szCs w:val="24"/>
                <w:lang w:val="en-US"/>
              </w:rPr>
              <w:t xml:space="preserve"> </w:t>
            </w:r>
            <w:r w:rsidR="00BA3F1F" w:rsidRPr="00D9732A">
              <w:rPr>
                <w:rFonts w:ascii="Times New Roman" w:hAnsi="Times New Roman" w:cs="Times New Roman"/>
                <w:sz w:val="24"/>
                <w:szCs w:val="24"/>
                <w:lang w:val="en-US"/>
              </w:rPr>
              <w:t>contributing to more efficient and effective</w:t>
            </w:r>
            <w:r w:rsidRPr="00D9732A">
              <w:rPr>
                <w:rFonts w:ascii="Times New Roman" w:hAnsi="Times New Roman" w:cs="Times New Roman"/>
                <w:sz w:val="24"/>
                <w:szCs w:val="24"/>
                <w:lang w:val="en-US"/>
              </w:rPr>
              <w:t xml:space="preserve"> learning</w:t>
            </w:r>
          </w:p>
        </w:tc>
      </w:tr>
      <w:tr w:rsidR="00DA111A" w14:paraId="486ED295" w14:textId="77777777" w:rsidTr="00BC2009">
        <w:tc>
          <w:tcPr>
            <w:tcW w:w="2310" w:type="dxa"/>
          </w:tcPr>
          <w:p w14:paraId="05D3FB64" w14:textId="6B59AAB5" w:rsidR="00DA111A" w:rsidRPr="00DE7494" w:rsidRDefault="001220CC">
            <w:pPr>
              <w:rPr>
                <w:rFonts w:ascii="Times New Roman" w:hAnsi="Times New Roman" w:cs="Times New Roman"/>
                <w:sz w:val="24"/>
                <w:szCs w:val="24"/>
                <w:lang w:val="en-US"/>
              </w:rPr>
            </w:pPr>
            <w:r>
              <w:rPr>
                <w:rFonts w:ascii="Times New Roman" w:hAnsi="Times New Roman" w:cs="Times New Roman"/>
                <w:sz w:val="24"/>
                <w:szCs w:val="24"/>
                <w:lang w:val="en-US"/>
              </w:rPr>
              <w:t>Jing Zhang</w:t>
            </w:r>
          </w:p>
        </w:tc>
        <w:tc>
          <w:tcPr>
            <w:tcW w:w="2310" w:type="dxa"/>
          </w:tcPr>
          <w:p w14:paraId="305FDDAE" w14:textId="21A2730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Trends in the Use of Augmented Reality, Virtual Reality, and Mixed Reality in Surgical Research</w:t>
            </w:r>
          </w:p>
        </w:tc>
        <w:tc>
          <w:tcPr>
            <w:tcW w:w="2009" w:type="dxa"/>
          </w:tcPr>
          <w:p w14:paraId="68C83872" w14:textId="2736172E" w:rsidR="00DA111A" w:rsidRDefault="00A129DD">
            <w:pPr>
              <w:rPr>
                <w:rFonts w:ascii="Times New Roman" w:hAnsi="Times New Roman" w:cs="Times New Roman"/>
                <w:sz w:val="24"/>
                <w:szCs w:val="24"/>
                <w:lang w:val="en-US"/>
              </w:rPr>
            </w:pPr>
            <w:r w:rsidRPr="00A129DD">
              <w:rPr>
                <w:rFonts w:ascii="Times New Roman" w:hAnsi="Times New Roman" w:cs="Times New Roman"/>
                <w:sz w:val="24"/>
                <w:szCs w:val="24"/>
                <w:lang w:val="en-US"/>
              </w:rPr>
              <w:t>Global Bibliometric and Visualized Analysis</w:t>
            </w:r>
          </w:p>
        </w:tc>
        <w:tc>
          <w:tcPr>
            <w:tcW w:w="2613" w:type="dxa"/>
          </w:tcPr>
          <w:p w14:paraId="642A5E41" w14:textId="26A4EDCB" w:rsidR="00DA111A" w:rsidRPr="00BC2009" w:rsidRDefault="00BC2009">
            <w:pPr>
              <w:rPr>
                <w:rFonts w:ascii="Times New Roman" w:hAnsi="Times New Roman" w:cs="Times New Roman"/>
                <w:sz w:val="24"/>
                <w:szCs w:val="24"/>
                <w:lang w:val="en-US"/>
              </w:rPr>
            </w:pPr>
            <w:hyperlink r:id="rId5" w:tgtFrame="_blank" w:history="1">
              <w:r w:rsidRPr="00BC2009">
                <w:rPr>
                  <w:rStyle w:val="Hyperlink"/>
                  <w:rFonts w:ascii="Times New Roman" w:hAnsi="Times New Roman" w:cs="Times New Roman"/>
                  <w:color w:val="auto"/>
                  <w:sz w:val="24"/>
                  <w:szCs w:val="24"/>
                  <w:u w:val="none"/>
                </w:rPr>
                <w:t>use of augmented reality (AR), virtual reality (VR), and mixed reality (MR) in surgical research</w:t>
              </w:r>
            </w:hyperlink>
            <w:r>
              <w:rPr>
                <w:rFonts w:ascii="Times New Roman" w:hAnsi="Times New Roman" w:cs="Times New Roman"/>
                <w:sz w:val="24"/>
                <w:szCs w:val="24"/>
                <w:lang w:val="en-US"/>
              </w:rPr>
              <w:t xml:space="preserve"> increased globally</w:t>
            </w:r>
          </w:p>
        </w:tc>
      </w:tr>
    </w:tbl>
    <w:p w14:paraId="5F84B0C8" w14:textId="007ED4DB" w:rsidR="00BC2009" w:rsidRDefault="00BC2009" w:rsidP="006913B9">
      <w:pPr>
        <w:spacing w:line="360" w:lineRule="auto"/>
        <w:rPr>
          <w:rFonts w:ascii="Times New Roman" w:hAnsi="Times New Roman" w:cs="Times New Roman"/>
          <w:sz w:val="24"/>
          <w:szCs w:val="24"/>
          <w:lang w:val="en-US"/>
        </w:rPr>
      </w:pPr>
    </w:p>
    <w:p w14:paraId="1CB89420" w14:textId="61619AB1" w:rsidR="00BC2009" w:rsidRPr="006913B9" w:rsidRDefault="00BC2009" w:rsidP="00BC2009">
      <w:pPr>
        <w:spacing w:line="360" w:lineRule="auto"/>
        <w:ind w:left="360"/>
        <w:rPr>
          <w:rFonts w:ascii="Times New Roman" w:hAnsi="Times New Roman" w:cs="Times New Roman"/>
          <w:sz w:val="24"/>
          <w:szCs w:val="24"/>
          <w:lang w:val="en-US"/>
        </w:rPr>
      </w:pPr>
      <w:r w:rsidRPr="00BC2009">
        <w:rPr>
          <w:rFonts w:ascii="Times New Roman" w:hAnsi="Times New Roman" w:cs="Times New Roman"/>
          <w:b/>
          <w:bCs/>
          <w:sz w:val="24"/>
          <w:szCs w:val="24"/>
        </w:rPr>
        <w:lastRenderedPageBreak/>
        <w:t>Abdullah M. Al-Ansi</w:t>
      </w:r>
      <w:r w:rsidRPr="00BC2009">
        <w:rPr>
          <w:rFonts w:ascii="Times New Roman" w:hAnsi="Times New Roman" w:cs="Times New Roman"/>
          <w:sz w:val="24"/>
          <w:szCs w:val="24"/>
        </w:rPr>
        <w:t> analyzed the development of AR and VR in education. The method used was analysis and the findings showed an adoption of AR and VR in education in recent years.</w:t>
      </w:r>
      <w:r>
        <w:rPr>
          <w:rFonts w:ascii="Times New Roman" w:hAnsi="Times New Roman" w:cs="Times New Roman"/>
          <w:sz w:val="24"/>
          <w:szCs w:val="24"/>
        </w:rPr>
        <w:t xml:space="preserve"> </w:t>
      </w:r>
      <w:r w:rsidRPr="00BC2009">
        <w:rPr>
          <w:rFonts w:ascii="Times New Roman" w:hAnsi="Times New Roman" w:cs="Times New Roman"/>
          <w:b/>
          <w:bCs/>
          <w:sz w:val="24"/>
          <w:szCs w:val="24"/>
        </w:rPr>
        <w:t>Dr A Udaya Shankar</w:t>
      </w:r>
      <w:r w:rsidRPr="00BC2009">
        <w:rPr>
          <w:rFonts w:ascii="Times New Roman" w:hAnsi="Times New Roman" w:cs="Times New Roman"/>
          <w:sz w:val="24"/>
          <w:szCs w:val="24"/>
        </w:rPr>
        <w:t> conducted a literature review on the impact of AR and VR in education. The findings showed an improvement in teaching and learning experiences.</w:t>
      </w:r>
      <w:r>
        <w:rPr>
          <w:rFonts w:ascii="Times New Roman" w:hAnsi="Times New Roman" w:cs="Times New Roman"/>
          <w:sz w:val="24"/>
          <w:szCs w:val="24"/>
        </w:rPr>
        <w:t xml:space="preserve"> </w:t>
      </w:r>
      <w:r w:rsidRPr="00BC2009">
        <w:rPr>
          <w:rFonts w:ascii="Times New Roman" w:hAnsi="Times New Roman" w:cs="Times New Roman"/>
          <w:b/>
          <w:bCs/>
          <w:sz w:val="24"/>
          <w:szCs w:val="24"/>
        </w:rPr>
        <w:t>Patrice Labedan</w:t>
      </w:r>
      <w:r w:rsidRPr="00BC2009">
        <w:rPr>
          <w:rFonts w:ascii="Times New Roman" w:hAnsi="Times New Roman" w:cs="Times New Roman"/>
          <w:sz w:val="24"/>
          <w:szCs w:val="24"/>
        </w:rPr>
        <w:t> conducted a case study on VR in pilot training. The findings focused on cardiac activities during training.</w:t>
      </w:r>
      <w:r>
        <w:rPr>
          <w:rFonts w:ascii="Times New Roman" w:hAnsi="Times New Roman" w:cs="Times New Roman"/>
          <w:sz w:val="24"/>
          <w:szCs w:val="24"/>
        </w:rPr>
        <w:t xml:space="preserve"> </w:t>
      </w:r>
      <w:r w:rsidRPr="00BC2009">
        <w:rPr>
          <w:rFonts w:ascii="Times New Roman" w:hAnsi="Times New Roman" w:cs="Times New Roman"/>
          <w:b/>
          <w:bCs/>
          <w:sz w:val="24"/>
          <w:szCs w:val="24"/>
        </w:rPr>
        <w:t>Zain Hussain</w:t>
      </w:r>
      <w:r w:rsidRPr="00BC2009">
        <w:rPr>
          <w:rFonts w:ascii="Times New Roman" w:hAnsi="Times New Roman" w:cs="Times New Roman"/>
          <w:sz w:val="24"/>
          <w:szCs w:val="24"/>
        </w:rPr>
        <w:t> used randomized trials and pre-test, post-test methods to study the use of AR and VR for improving knowledge and skills in medical students. The findings showed the effectiveness of AR/VR devices for teaching medical students.</w:t>
      </w:r>
      <w:r>
        <w:rPr>
          <w:rFonts w:ascii="Times New Roman" w:hAnsi="Times New Roman" w:cs="Times New Roman"/>
          <w:sz w:val="24"/>
          <w:szCs w:val="24"/>
        </w:rPr>
        <w:t xml:space="preserve"> </w:t>
      </w:r>
      <w:r w:rsidRPr="00BC2009">
        <w:rPr>
          <w:rFonts w:ascii="Times New Roman" w:hAnsi="Times New Roman" w:cs="Times New Roman"/>
          <w:b/>
          <w:bCs/>
          <w:sz w:val="24"/>
          <w:szCs w:val="24"/>
        </w:rPr>
        <w:t>Min-Chai Hsieh</w:t>
      </w:r>
      <w:r w:rsidRPr="00BC2009">
        <w:rPr>
          <w:rFonts w:ascii="Times New Roman" w:hAnsi="Times New Roman" w:cs="Times New Roman"/>
          <w:sz w:val="24"/>
          <w:szCs w:val="24"/>
        </w:rPr>
        <w:t> applied the ADDIE model and pre-test, post-test methods to study the use of AR for primary marine wildlife education. The findings concluded that using augmented reality enhances the learning experience of children for marine wildlife education.</w:t>
      </w:r>
      <w:r>
        <w:rPr>
          <w:rFonts w:ascii="Times New Roman" w:hAnsi="Times New Roman" w:cs="Times New Roman"/>
          <w:sz w:val="24"/>
          <w:szCs w:val="24"/>
        </w:rPr>
        <w:t xml:space="preserve"> </w:t>
      </w:r>
      <w:r w:rsidRPr="00BC2009">
        <w:rPr>
          <w:rFonts w:ascii="Times New Roman" w:hAnsi="Times New Roman" w:cs="Times New Roman"/>
          <w:b/>
          <w:bCs/>
          <w:sz w:val="24"/>
          <w:szCs w:val="24"/>
        </w:rPr>
        <w:t>İbrahim Yaşar Kazu</w:t>
      </w:r>
      <w:r w:rsidRPr="00BC2009">
        <w:rPr>
          <w:rFonts w:ascii="Times New Roman" w:hAnsi="Times New Roman" w:cs="Times New Roman"/>
          <w:sz w:val="24"/>
          <w:szCs w:val="24"/>
        </w:rPr>
        <w:t> performed data analysis on the engagement of AR and VR in higher studies. The findings showed that VR’s adaptability and potential for personalized learning experiences contribute to more efficient and effective learning.</w:t>
      </w:r>
      <w:r>
        <w:rPr>
          <w:rFonts w:ascii="Times New Roman" w:hAnsi="Times New Roman" w:cs="Times New Roman"/>
          <w:sz w:val="24"/>
          <w:szCs w:val="24"/>
        </w:rPr>
        <w:t xml:space="preserve"> </w:t>
      </w:r>
      <w:r w:rsidRPr="00BC2009">
        <w:rPr>
          <w:rFonts w:ascii="Times New Roman" w:hAnsi="Times New Roman" w:cs="Times New Roman"/>
          <w:sz w:val="24"/>
          <w:szCs w:val="24"/>
        </w:rPr>
        <w:t>Lastly, </w:t>
      </w:r>
      <w:r w:rsidRPr="00BC2009">
        <w:rPr>
          <w:rFonts w:ascii="Times New Roman" w:hAnsi="Times New Roman" w:cs="Times New Roman"/>
          <w:b/>
          <w:bCs/>
          <w:sz w:val="24"/>
          <w:szCs w:val="24"/>
        </w:rPr>
        <w:t>Jing Zhang</w:t>
      </w:r>
      <w:r w:rsidRPr="00BC2009">
        <w:rPr>
          <w:rFonts w:ascii="Times New Roman" w:hAnsi="Times New Roman" w:cs="Times New Roman"/>
          <w:sz w:val="24"/>
          <w:szCs w:val="24"/>
        </w:rPr>
        <w:t> conducted a global bibliometric and visualized analysis on trends in the use of augmented reality, virtual reality, and mixed reality in surgical research. The indicates a clear global increase in the use of augmented reality (AR), virtual reality (VR), and mixed reality (MR) in surgical research, with the USA leading in contributions and emerging trends suggesting a continued rise in the future.</w:t>
      </w:r>
    </w:p>
    <w:sectPr w:rsidR="00BC2009"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220CC"/>
    <w:rsid w:val="00126086"/>
    <w:rsid w:val="001C764A"/>
    <w:rsid w:val="00254C8C"/>
    <w:rsid w:val="002629B1"/>
    <w:rsid w:val="002641F7"/>
    <w:rsid w:val="002643D8"/>
    <w:rsid w:val="002B4AA0"/>
    <w:rsid w:val="002E4337"/>
    <w:rsid w:val="00370606"/>
    <w:rsid w:val="00380C79"/>
    <w:rsid w:val="003976E9"/>
    <w:rsid w:val="003E5B17"/>
    <w:rsid w:val="004874CA"/>
    <w:rsid w:val="004B7172"/>
    <w:rsid w:val="005446AC"/>
    <w:rsid w:val="005459CE"/>
    <w:rsid w:val="005645CD"/>
    <w:rsid w:val="00573459"/>
    <w:rsid w:val="005E5A18"/>
    <w:rsid w:val="006247FA"/>
    <w:rsid w:val="006913B9"/>
    <w:rsid w:val="00697692"/>
    <w:rsid w:val="006F3496"/>
    <w:rsid w:val="0072133C"/>
    <w:rsid w:val="0072697D"/>
    <w:rsid w:val="0073131F"/>
    <w:rsid w:val="00756C2A"/>
    <w:rsid w:val="00794D39"/>
    <w:rsid w:val="007B25A0"/>
    <w:rsid w:val="008A3B00"/>
    <w:rsid w:val="0094041B"/>
    <w:rsid w:val="009E0550"/>
    <w:rsid w:val="00A129DD"/>
    <w:rsid w:val="00A451F8"/>
    <w:rsid w:val="00A52D49"/>
    <w:rsid w:val="00A91D8A"/>
    <w:rsid w:val="00B4416C"/>
    <w:rsid w:val="00BA3F1F"/>
    <w:rsid w:val="00BC2009"/>
    <w:rsid w:val="00BC6B46"/>
    <w:rsid w:val="00BE771A"/>
    <w:rsid w:val="00C00C9F"/>
    <w:rsid w:val="00C808BB"/>
    <w:rsid w:val="00C879E3"/>
    <w:rsid w:val="00CA5A38"/>
    <w:rsid w:val="00CA5F92"/>
    <w:rsid w:val="00CD7E24"/>
    <w:rsid w:val="00D70C61"/>
    <w:rsid w:val="00D9732A"/>
    <w:rsid w:val="00DA111A"/>
    <w:rsid w:val="00DC16FE"/>
    <w:rsid w:val="00DE7494"/>
    <w:rsid w:val="00E36E0B"/>
    <w:rsid w:val="00E519BD"/>
    <w:rsid w:val="00E94656"/>
    <w:rsid w:val="00EC1A78"/>
    <w:rsid w:val="00F27620"/>
    <w:rsid w:val="00F873A1"/>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2262-021-03243-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5</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13</cp:revision>
  <dcterms:created xsi:type="dcterms:W3CDTF">2024-03-16T12:22:00Z</dcterms:created>
  <dcterms:modified xsi:type="dcterms:W3CDTF">2024-04-10T05:31:00Z</dcterms:modified>
</cp:coreProperties>
</file>