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Pr="00F05F8A" w:rsidRDefault="004B7172" w:rsidP="007B25A0">
      <w:pPr>
        <w:jc w:val="center"/>
        <w:rPr>
          <w:rFonts w:ascii="Times New Roman" w:hAnsi="Times New Roman" w:cs="Times New Roman"/>
          <w:b/>
          <w:bCs/>
          <w:sz w:val="40"/>
          <w:szCs w:val="40"/>
          <w:lang w:val="en-US"/>
        </w:rPr>
      </w:pPr>
      <w:bookmarkStart w:id="0" w:name="_Hlk163660646"/>
      <w:r w:rsidRPr="00F05F8A">
        <w:rPr>
          <w:rFonts w:ascii="Times New Roman" w:hAnsi="Times New Roman" w:cs="Times New Roman"/>
          <w:b/>
          <w:bCs/>
          <w:sz w:val="40"/>
          <w:szCs w:val="40"/>
          <w:lang w:val="en-US"/>
        </w:rPr>
        <w:t>Statistical Study on Increasing Usage of AR/VR in Real World</w:t>
      </w:r>
    </w:p>
    <w:p w14:paraId="673E7546" w14:textId="77777777" w:rsidR="007B25A0" w:rsidRPr="00F05F8A" w:rsidRDefault="007B25A0" w:rsidP="007B25A0">
      <w:pPr>
        <w:jc w:val="center"/>
        <w:rPr>
          <w:rFonts w:ascii="Times New Roman" w:hAnsi="Times New Roman" w:cs="Times New Roman"/>
          <w:b/>
          <w:bCs/>
          <w:sz w:val="40"/>
          <w:szCs w:val="40"/>
          <w:lang w:val="en-US"/>
        </w:rPr>
      </w:pPr>
    </w:p>
    <w:p w14:paraId="641CBBC0" w14:textId="77777777" w:rsidR="007B25A0" w:rsidRPr="00F05F8A" w:rsidRDefault="007B25A0" w:rsidP="007B25A0">
      <w:pPr>
        <w:rPr>
          <w:rFonts w:ascii="Times New Roman" w:hAnsi="Times New Roman" w:cs="Times New Roman"/>
          <w:lang w:val="en-US"/>
        </w:rPr>
      </w:pPr>
    </w:p>
    <w:p w14:paraId="7E00F6EF" w14:textId="3912FD38" w:rsidR="007B25A0" w:rsidRPr="00F05F8A" w:rsidRDefault="007B25A0" w:rsidP="007B25A0">
      <w:pPr>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Abstract</w:t>
      </w:r>
    </w:p>
    <w:p w14:paraId="2D724D1F" w14:textId="461EA22D" w:rsidR="007B25A0" w:rsidRPr="00F05F8A" w:rsidRDefault="007B25A0" w:rsidP="00A91D8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F05F8A">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F05F8A">
        <w:rPr>
          <w:rFonts w:ascii="Times New Roman" w:hAnsi="Times New Roman" w:cs="Times New Roman"/>
          <w:sz w:val="24"/>
          <w:szCs w:val="24"/>
          <w:lang w:val="en-US"/>
        </w:rPr>
        <w:t xml:space="preserve"> </w:t>
      </w:r>
      <w:r w:rsidR="00A91D8A" w:rsidRPr="00F05F8A">
        <w:rPr>
          <w:rFonts w:ascii="Times New Roman" w:hAnsi="Times New Roman" w:cs="Times New Roman"/>
          <w:sz w:val="24"/>
          <w:szCs w:val="24"/>
          <w:lang w:val="en-US"/>
        </w:rPr>
        <w:t xml:space="preserve">In this </w:t>
      </w:r>
      <w:r w:rsidR="002B4AA0" w:rsidRPr="00F05F8A">
        <w:rPr>
          <w:rFonts w:ascii="Times New Roman" w:hAnsi="Times New Roman" w:cs="Times New Roman"/>
          <w:sz w:val="24"/>
          <w:szCs w:val="24"/>
          <w:lang w:val="en-US"/>
        </w:rPr>
        <w:t>research paper we</w:t>
      </w:r>
      <w:r w:rsidR="00A91D8A" w:rsidRPr="00F05F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sidRPr="00F05F8A">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Pr="00F05F8A" w:rsidRDefault="006913B9" w:rsidP="00A91D8A">
      <w:pPr>
        <w:spacing w:line="360" w:lineRule="auto"/>
        <w:rPr>
          <w:rFonts w:ascii="Times New Roman" w:hAnsi="Times New Roman" w:cs="Times New Roman"/>
          <w:sz w:val="24"/>
          <w:szCs w:val="24"/>
          <w:lang w:val="en-US"/>
        </w:rPr>
      </w:pPr>
    </w:p>
    <w:p w14:paraId="63F70785" w14:textId="0D5FAF29" w:rsidR="00126086" w:rsidRPr="00F05F8A" w:rsidRDefault="00CA5A38" w:rsidP="00A91D8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1. </w:t>
      </w:r>
      <w:r w:rsidR="006913B9" w:rsidRPr="00F05F8A">
        <w:rPr>
          <w:rFonts w:ascii="Times New Roman" w:hAnsi="Times New Roman" w:cs="Times New Roman"/>
          <w:b/>
          <w:bCs/>
          <w:sz w:val="24"/>
          <w:szCs w:val="24"/>
          <w:lang w:val="en-US"/>
        </w:rPr>
        <w:t>Introduction</w:t>
      </w:r>
    </w:p>
    <w:p w14:paraId="283AD532" w14:textId="3B5FB06C" w:rsidR="00126086" w:rsidRPr="00F05F8A" w:rsidRDefault="00126086"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Augmented Reality (AR) and Virtual Reality (VR)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AR</w:t>
      </w:r>
    </w:p>
    <w:p w14:paraId="7C788163" w14:textId="32E889D6" w:rsidR="003E5B17" w:rsidRPr="00F05F8A" w:rsidRDefault="00756C2A"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w:t>
      </w:r>
      <w:proofErr w:type="gramStart"/>
      <w:r w:rsidRPr="00F05F8A">
        <w:rPr>
          <w:rFonts w:ascii="Times New Roman" w:hAnsi="Times New Roman" w:cs="Times New Roman"/>
          <w:sz w:val="24"/>
          <w:szCs w:val="24"/>
          <w:lang w:val="en-US"/>
        </w:rPr>
        <w:t>it</w:t>
      </w:r>
      <w:proofErr w:type="gramEnd"/>
      <w:r w:rsidRPr="00F05F8A">
        <w:rPr>
          <w:rFonts w:ascii="Times New Roman" w:hAnsi="Times New Roman" w:cs="Times New Roman"/>
          <w:sz w:val="24"/>
          <w:szCs w:val="24"/>
          <w:lang w:val="en-US"/>
        </w:rPr>
        <w:t xml:space="preserve"> AR is used to add features to real world using computer generated digital information, whether the features are for utilization or display they all add </w:t>
      </w:r>
      <w:r w:rsidR="003E5B17" w:rsidRPr="00F05F8A">
        <w:rPr>
          <w:rFonts w:ascii="Times New Roman" w:hAnsi="Times New Roman" w:cs="Times New Roman"/>
          <w:sz w:val="24"/>
          <w:szCs w:val="24"/>
          <w:lang w:val="en-US"/>
        </w:rPr>
        <w:t>new information</w:t>
      </w:r>
      <w:r w:rsidRPr="00F05F8A">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sidRPr="00F05F8A">
        <w:rPr>
          <w:rFonts w:ascii="Times New Roman" w:hAnsi="Times New Roman" w:cs="Times New Roman"/>
          <w:sz w:val="24"/>
          <w:szCs w:val="24"/>
          <w:lang w:val="en-US"/>
        </w:rPr>
        <w:t xml:space="preserve">touch etc. AR technology uses computer hardware and </w:t>
      </w:r>
      <w:r w:rsidR="003E5B17" w:rsidRPr="00F05F8A">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sidRPr="00F05F8A">
        <w:rPr>
          <w:rFonts w:ascii="Times New Roman" w:hAnsi="Times New Roman" w:cs="Times New Roman"/>
          <w:sz w:val="24"/>
          <w:szCs w:val="24"/>
          <w:lang w:val="en-US"/>
        </w:rPr>
        <w:t>real-world</w:t>
      </w:r>
      <w:r w:rsidR="003E5B17" w:rsidRPr="00F05F8A">
        <w:rPr>
          <w:rFonts w:ascii="Times New Roman" w:hAnsi="Times New Roman" w:cs="Times New Roman"/>
          <w:sz w:val="24"/>
          <w:szCs w:val="24"/>
          <w:lang w:val="en-US"/>
        </w:rPr>
        <w:t xml:space="preserve"> environment. </w:t>
      </w:r>
    </w:p>
    <w:p w14:paraId="6343245D" w14:textId="727FD535" w:rsidR="00126086" w:rsidRPr="00F05F8A" w:rsidRDefault="003E5B17"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Pr="00F05F8A" w:rsidRDefault="003E5B17"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What is virtual reality?</w:t>
      </w:r>
    </w:p>
    <w:p w14:paraId="3F64B6F5" w14:textId="38F01FD0" w:rsidR="00380C79" w:rsidRPr="00F05F8A" w:rsidRDefault="00380C79"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sidRPr="00F05F8A">
        <w:rPr>
          <w:rFonts w:ascii="Times New Roman" w:hAnsi="Times New Roman" w:cs="Times New Roman"/>
          <w:sz w:val="24"/>
          <w:szCs w:val="24"/>
          <w:lang w:val="en-US"/>
        </w:rPr>
        <w:t xml:space="preserve">relevant </w:t>
      </w:r>
      <w:r w:rsidRPr="00F05F8A">
        <w:rPr>
          <w:rFonts w:ascii="Times New Roman" w:hAnsi="Times New Roman" w:cs="Times New Roman"/>
          <w:sz w:val="24"/>
          <w:szCs w:val="24"/>
          <w:lang w:val="en-US"/>
        </w:rPr>
        <w:t>computer hardware and software</w:t>
      </w:r>
      <w:r w:rsidR="005446AC" w:rsidRPr="00F05F8A">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Education and </w:t>
      </w:r>
      <w:r w:rsidR="008A3B00" w:rsidRPr="00F05F8A">
        <w:rPr>
          <w:rFonts w:ascii="Times New Roman" w:hAnsi="Times New Roman" w:cs="Times New Roman"/>
          <w:b/>
          <w:bCs/>
          <w:sz w:val="24"/>
          <w:szCs w:val="24"/>
          <w:lang w:val="en-US"/>
        </w:rPr>
        <w:t xml:space="preserve">skill </w:t>
      </w:r>
      <w:r w:rsidRPr="00F05F8A">
        <w:rPr>
          <w:rFonts w:ascii="Times New Roman" w:hAnsi="Times New Roman" w:cs="Times New Roman"/>
          <w:b/>
          <w:bCs/>
          <w:sz w:val="24"/>
          <w:szCs w:val="24"/>
          <w:lang w:val="en-US"/>
        </w:rPr>
        <w:t>training</w:t>
      </w:r>
    </w:p>
    <w:p w14:paraId="195A2003" w14:textId="45A7F000" w:rsidR="009E0550" w:rsidRPr="00F05F8A" w:rsidRDefault="009E0550"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sidRPr="00F05F8A">
        <w:rPr>
          <w:rFonts w:ascii="Times New Roman" w:hAnsi="Times New Roman" w:cs="Times New Roman"/>
          <w:sz w:val="24"/>
          <w:szCs w:val="24"/>
          <w:lang w:val="en-US"/>
        </w:rPr>
        <w:t>, it was pilot training simulators used in the 2</w:t>
      </w:r>
      <w:r w:rsidR="00CA5F92" w:rsidRPr="00F05F8A">
        <w:rPr>
          <w:rFonts w:ascii="Times New Roman" w:hAnsi="Times New Roman" w:cs="Times New Roman"/>
          <w:sz w:val="24"/>
          <w:szCs w:val="24"/>
          <w:vertAlign w:val="superscript"/>
          <w:lang w:val="en-US"/>
        </w:rPr>
        <w:t>nd</w:t>
      </w:r>
      <w:r w:rsidR="00CA5F92" w:rsidRPr="00F05F8A">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Pr="00F05F8A" w:rsidRDefault="00CA5F92" w:rsidP="00BE771A">
      <w:pPr>
        <w:spacing w:line="360" w:lineRule="auto"/>
        <w:rPr>
          <w:rFonts w:ascii="Times New Roman" w:hAnsi="Times New Roman" w:cs="Times New Roman"/>
          <w:sz w:val="24"/>
          <w:szCs w:val="24"/>
          <w:lang w:val="en-US"/>
        </w:rPr>
      </w:pPr>
    </w:p>
    <w:p w14:paraId="5A53ABF1" w14:textId="06919051" w:rsidR="00E519BD" w:rsidRPr="00F05F8A" w:rsidRDefault="006913B9"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F05F8A">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CFFEA60" w14:textId="6A40FD2B" w:rsidR="00CA5A38" w:rsidRPr="00F05F8A" w:rsidRDefault="00CA5A38"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of other fields as well, simulated surgical training and skill improvement is known to be one of the most revolutionary uses of AR/VR technology in the healthcare industry, in countries like Netherlands, and </w:t>
      </w:r>
      <w:proofErr w:type="gramStart"/>
      <w:r w:rsidRPr="00F05F8A">
        <w:rPr>
          <w:rFonts w:ascii="Times New Roman" w:hAnsi="Times New Roman" w:cs="Times New Roman"/>
          <w:sz w:val="24"/>
          <w:szCs w:val="24"/>
          <w:lang w:val="en-US"/>
        </w:rPr>
        <w:t>United kingdom</w:t>
      </w:r>
      <w:proofErr w:type="gramEnd"/>
      <w:r w:rsidRPr="00F05F8A">
        <w:rPr>
          <w:rFonts w:ascii="Times New Roman" w:hAnsi="Times New Roman" w:cs="Times New Roman"/>
          <w:sz w:val="24"/>
          <w:szCs w:val="24"/>
          <w:lang w:val="en-US"/>
        </w:rPr>
        <w:t xml:space="preserve"> the police departments is being trained using AR/VR technology to train them for various emergency scenarios, companies like Walmart have also implemented VR training programs to train employees in various departments etc.</w:t>
      </w:r>
    </w:p>
    <w:p w14:paraId="364E9E39" w14:textId="69F65AD8" w:rsidR="004B7172" w:rsidRPr="00F05F8A" w:rsidRDefault="004B7172"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Increasing Usage and Adoption</w:t>
      </w:r>
    </w:p>
    <w:p w14:paraId="3280DACE" w14:textId="38F96F8C" w:rsidR="004B7172" w:rsidRPr="00F05F8A" w:rsidRDefault="0094041B"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(introduction regarding increasing usage and adoption of AR/VR in various fields and name of some software)</w:t>
      </w:r>
    </w:p>
    <w:p w14:paraId="592ADE09" w14:textId="28762C5F"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sidRPr="00F05F8A">
        <w:rPr>
          <w:rFonts w:ascii="Times New Roman" w:hAnsi="Times New Roman" w:cs="Times New Roman"/>
          <w:sz w:val="24"/>
          <w:szCs w:val="24"/>
          <w:lang w:val="en-US"/>
        </w:rPr>
        <w:t>[1]</w:t>
      </w:r>
    </w:p>
    <w:p w14:paraId="181BA309" w14:textId="7E5ED750"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The AR market is projected to hit a value of $50 billion by 2024.</w:t>
      </w:r>
    </w:p>
    <w:p w14:paraId="585E4826"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Industry Adoption:</w:t>
      </w:r>
    </w:p>
    <w:p w14:paraId="3402BB4A"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The strongest demand for AR/VR currently comes from industries in the creative economy—specifically, gaming, live events, video entertainment, and retail.</w:t>
      </w:r>
    </w:p>
    <w:p w14:paraId="67D7C56B"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AR/VR technologies have increasingly been employed by a wide range of sectors —from education and healthcare to retail and real estate.</w:t>
      </w:r>
    </w:p>
    <w:p w14:paraId="7AE71C16" w14:textId="5BBD9B45"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AR technology blends the physical and digital worlds - be it gaming or consumer goods, AR and VR help businesses provide a better experience to their customers.</w:t>
      </w:r>
    </w:p>
    <w:p w14:paraId="5B5B0B16" w14:textId="185DDAB9" w:rsidR="00A451F8" w:rsidRPr="00F05F8A" w:rsidRDefault="00A451F8" w:rsidP="002641F7">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Various applications and software for AR/VR which are widely popular include things like OSSOVR</w:t>
      </w:r>
      <w:r w:rsidR="00CA5A38" w:rsidRPr="00F05F8A">
        <w:rPr>
          <w:rFonts w:ascii="Times New Roman" w:hAnsi="Times New Roman" w:cs="Times New Roman"/>
          <w:sz w:val="24"/>
          <w:szCs w:val="24"/>
          <w:lang w:val="en-US"/>
        </w:rPr>
        <w:t xml:space="preserve">(a </w:t>
      </w:r>
      <w:r w:rsidR="00CA5A38" w:rsidRPr="00F05F8A">
        <w:rPr>
          <w:rFonts w:ascii="Times New Roman" w:hAnsi="Times New Roman" w:cs="Times New Roman"/>
          <w:color w:val="111111"/>
          <w:shd w:val="clear" w:color="auto" w:fill="FFFFFF"/>
        </w:rPr>
        <w:t>clinically validated surgical training and assessment platform designed for medical device companies and practicing surgeons of all skill levels</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w:t>
      </w:r>
      <w:proofErr w:type="spellStart"/>
      <w:r w:rsidRPr="00F05F8A">
        <w:rPr>
          <w:rFonts w:ascii="Times New Roman" w:hAnsi="Times New Roman" w:cs="Times New Roman"/>
          <w:sz w:val="24"/>
          <w:szCs w:val="24"/>
          <w:lang w:val="en-US"/>
        </w:rPr>
        <w:t>PokemonGo</w:t>
      </w:r>
      <w:proofErr w:type="spellEnd"/>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a popular</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augmented reality (AR)</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mobile</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game</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developed</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by</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Niantic</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in</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collaboration</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with</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 xml:space="preserve">The Pokémon </w:t>
      </w:r>
      <w:r w:rsidR="00CA5A38" w:rsidRPr="00F05F8A">
        <w:rPr>
          <w:rStyle w:val="Strong"/>
          <w:rFonts w:ascii="Times New Roman" w:hAnsi="Times New Roman" w:cs="Times New Roman"/>
          <w:b w:val="0"/>
          <w:bCs w:val="0"/>
          <w:color w:val="111111"/>
          <w:shd w:val="clear" w:color="auto" w:fill="FFFFFF"/>
        </w:rPr>
        <w:lastRenderedPageBreak/>
        <w:t>Company</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and</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Nintendo</w:t>
      </w:r>
      <w:r w:rsidR="00CA5A38" w:rsidRPr="00F05F8A">
        <w:rPr>
          <w:rFonts w:ascii="Times New Roman" w:hAnsi="Times New Roman" w:cs="Times New Roman"/>
          <w:color w:val="111111"/>
          <w:shd w:val="clear" w:color="auto" w:fill="FFFFFF"/>
        </w:rPr>
        <w:t>.</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Gaming, Tilt Brush</w:t>
      </w:r>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is a powerful tool for creative expression in VR</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Painting, </w:t>
      </w:r>
      <w:proofErr w:type="spellStart"/>
      <w:r w:rsidRPr="00F05F8A">
        <w:rPr>
          <w:rFonts w:ascii="Times New Roman" w:hAnsi="Times New Roman" w:cs="Times New Roman"/>
          <w:sz w:val="24"/>
          <w:szCs w:val="24"/>
          <w:lang w:val="en-US"/>
        </w:rPr>
        <w:t>Enscape</w:t>
      </w:r>
      <w:proofErr w:type="spellEnd"/>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 a real-time rendering and visualization plugin for architectural software like </w:t>
      </w:r>
      <w:r w:rsidR="00CA5A38" w:rsidRPr="00F05F8A">
        <w:rPr>
          <w:rStyle w:val="Strong"/>
          <w:rFonts w:ascii="Times New Roman" w:hAnsi="Times New Roman" w:cs="Times New Roman"/>
          <w:color w:val="111111"/>
          <w:shd w:val="clear" w:color="auto" w:fill="FFFFFF"/>
        </w:rPr>
        <w:t>Revit</w:t>
      </w:r>
      <w:r w:rsidR="00CA5A38" w:rsidRPr="00F05F8A">
        <w:rPr>
          <w:rFonts w:ascii="Times New Roman" w:hAnsi="Times New Roman" w:cs="Times New Roman"/>
          <w:color w:val="111111"/>
          <w:shd w:val="clear" w:color="auto" w:fill="FFFFFF"/>
        </w:rPr>
        <w:t>, </w:t>
      </w:r>
      <w:r w:rsidR="00CA5A38" w:rsidRPr="00F05F8A">
        <w:rPr>
          <w:rStyle w:val="Strong"/>
          <w:rFonts w:ascii="Times New Roman" w:hAnsi="Times New Roman" w:cs="Times New Roman"/>
          <w:color w:val="111111"/>
          <w:shd w:val="clear" w:color="auto" w:fill="FFFFFF"/>
        </w:rPr>
        <w:t>SketchUp</w:t>
      </w:r>
      <w:r w:rsidR="00CA5A38" w:rsidRPr="00F05F8A">
        <w:rPr>
          <w:rFonts w:ascii="Times New Roman" w:hAnsi="Times New Roman" w:cs="Times New Roman"/>
          <w:color w:val="111111"/>
          <w:shd w:val="clear" w:color="auto" w:fill="FFFFFF"/>
        </w:rPr>
        <w:t>, and </w:t>
      </w:r>
      <w:r w:rsidR="00CA5A38" w:rsidRPr="00F05F8A">
        <w:rPr>
          <w:rStyle w:val="Strong"/>
          <w:rFonts w:ascii="Times New Roman" w:hAnsi="Times New Roman" w:cs="Times New Roman"/>
          <w:color w:val="111111"/>
          <w:shd w:val="clear" w:color="auto" w:fill="FFFFFF"/>
        </w:rPr>
        <w:t>Rhino</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architectural design</w:t>
      </w:r>
      <w:r w:rsidR="002641F7" w:rsidRPr="00F05F8A">
        <w:rPr>
          <w:rFonts w:ascii="Times New Roman" w:hAnsi="Times New Roman" w:cs="Times New Roman"/>
          <w:b/>
          <w:bCs/>
          <w:sz w:val="24"/>
          <w:szCs w:val="24"/>
          <w:lang w:val="en-US"/>
        </w:rPr>
        <w:t xml:space="preserve">, Hyundai Virtual Guide( </w:t>
      </w:r>
      <w:r w:rsidR="002641F7" w:rsidRPr="00F05F8A">
        <w:rPr>
          <w:rFonts w:ascii="Times New Roman" w:hAnsi="Times New Roman" w:cs="Times New Roman"/>
          <w:sz w:val="24"/>
          <w:szCs w:val="24"/>
          <w:lang w:val="en-US"/>
        </w:rPr>
        <w:t xml:space="preserve">An AR smartphone application by Hyundai that owners can use to understand their vehicles better), </w:t>
      </w:r>
      <w:r w:rsidR="002641F7" w:rsidRPr="00F05F8A">
        <w:rPr>
          <w:rFonts w:ascii="Times New Roman" w:hAnsi="Times New Roman" w:cs="Times New Roman"/>
          <w:b/>
          <w:bCs/>
          <w:sz w:val="24"/>
          <w:szCs w:val="24"/>
          <w:lang w:val="en-US"/>
        </w:rPr>
        <w:t xml:space="preserve">Toyota’s </w:t>
      </w:r>
      <w:proofErr w:type="spellStart"/>
      <w:r w:rsidR="002641F7" w:rsidRPr="00F05F8A">
        <w:rPr>
          <w:rFonts w:ascii="Times New Roman" w:hAnsi="Times New Roman" w:cs="Times New Roman"/>
          <w:b/>
          <w:bCs/>
          <w:sz w:val="24"/>
          <w:szCs w:val="24"/>
          <w:lang w:val="en-US"/>
        </w:rPr>
        <w:t>TeenDrive</w:t>
      </w:r>
      <w:proofErr w:type="spellEnd"/>
      <w:r w:rsidR="002641F7" w:rsidRPr="00F05F8A">
        <w:rPr>
          <w:rFonts w:ascii="Times New Roman" w:hAnsi="Times New Roman" w:cs="Times New Roman"/>
          <w:b/>
          <w:bCs/>
          <w:sz w:val="24"/>
          <w:szCs w:val="24"/>
          <w:lang w:val="en-US"/>
        </w:rPr>
        <w:t xml:space="preserve"> 365 (</w:t>
      </w:r>
      <w:r w:rsidR="002641F7" w:rsidRPr="00F05F8A">
        <w:rPr>
          <w:rFonts w:ascii="Times New Roman" w:hAnsi="Times New Roman" w:cs="Times New Roman"/>
          <w:sz w:val="24"/>
          <w:szCs w:val="24"/>
          <w:lang w:val="en-US"/>
        </w:rPr>
        <w:t>Toyota employs simulation of driving environment to prove the aftermath of negligent driving with the help of their software) etc.</w:t>
      </w:r>
    </w:p>
    <w:p w14:paraId="0A0FBE4C" w14:textId="4584BF0F" w:rsidR="001055D1" w:rsidRPr="00F05F8A" w:rsidRDefault="001055D1"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This Research paper will further explore and discuss such innovations,</w:t>
      </w:r>
      <w:r w:rsidR="00BE771A" w:rsidRPr="00F05F8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3FCFD6A6" w:rsidR="006F3496" w:rsidRPr="00F05F8A" w:rsidRDefault="00CA5A38">
      <w:pPr>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2. </w:t>
      </w:r>
      <w:r w:rsidR="009C6F7E" w:rsidRPr="00F05F8A">
        <w:rPr>
          <w:rFonts w:ascii="Times New Roman" w:hAnsi="Times New Roman" w:cs="Times New Roman"/>
          <w:b/>
          <w:bCs/>
          <w:sz w:val="24"/>
          <w:szCs w:val="24"/>
          <w:lang w:val="en-US"/>
        </w:rPr>
        <w:t>Examples</w:t>
      </w:r>
      <w:r w:rsidR="00216C96" w:rsidRPr="00F05F8A">
        <w:rPr>
          <w:rFonts w:ascii="Times New Roman" w:hAnsi="Times New Roman" w:cs="Times New Roman"/>
          <w:b/>
          <w:bCs/>
          <w:sz w:val="24"/>
          <w:szCs w:val="24"/>
          <w:lang w:val="en-US"/>
        </w:rPr>
        <w:t>,</w:t>
      </w:r>
      <w:r w:rsidR="009C6F7E" w:rsidRPr="00F05F8A">
        <w:rPr>
          <w:rFonts w:ascii="Times New Roman" w:hAnsi="Times New Roman" w:cs="Times New Roman"/>
          <w:b/>
          <w:bCs/>
          <w:sz w:val="24"/>
          <w:szCs w:val="24"/>
          <w:lang w:val="en-US"/>
        </w:rPr>
        <w:t xml:space="preserve"> </w:t>
      </w:r>
      <w:r w:rsidR="00216C96" w:rsidRPr="00F05F8A">
        <w:rPr>
          <w:rFonts w:ascii="Times New Roman" w:hAnsi="Times New Roman" w:cs="Times New Roman"/>
          <w:b/>
          <w:bCs/>
          <w:sz w:val="24"/>
          <w:szCs w:val="24"/>
          <w:lang w:val="en-US"/>
        </w:rPr>
        <w:t xml:space="preserve">Implementations </w:t>
      </w:r>
      <w:r w:rsidR="009C6F7E" w:rsidRPr="00F05F8A">
        <w:rPr>
          <w:rFonts w:ascii="Times New Roman" w:hAnsi="Times New Roman" w:cs="Times New Roman"/>
          <w:b/>
          <w:bCs/>
          <w:sz w:val="24"/>
          <w:szCs w:val="24"/>
          <w:lang w:val="en-US"/>
        </w:rPr>
        <w:t xml:space="preserve">and </w:t>
      </w:r>
      <w:r w:rsidR="006F3496" w:rsidRPr="00F05F8A">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F05F8A" w14:paraId="50D63914" w14:textId="77777777" w:rsidTr="00BC2009">
        <w:tc>
          <w:tcPr>
            <w:tcW w:w="2310" w:type="dxa"/>
          </w:tcPr>
          <w:p w14:paraId="7C948440" w14:textId="4A9DA2FA"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Reference</w:t>
            </w:r>
          </w:p>
        </w:tc>
        <w:tc>
          <w:tcPr>
            <w:tcW w:w="2310" w:type="dxa"/>
          </w:tcPr>
          <w:p w14:paraId="68A2895A" w14:textId="17EC0A8C"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Subject</w:t>
            </w:r>
          </w:p>
        </w:tc>
        <w:tc>
          <w:tcPr>
            <w:tcW w:w="2009" w:type="dxa"/>
          </w:tcPr>
          <w:p w14:paraId="3E7C3682" w14:textId="2A9A929D"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Method</w:t>
            </w:r>
          </w:p>
        </w:tc>
        <w:tc>
          <w:tcPr>
            <w:tcW w:w="2613" w:type="dxa"/>
          </w:tcPr>
          <w:p w14:paraId="3E43F9E2" w14:textId="29653577"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Findings</w:t>
            </w:r>
          </w:p>
        </w:tc>
      </w:tr>
      <w:tr w:rsidR="00FB309B" w:rsidRPr="00F05F8A" w14:paraId="280040E0" w14:textId="77777777" w:rsidTr="00BC2009">
        <w:tc>
          <w:tcPr>
            <w:tcW w:w="2310" w:type="dxa"/>
          </w:tcPr>
          <w:p w14:paraId="131E0480" w14:textId="6329727A"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Abdullah M. Al-Ansi</w:t>
            </w:r>
          </w:p>
        </w:tc>
        <w:tc>
          <w:tcPr>
            <w:tcW w:w="2310" w:type="dxa"/>
          </w:tcPr>
          <w:p w14:paraId="019F4E90" w14:textId="1A91C68F"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AR and VR development in Education</w:t>
            </w:r>
          </w:p>
        </w:tc>
        <w:tc>
          <w:tcPr>
            <w:tcW w:w="2009" w:type="dxa"/>
          </w:tcPr>
          <w:p w14:paraId="5795964B" w14:textId="32AAAFEF"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Analyzing</w:t>
            </w:r>
          </w:p>
        </w:tc>
        <w:tc>
          <w:tcPr>
            <w:tcW w:w="2613" w:type="dxa"/>
          </w:tcPr>
          <w:p w14:paraId="20B3ACFE" w14:textId="17055E34"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Adoption of AR and VR in education recent years</w:t>
            </w:r>
          </w:p>
        </w:tc>
      </w:tr>
      <w:tr w:rsidR="00FB309B" w:rsidRPr="00F05F8A" w14:paraId="71D1FD44" w14:textId="77777777" w:rsidTr="00BC2009">
        <w:tc>
          <w:tcPr>
            <w:tcW w:w="2310" w:type="dxa"/>
          </w:tcPr>
          <w:p w14:paraId="5EC37852" w14:textId="0E305CDF"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Dr A Udaya Shankar</w:t>
            </w:r>
          </w:p>
        </w:tc>
        <w:tc>
          <w:tcPr>
            <w:tcW w:w="2310" w:type="dxa"/>
          </w:tcPr>
          <w:p w14:paraId="0BEBCD2A" w14:textId="37D801D8"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Impact of AR and VR in Education</w:t>
            </w:r>
          </w:p>
        </w:tc>
        <w:tc>
          <w:tcPr>
            <w:tcW w:w="2009" w:type="dxa"/>
          </w:tcPr>
          <w:p w14:paraId="702A82E5" w14:textId="1B56A493"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Literature Review</w:t>
            </w:r>
          </w:p>
        </w:tc>
        <w:tc>
          <w:tcPr>
            <w:tcW w:w="2613" w:type="dxa"/>
          </w:tcPr>
          <w:p w14:paraId="29EC85B3" w14:textId="51C7D650"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Improvement in teaching and learning experience</w:t>
            </w:r>
          </w:p>
        </w:tc>
      </w:tr>
      <w:tr w:rsidR="00FB309B" w:rsidRPr="00F05F8A" w14:paraId="24AE101F" w14:textId="77777777" w:rsidTr="00BC2009">
        <w:tc>
          <w:tcPr>
            <w:tcW w:w="2310" w:type="dxa"/>
          </w:tcPr>
          <w:p w14:paraId="217D8CAF" w14:textId="5C55271B"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Patrice </w:t>
            </w:r>
            <w:proofErr w:type="spellStart"/>
            <w:r w:rsidRPr="00F05F8A">
              <w:rPr>
                <w:rFonts w:ascii="Times New Roman" w:hAnsi="Times New Roman" w:cs="Times New Roman"/>
                <w:sz w:val="24"/>
                <w:szCs w:val="24"/>
                <w:lang w:val="en-US"/>
              </w:rPr>
              <w:t>Labedan</w:t>
            </w:r>
            <w:proofErr w:type="spellEnd"/>
          </w:p>
        </w:tc>
        <w:tc>
          <w:tcPr>
            <w:tcW w:w="2310" w:type="dxa"/>
          </w:tcPr>
          <w:p w14:paraId="688AE06D" w14:textId="2F77A498"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VR in pilot training </w:t>
            </w:r>
          </w:p>
        </w:tc>
        <w:tc>
          <w:tcPr>
            <w:tcW w:w="2009" w:type="dxa"/>
          </w:tcPr>
          <w:p w14:paraId="32D0A10C" w14:textId="158156D4"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Case Study</w:t>
            </w:r>
          </w:p>
        </w:tc>
        <w:tc>
          <w:tcPr>
            <w:tcW w:w="2613" w:type="dxa"/>
          </w:tcPr>
          <w:p w14:paraId="08BF0EF9" w14:textId="69FBE44B"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Cardiac activities during training</w:t>
            </w:r>
          </w:p>
        </w:tc>
      </w:tr>
      <w:tr w:rsidR="00FB309B" w:rsidRPr="00F05F8A" w14:paraId="411F1807" w14:textId="77777777" w:rsidTr="00BC2009">
        <w:tc>
          <w:tcPr>
            <w:tcW w:w="2310" w:type="dxa"/>
          </w:tcPr>
          <w:p w14:paraId="70B33E85" w14:textId="46A8E883"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Zain Hussain</w:t>
            </w:r>
          </w:p>
        </w:tc>
        <w:tc>
          <w:tcPr>
            <w:tcW w:w="2310" w:type="dxa"/>
          </w:tcPr>
          <w:p w14:paraId="27726C5A" w14:textId="1E27E88D"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Randomized Trials and Pre-test, Post-test</w:t>
            </w:r>
          </w:p>
        </w:tc>
        <w:tc>
          <w:tcPr>
            <w:tcW w:w="2613" w:type="dxa"/>
          </w:tcPr>
          <w:p w14:paraId="62FDE3F5" w14:textId="0522720C"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Effectiveness of AR/VR devices for teaching medical students</w:t>
            </w:r>
          </w:p>
        </w:tc>
      </w:tr>
      <w:tr w:rsidR="00FB309B" w:rsidRPr="00F05F8A" w14:paraId="78A9EFD5" w14:textId="77777777" w:rsidTr="00BC2009">
        <w:tc>
          <w:tcPr>
            <w:tcW w:w="2310" w:type="dxa"/>
          </w:tcPr>
          <w:p w14:paraId="33F14BC4" w14:textId="7DEECC3F"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Min-Chai Hsieh</w:t>
            </w:r>
          </w:p>
        </w:tc>
        <w:tc>
          <w:tcPr>
            <w:tcW w:w="2310" w:type="dxa"/>
          </w:tcPr>
          <w:p w14:paraId="4AF46DB4" w14:textId="430FBDE6" w:rsidR="00FB309B" w:rsidRPr="00F05F8A" w:rsidRDefault="00F873A1">
            <w:pPr>
              <w:rPr>
                <w:rFonts w:ascii="Times New Roman" w:hAnsi="Times New Roman" w:cs="Times New Roman"/>
                <w:sz w:val="24"/>
                <w:szCs w:val="24"/>
                <w:lang w:val="en-US"/>
              </w:rPr>
            </w:pPr>
            <w:r w:rsidRPr="00F05F8A">
              <w:rPr>
                <w:rFonts w:ascii="Times New Roman" w:hAnsi="Times New Roman" w:cs="Times New Roman"/>
                <w:sz w:val="24"/>
                <w:szCs w:val="24"/>
                <w:lang w:val="en-US"/>
              </w:rPr>
              <w:t>AR for primary marine</w:t>
            </w:r>
            <w:r w:rsidR="005645CD" w:rsidRPr="00F05F8A">
              <w:rPr>
                <w:rFonts w:ascii="Times New Roman" w:hAnsi="Times New Roman" w:cs="Times New Roman"/>
                <w:sz w:val="24"/>
                <w:szCs w:val="24"/>
                <w:lang w:val="en-US"/>
              </w:rPr>
              <w:t xml:space="preserve"> wildlife</w:t>
            </w:r>
            <w:r w:rsidRPr="00F05F8A">
              <w:rPr>
                <w:rFonts w:ascii="Times New Roman" w:hAnsi="Times New Roman" w:cs="Times New Roman"/>
                <w:sz w:val="24"/>
                <w:szCs w:val="24"/>
                <w:lang w:val="en-US"/>
              </w:rPr>
              <w:t xml:space="preserve"> education</w:t>
            </w:r>
          </w:p>
        </w:tc>
        <w:tc>
          <w:tcPr>
            <w:tcW w:w="2009" w:type="dxa"/>
          </w:tcPr>
          <w:p w14:paraId="1E216184" w14:textId="179439F4" w:rsidR="00FB309B" w:rsidRPr="00F05F8A" w:rsidRDefault="00DA111A">
            <w:pPr>
              <w:rPr>
                <w:rFonts w:ascii="Times New Roman" w:hAnsi="Times New Roman" w:cs="Times New Roman"/>
                <w:sz w:val="24"/>
                <w:szCs w:val="24"/>
                <w:lang w:val="en-US"/>
              </w:rPr>
            </w:pPr>
            <w:r w:rsidRPr="00F05F8A">
              <w:rPr>
                <w:rFonts w:ascii="Times New Roman" w:hAnsi="Times New Roman" w:cs="Times New Roman"/>
                <w:sz w:val="24"/>
                <w:szCs w:val="24"/>
                <w:lang w:val="en-US"/>
              </w:rPr>
              <w:t>ADDIE mode</w:t>
            </w:r>
            <w:r w:rsidR="00BC2009" w:rsidRPr="00F05F8A">
              <w:rPr>
                <w:rFonts w:ascii="Times New Roman" w:hAnsi="Times New Roman" w:cs="Times New Roman"/>
                <w:sz w:val="24"/>
                <w:szCs w:val="24"/>
                <w:lang w:val="en-US"/>
              </w:rPr>
              <w:t>l with Pre and Post test</w:t>
            </w:r>
          </w:p>
        </w:tc>
        <w:tc>
          <w:tcPr>
            <w:tcW w:w="2613" w:type="dxa"/>
          </w:tcPr>
          <w:p w14:paraId="01A6D79A" w14:textId="7C389A2D"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U</w:t>
            </w:r>
            <w:r w:rsidR="0094041B" w:rsidRPr="00F05F8A">
              <w:rPr>
                <w:rFonts w:ascii="Times New Roman" w:hAnsi="Times New Roman" w:cs="Times New Roman"/>
                <w:sz w:val="24"/>
                <w:szCs w:val="24"/>
                <w:lang w:val="en-US"/>
              </w:rPr>
              <w:t xml:space="preserve">sing </w:t>
            </w:r>
            <w:r w:rsidRPr="00F05F8A">
              <w:rPr>
                <w:rFonts w:ascii="Times New Roman" w:hAnsi="Times New Roman" w:cs="Times New Roman"/>
                <w:sz w:val="24"/>
                <w:szCs w:val="24"/>
                <w:lang w:val="en-US"/>
              </w:rPr>
              <w:t>augmented reality</w:t>
            </w:r>
            <w:r w:rsidR="0094041B" w:rsidRPr="00F05F8A">
              <w:rPr>
                <w:rFonts w:ascii="Times New Roman" w:hAnsi="Times New Roman" w:cs="Times New Roman"/>
                <w:sz w:val="24"/>
                <w:szCs w:val="24"/>
                <w:lang w:val="en-US"/>
              </w:rPr>
              <w:t xml:space="preserve"> </w:t>
            </w:r>
            <w:r w:rsidR="00DA111A" w:rsidRPr="00F05F8A">
              <w:rPr>
                <w:rFonts w:ascii="Times New Roman" w:hAnsi="Times New Roman" w:cs="Times New Roman"/>
                <w:sz w:val="24"/>
                <w:szCs w:val="24"/>
                <w:lang w:val="en-US"/>
              </w:rPr>
              <w:t>to enhance learning experience of children for marine wildlife education</w:t>
            </w:r>
          </w:p>
        </w:tc>
      </w:tr>
      <w:tr w:rsidR="00FB309B" w:rsidRPr="00F05F8A" w14:paraId="1453AF98" w14:textId="77777777" w:rsidTr="00BC2009">
        <w:tc>
          <w:tcPr>
            <w:tcW w:w="2310" w:type="dxa"/>
          </w:tcPr>
          <w:p w14:paraId="45073AAC" w14:textId="47501E77"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İbrahim Yaşar Kazu</w:t>
            </w:r>
          </w:p>
        </w:tc>
        <w:tc>
          <w:tcPr>
            <w:tcW w:w="2310" w:type="dxa"/>
          </w:tcPr>
          <w:p w14:paraId="4162A6A3" w14:textId="37DBE940"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Engagement of AR and VR in higher studies</w:t>
            </w:r>
          </w:p>
        </w:tc>
        <w:tc>
          <w:tcPr>
            <w:tcW w:w="2009" w:type="dxa"/>
          </w:tcPr>
          <w:p w14:paraId="009F8001" w14:textId="457B8712"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Data Analysis</w:t>
            </w:r>
          </w:p>
        </w:tc>
        <w:tc>
          <w:tcPr>
            <w:tcW w:w="2613" w:type="dxa"/>
          </w:tcPr>
          <w:p w14:paraId="01FE501A" w14:textId="080DD175"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VR's adaptability </w:t>
            </w:r>
            <w:r w:rsidR="00BA3F1F" w:rsidRPr="00F05F8A">
              <w:rPr>
                <w:rFonts w:ascii="Times New Roman" w:hAnsi="Times New Roman" w:cs="Times New Roman"/>
                <w:sz w:val="24"/>
                <w:szCs w:val="24"/>
                <w:lang w:val="en-US"/>
              </w:rPr>
              <w:t>and potential</w:t>
            </w:r>
            <w:r w:rsidRPr="00F05F8A">
              <w:rPr>
                <w:rFonts w:ascii="Times New Roman" w:hAnsi="Times New Roman" w:cs="Times New Roman"/>
                <w:sz w:val="24"/>
                <w:szCs w:val="24"/>
                <w:lang w:val="en-US"/>
              </w:rPr>
              <w:t xml:space="preserve"> for personalized learning experiences </w:t>
            </w:r>
            <w:r w:rsidR="00BA3F1F" w:rsidRPr="00F05F8A">
              <w:rPr>
                <w:rFonts w:ascii="Times New Roman" w:hAnsi="Times New Roman" w:cs="Times New Roman"/>
                <w:sz w:val="24"/>
                <w:szCs w:val="24"/>
                <w:lang w:val="en-US"/>
              </w:rPr>
              <w:t>contributing to more efficient and effective</w:t>
            </w:r>
            <w:r w:rsidRPr="00F05F8A">
              <w:rPr>
                <w:rFonts w:ascii="Times New Roman" w:hAnsi="Times New Roman" w:cs="Times New Roman"/>
                <w:sz w:val="24"/>
                <w:szCs w:val="24"/>
                <w:lang w:val="en-US"/>
              </w:rPr>
              <w:t xml:space="preserve"> learning</w:t>
            </w:r>
          </w:p>
        </w:tc>
      </w:tr>
      <w:tr w:rsidR="00DA111A" w:rsidRPr="00F05F8A" w14:paraId="486ED295" w14:textId="77777777" w:rsidTr="00BC2009">
        <w:tc>
          <w:tcPr>
            <w:tcW w:w="2310" w:type="dxa"/>
          </w:tcPr>
          <w:p w14:paraId="05D3FB64" w14:textId="6B59AAB5" w:rsidR="00DA111A" w:rsidRPr="00F05F8A" w:rsidRDefault="001220CC">
            <w:pPr>
              <w:rPr>
                <w:rFonts w:ascii="Times New Roman" w:hAnsi="Times New Roman" w:cs="Times New Roman"/>
                <w:sz w:val="24"/>
                <w:szCs w:val="24"/>
                <w:lang w:val="en-US"/>
              </w:rPr>
            </w:pPr>
            <w:r w:rsidRPr="00F05F8A">
              <w:rPr>
                <w:rFonts w:ascii="Times New Roman" w:hAnsi="Times New Roman" w:cs="Times New Roman"/>
                <w:sz w:val="24"/>
                <w:szCs w:val="24"/>
                <w:lang w:val="en-US"/>
              </w:rPr>
              <w:t>Jing Zhang</w:t>
            </w:r>
          </w:p>
        </w:tc>
        <w:tc>
          <w:tcPr>
            <w:tcW w:w="2310" w:type="dxa"/>
          </w:tcPr>
          <w:p w14:paraId="305FDDAE" w14:textId="21A2730E" w:rsidR="00DA111A" w:rsidRPr="00F05F8A" w:rsidRDefault="00A129DD">
            <w:pPr>
              <w:rPr>
                <w:rFonts w:ascii="Times New Roman" w:hAnsi="Times New Roman" w:cs="Times New Roman"/>
                <w:sz w:val="24"/>
                <w:szCs w:val="24"/>
                <w:lang w:val="en-US"/>
              </w:rPr>
            </w:pPr>
            <w:r w:rsidRPr="00F05F8A">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F05F8A" w:rsidRDefault="00A129DD">
            <w:pPr>
              <w:rPr>
                <w:rFonts w:ascii="Times New Roman" w:hAnsi="Times New Roman" w:cs="Times New Roman"/>
                <w:sz w:val="24"/>
                <w:szCs w:val="24"/>
                <w:lang w:val="en-US"/>
              </w:rPr>
            </w:pPr>
            <w:r w:rsidRPr="00F05F8A">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F05F8A" w:rsidRDefault="00000000">
            <w:pPr>
              <w:rPr>
                <w:rFonts w:ascii="Times New Roman" w:hAnsi="Times New Roman" w:cs="Times New Roman"/>
                <w:sz w:val="24"/>
                <w:szCs w:val="24"/>
                <w:lang w:val="en-US"/>
              </w:rPr>
            </w:pPr>
            <w:hyperlink r:id="rId5" w:tgtFrame="_blank" w:history="1">
              <w:r w:rsidR="00BC2009" w:rsidRPr="00F05F8A">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F05F8A">
              <w:rPr>
                <w:rFonts w:ascii="Times New Roman" w:hAnsi="Times New Roman" w:cs="Times New Roman"/>
                <w:sz w:val="24"/>
                <w:szCs w:val="24"/>
                <w:lang w:val="en-US"/>
              </w:rPr>
              <w:t xml:space="preserve"> increased globally</w:t>
            </w:r>
          </w:p>
        </w:tc>
      </w:tr>
    </w:tbl>
    <w:p w14:paraId="5F84B0C8" w14:textId="007ED4DB" w:rsidR="00BC2009" w:rsidRPr="00F05F8A" w:rsidRDefault="00BC2009" w:rsidP="006913B9">
      <w:pPr>
        <w:spacing w:line="360" w:lineRule="auto"/>
        <w:rPr>
          <w:rFonts w:ascii="Times New Roman" w:hAnsi="Times New Roman" w:cs="Times New Roman"/>
          <w:sz w:val="24"/>
          <w:szCs w:val="24"/>
          <w:lang w:val="en-US"/>
        </w:rPr>
      </w:pPr>
    </w:p>
    <w:p w14:paraId="77A8ABA5" w14:textId="38E2E171" w:rsidR="00FB5320" w:rsidRPr="00F05F8A" w:rsidRDefault="006E4E1D" w:rsidP="009539CC">
      <w:pPr>
        <w:spacing w:line="360" w:lineRule="auto"/>
        <w:rPr>
          <w:rFonts w:ascii="Times New Roman" w:hAnsi="Times New Roman" w:cs="Times New Roman"/>
          <w:sz w:val="24"/>
          <w:szCs w:val="24"/>
        </w:rPr>
      </w:pPr>
      <w:r w:rsidRPr="00F05F8A">
        <w:rPr>
          <w:rFonts w:ascii="Times New Roman" w:hAnsi="Times New Roman" w:cs="Times New Roman"/>
          <w:b/>
          <w:bCs/>
          <w:sz w:val="24"/>
          <w:szCs w:val="24"/>
        </w:rPr>
        <w:lastRenderedPageBreak/>
        <w:t>Al Ansi</w:t>
      </w:r>
      <w:r w:rsidR="00BC2009" w:rsidRPr="00F05F8A">
        <w:rPr>
          <w:rFonts w:ascii="Times New Roman" w:hAnsi="Times New Roman" w:cs="Times New Roman"/>
          <w:b/>
          <w:bCs/>
          <w:sz w:val="24"/>
          <w:szCs w:val="24"/>
        </w:rPr>
        <w:t xml:space="preserve"> </w:t>
      </w:r>
      <w:r w:rsidR="00D74AAD" w:rsidRPr="00F05F8A">
        <w:rPr>
          <w:rFonts w:ascii="Times New Roman" w:hAnsi="Times New Roman" w:cs="Times New Roman"/>
          <w:b/>
          <w:bCs/>
          <w:sz w:val="24"/>
          <w:szCs w:val="24"/>
        </w:rPr>
        <w:t>et al.</w:t>
      </w:r>
      <w:r w:rsidR="00BC2009" w:rsidRPr="00F05F8A">
        <w:rPr>
          <w:rFonts w:ascii="Times New Roman" w:hAnsi="Times New Roman" w:cs="Times New Roman"/>
          <w:sz w:val="24"/>
          <w:szCs w:val="24"/>
        </w:rPr>
        <w:t> </w:t>
      </w:r>
      <w:r w:rsidRPr="00F05F8A">
        <w:rPr>
          <w:rFonts w:ascii="Times New Roman" w:hAnsi="Times New Roman" w:cs="Times New Roman"/>
          <w:sz w:val="24"/>
          <w:szCs w:val="24"/>
        </w:rPr>
        <w:t>analysed</w:t>
      </w:r>
      <w:r w:rsidR="00BC2009" w:rsidRPr="00F05F8A">
        <w:rPr>
          <w:rFonts w:ascii="Times New Roman" w:hAnsi="Times New Roman" w:cs="Times New Roman"/>
          <w:sz w:val="24"/>
          <w:szCs w:val="24"/>
        </w:rPr>
        <w:t xml:space="preserve"> the </w:t>
      </w:r>
      <w:r w:rsidR="00D74AAD" w:rsidRPr="00F05F8A">
        <w:rPr>
          <w:rFonts w:ascii="Times New Roman" w:hAnsi="Times New Roman" w:cs="Times New Roman"/>
          <w:sz w:val="24"/>
          <w:szCs w:val="24"/>
        </w:rPr>
        <w:t xml:space="preserve">recent </w:t>
      </w:r>
      <w:r w:rsidR="00BC2009" w:rsidRPr="00F05F8A">
        <w:rPr>
          <w:rFonts w:ascii="Times New Roman" w:hAnsi="Times New Roman" w:cs="Times New Roman"/>
          <w:sz w:val="24"/>
          <w:szCs w:val="24"/>
        </w:rPr>
        <w:t>development</w:t>
      </w:r>
      <w:r w:rsidR="00D74AAD" w:rsidRPr="00F05F8A">
        <w:rPr>
          <w:rFonts w:ascii="Times New Roman" w:hAnsi="Times New Roman" w:cs="Times New Roman"/>
          <w:sz w:val="24"/>
          <w:szCs w:val="24"/>
        </w:rPr>
        <w:t>s</w:t>
      </w:r>
      <w:r w:rsidR="00BC2009" w:rsidRPr="00F05F8A">
        <w:rPr>
          <w:rFonts w:ascii="Times New Roman" w:hAnsi="Times New Roman" w:cs="Times New Roman"/>
          <w:sz w:val="24"/>
          <w:szCs w:val="24"/>
        </w:rPr>
        <w:t xml:space="preserve"> of AR and VR in education</w:t>
      </w:r>
      <w:r w:rsidR="00D74AAD" w:rsidRPr="00F05F8A">
        <w:rPr>
          <w:rFonts w:ascii="Times New Roman" w:hAnsi="Times New Roman" w:cs="Times New Roman"/>
          <w:sz w:val="24"/>
          <w:szCs w:val="24"/>
        </w:rPr>
        <w:t xml:space="preserve"> by studying various publication and graphing out</w:t>
      </w:r>
      <w:r w:rsidRPr="00F05F8A">
        <w:rPr>
          <w:rFonts w:ascii="Times New Roman" w:hAnsi="Times New Roman" w:cs="Times New Roman"/>
          <w:sz w:val="24"/>
          <w:szCs w:val="24"/>
        </w:rPr>
        <w:t xml:space="preserve"> </w:t>
      </w:r>
      <w:r w:rsidR="008B0FA9" w:rsidRPr="00F05F8A">
        <w:rPr>
          <w:rFonts w:ascii="Times New Roman" w:hAnsi="Times New Roman" w:cs="Times New Roman"/>
          <w:sz w:val="24"/>
          <w:szCs w:val="24"/>
        </w:rPr>
        <w:t xml:space="preserve">the </w:t>
      </w:r>
      <w:r w:rsidRPr="00F05F8A">
        <w:rPr>
          <w:rFonts w:ascii="Times New Roman" w:hAnsi="Times New Roman" w:cs="Times New Roman"/>
          <w:sz w:val="24"/>
          <w:szCs w:val="24"/>
        </w:rPr>
        <w:t>distribution of publication</w:t>
      </w:r>
      <w:r w:rsidR="008B0FA9" w:rsidRPr="00F05F8A">
        <w:rPr>
          <w:rFonts w:ascii="Times New Roman" w:hAnsi="Times New Roman" w:cs="Times New Roman"/>
          <w:sz w:val="24"/>
          <w:szCs w:val="24"/>
        </w:rPr>
        <w:t>s that talk about the implementation AR/VR for education in any</w:t>
      </w:r>
      <w:r w:rsidR="00F45710" w:rsidRPr="00F05F8A">
        <w:rPr>
          <w:rFonts w:ascii="Times New Roman" w:hAnsi="Times New Roman" w:cs="Times New Roman"/>
          <w:sz w:val="24"/>
          <w:szCs w:val="24"/>
        </w:rPr>
        <w:t xml:space="preserve"> of the various</w:t>
      </w:r>
      <w:r w:rsidR="008B0FA9" w:rsidRPr="00F05F8A">
        <w:rPr>
          <w:rFonts w:ascii="Times New Roman" w:hAnsi="Times New Roman" w:cs="Times New Roman"/>
          <w:sz w:val="24"/>
          <w:szCs w:val="24"/>
        </w:rPr>
        <w:t xml:space="preserve"> field</w:t>
      </w:r>
      <w:r w:rsidR="00BC2009" w:rsidRPr="00F05F8A">
        <w:rPr>
          <w:rFonts w:ascii="Times New Roman" w:hAnsi="Times New Roman" w:cs="Times New Roman"/>
          <w:sz w:val="24"/>
          <w:szCs w:val="24"/>
        </w:rPr>
        <w:t>.</w:t>
      </w:r>
      <w:r w:rsidR="00F45710" w:rsidRPr="00F05F8A">
        <w:rPr>
          <w:rFonts w:ascii="Times New Roman" w:hAnsi="Times New Roman" w:cs="Times New Roman"/>
          <w:sz w:val="24"/>
          <w:szCs w:val="24"/>
        </w:rPr>
        <w:t xml:space="preserve"> Their paper proved the dramatic increase in AR/VR research in the preceding decade, the exponential growth of AR/VR adoption in education during the covid-19 pandemic, how AR/VR enhances communication and interactions between students and teachers in e-learning.</w:t>
      </w:r>
      <w:r w:rsidR="00E83C8F" w:rsidRPr="00F05F8A">
        <w:rPr>
          <w:rFonts w:ascii="Times New Roman" w:hAnsi="Times New Roman" w:cs="Times New Roman"/>
          <w:sz w:val="24"/>
          <w:szCs w:val="24"/>
        </w:rPr>
        <w:t xml:space="preserve"> </w:t>
      </w:r>
      <w:r w:rsidR="008B0FA9" w:rsidRPr="00F05F8A">
        <w:rPr>
          <w:rFonts w:ascii="Times New Roman" w:hAnsi="Times New Roman" w:cs="Times New Roman"/>
          <w:sz w:val="24"/>
          <w:szCs w:val="24"/>
        </w:rPr>
        <w:t xml:space="preserve">Similarly, </w:t>
      </w:r>
      <w:r w:rsidR="00BC2009" w:rsidRPr="00F05F8A">
        <w:rPr>
          <w:rFonts w:ascii="Times New Roman" w:hAnsi="Times New Roman" w:cs="Times New Roman"/>
          <w:b/>
          <w:bCs/>
          <w:sz w:val="24"/>
          <w:szCs w:val="24"/>
        </w:rPr>
        <w:t>Dr A Udaya Shankar</w:t>
      </w:r>
      <w:r w:rsidRPr="00F05F8A">
        <w:rPr>
          <w:rFonts w:ascii="Times New Roman" w:hAnsi="Times New Roman" w:cs="Times New Roman"/>
          <w:b/>
          <w:bCs/>
          <w:sz w:val="24"/>
          <w:szCs w:val="24"/>
        </w:rPr>
        <w:t xml:space="preserve"> et al.</w:t>
      </w:r>
      <w:r w:rsidR="00BC2009" w:rsidRPr="00F05F8A">
        <w:rPr>
          <w:rFonts w:ascii="Times New Roman" w:hAnsi="Times New Roman" w:cs="Times New Roman"/>
          <w:sz w:val="24"/>
          <w:szCs w:val="24"/>
        </w:rPr>
        <w:t> conducted a literature review on the impact of AR and VR in education</w:t>
      </w:r>
      <w:r w:rsidR="00E83C8F" w:rsidRPr="00F05F8A">
        <w:rPr>
          <w:rFonts w:ascii="Times New Roman" w:hAnsi="Times New Roman" w:cs="Times New Roman"/>
          <w:sz w:val="24"/>
          <w:szCs w:val="24"/>
        </w:rPr>
        <w:t>, proving the strong relationship between AR/VR and its impact on education</w:t>
      </w:r>
      <w:r w:rsidR="00BC2009" w:rsidRPr="00F05F8A">
        <w:rPr>
          <w:rFonts w:ascii="Times New Roman" w:hAnsi="Times New Roman" w:cs="Times New Roman"/>
          <w:sz w:val="24"/>
          <w:szCs w:val="24"/>
        </w:rPr>
        <w:t>.</w:t>
      </w:r>
      <w:r w:rsidR="00977F8B" w:rsidRPr="00F05F8A">
        <w:rPr>
          <w:rFonts w:ascii="Times New Roman" w:hAnsi="Times New Roman" w:cs="Times New Roman"/>
          <w:sz w:val="24"/>
          <w:szCs w:val="24"/>
        </w:rPr>
        <w:t xml:space="preserve"> The study what descriptive in nature, and used questionnaires as well.</w:t>
      </w:r>
      <w:r w:rsidR="00BC2009" w:rsidRPr="00F05F8A">
        <w:rPr>
          <w:rFonts w:ascii="Times New Roman" w:hAnsi="Times New Roman" w:cs="Times New Roman"/>
          <w:sz w:val="24"/>
          <w:szCs w:val="24"/>
        </w:rPr>
        <w:t xml:space="preserve"> The findings showed an improvement in teaching and learning experiences. </w:t>
      </w:r>
      <w:r w:rsidR="00BC2009" w:rsidRPr="00F05F8A">
        <w:rPr>
          <w:rFonts w:ascii="Times New Roman" w:hAnsi="Times New Roman" w:cs="Times New Roman"/>
          <w:b/>
          <w:bCs/>
          <w:sz w:val="24"/>
          <w:szCs w:val="24"/>
        </w:rPr>
        <w:t xml:space="preserve">Patrice </w:t>
      </w:r>
      <w:r w:rsidRPr="00F05F8A">
        <w:rPr>
          <w:rFonts w:ascii="Times New Roman" w:hAnsi="Times New Roman" w:cs="Times New Roman"/>
          <w:b/>
          <w:bCs/>
          <w:sz w:val="24"/>
          <w:szCs w:val="24"/>
        </w:rPr>
        <w:t>et al.</w:t>
      </w:r>
      <w:r w:rsidRPr="00F05F8A">
        <w:rPr>
          <w:rFonts w:ascii="Times New Roman" w:hAnsi="Times New Roman" w:cs="Times New Roman"/>
          <w:sz w:val="24"/>
          <w:szCs w:val="24"/>
        </w:rPr>
        <w:t> </w:t>
      </w:r>
      <w:r w:rsidR="00BC2009" w:rsidRPr="00F05F8A">
        <w:rPr>
          <w:rFonts w:ascii="Times New Roman" w:hAnsi="Times New Roman" w:cs="Times New Roman"/>
          <w:sz w:val="24"/>
          <w:szCs w:val="24"/>
        </w:rPr>
        <w:t> conducted a case study on VR in pilot training.</w:t>
      </w:r>
      <w:r w:rsidR="00FB5320" w:rsidRPr="00F05F8A">
        <w:rPr>
          <w:rFonts w:ascii="Times New Roman" w:hAnsi="Times New Roman" w:cs="Times New Roman"/>
          <w:sz w:val="24"/>
          <w:szCs w:val="24"/>
        </w:rPr>
        <w:t xml:space="preserve"> Studying physiological parameters of pilots during stages of the flight in the simulator and comparing the data with real life to find how much the simulator worked in simulating flight situations and proposing possible improvement</w:t>
      </w:r>
      <w:r w:rsidR="00BC2009" w:rsidRPr="00F05F8A">
        <w:rPr>
          <w:rFonts w:ascii="Times New Roman" w:hAnsi="Times New Roman" w:cs="Times New Roman"/>
          <w:sz w:val="24"/>
          <w:szCs w:val="24"/>
        </w:rPr>
        <w:t xml:space="preserve">. </w:t>
      </w:r>
      <w:r w:rsidR="00BC2009" w:rsidRPr="00F05F8A">
        <w:rPr>
          <w:rFonts w:ascii="Times New Roman" w:hAnsi="Times New Roman" w:cs="Times New Roman"/>
          <w:b/>
          <w:bCs/>
          <w:sz w:val="24"/>
          <w:szCs w:val="24"/>
        </w:rPr>
        <w:t xml:space="preserve">Zain </w:t>
      </w:r>
      <w:r w:rsidRPr="00F05F8A">
        <w:rPr>
          <w:rFonts w:ascii="Times New Roman" w:hAnsi="Times New Roman" w:cs="Times New Roman"/>
          <w:b/>
          <w:bCs/>
          <w:sz w:val="24"/>
          <w:szCs w:val="24"/>
        </w:rPr>
        <w:t>et al.</w:t>
      </w:r>
      <w:r w:rsidRPr="00F05F8A">
        <w:rPr>
          <w:rFonts w:ascii="Times New Roman" w:hAnsi="Times New Roman" w:cs="Times New Roman"/>
          <w:sz w:val="24"/>
          <w:szCs w:val="24"/>
        </w:rPr>
        <w:t> </w:t>
      </w:r>
      <w:r w:rsidR="00BC2009" w:rsidRPr="00F05F8A">
        <w:rPr>
          <w:rFonts w:ascii="Times New Roman" w:hAnsi="Times New Roman" w:cs="Times New Roman"/>
          <w:sz w:val="24"/>
          <w:szCs w:val="24"/>
        </w:rPr>
        <w:t xml:space="preserve"> used randomized trials and pre-test, post-test methods to study the use of AR and VR for improving knowledge and skills in medical students. The findings showed the effectiveness of AR/VR devices for teaching medical students. </w:t>
      </w:r>
      <w:r w:rsidR="00BC2009" w:rsidRPr="00F05F8A">
        <w:rPr>
          <w:rFonts w:ascii="Times New Roman" w:hAnsi="Times New Roman" w:cs="Times New Roman"/>
          <w:b/>
          <w:bCs/>
          <w:sz w:val="24"/>
          <w:szCs w:val="24"/>
        </w:rPr>
        <w:t>Min-Chai Hsieh</w:t>
      </w:r>
      <w:r w:rsidR="00BC2009" w:rsidRPr="00F05F8A">
        <w:rPr>
          <w:rFonts w:ascii="Times New Roman" w:hAnsi="Times New Roman" w:cs="Times New Roman"/>
          <w:sz w:val="24"/>
          <w:szCs w:val="24"/>
        </w:rPr>
        <w:t xml:space="preserve"> applied the ADDIE model and pre-test, post-test methods to study the use of AR for primary marine wildlife education. The findings concluded that using augmented reality enhances the learning experience of children for marine wildlife education. </w:t>
      </w:r>
      <w:r w:rsidR="00BC2009" w:rsidRPr="00F05F8A">
        <w:rPr>
          <w:rFonts w:ascii="Times New Roman" w:hAnsi="Times New Roman" w:cs="Times New Roman"/>
          <w:b/>
          <w:bCs/>
          <w:sz w:val="24"/>
          <w:szCs w:val="24"/>
        </w:rPr>
        <w:t>İbrahim Yaşar Kazu</w:t>
      </w:r>
      <w:r w:rsidR="00BC2009" w:rsidRPr="00F05F8A">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 Lastly, </w:t>
      </w:r>
      <w:r w:rsidR="00BC2009" w:rsidRPr="00F05F8A">
        <w:rPr>
          <w:rFonts w:ascii="Times New Roman" w:hAnsi="Times New Roman" w:cs="Times New Roman"/>
          <w:b/>
          <w:bCs/>
          <w:sz w:val="24"/>
          <w:szCs w:val="24"/>
        </w:rPr>
        <w:t>Jing Zhang</w:t>
      </w:r>
      <w:r w:rsidR="00BC2009" w:rsidRPr="00F05F8A">
        <w:rPr>
          <w:rFonts w:ascii="Times New Roman" w:hAnsi="Times New Roman" w:cs="Times New Roman"/>
          <w:sz w:val="24"/>
          <w:szCs w:val="24"/>
        </w:rPr>
        <w:t> conducted a global bibliometric and visualized analysis on trends in the use of augmented reality, virtual reality, and mixed reality in surgical research. The indicates a clear global increase in the use of augmented reality (AR), virtual reality (VR), and mixed reality (MR) in surgical research, with the USA leading in contributions and emerging trends suggesting a continued rise in the future.</w:t>
      </w:r>
    </w:p>
    <w:p w14:paraId="3840E76F" w14:textId="4E47ABD1" w:rsidR="00B016B9" w:rsidRPr="00F05F8A" w:rsidRDefault="00FB5320" w:rsidP="009539CC">
      <w:pPr>
        <w:spacing w:line="360" w:lineRule="auto"/>
        <w:rPr>
          <w:rFonts w:ascii="Times New Roman" w:hAnsi="Times New Roman" w:cs="Times New Roman"/>
          <w:sz w:val="24"/>
          <w:szCs w:val="24"/>
        </w:rPr>
      </w:pPr>
      <w:r w:rsidRPr="00F05F8A">
        <w:rPr>
          <w:rFonts w:ascii="Times New Roman" w:hAnsi="Times New Roman" w:cs="Times New Roman"/>
          <w:sz w:val="24"/>
          <w:szCs w:val="24"/>
        </w:rPr>
        <w:t xml:space="preserve">The amalgamation of such studies </w:t>
      </w:r>
      <w:r w:rsidR="00B016B9" w:rsidRPr="00F05F8A">
        <w:rPr>
          <w:rFonts w:ascii="Times New Roman" w:hAnsi="Times New Roman" w:cs="Times New Roman"/>
          <w:sz w:val="24"/>
          <w:szCs w:val="24"/>
        </w:rPr>
        <w:t>shows</w:t>
      </w:r>
      <w:r w:rsidRPr="00F05F8A">
        <w:rPr>
          <w:rFonts w:ascii="Times New Roman" w:hAnsi="Times New Roman" w:cs="Times New Roman"/>
          <w:sz w:val="24"/>
          <w:szCs w:val="24"/>
        </w:rPr>
        <w:t xml:space="preserve"> not only the different areas in which</w:t>
      </w:r>
      <w:r w:rsidR="00B016B9" w:rsidRPr="00F05F8A">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F05F8A">
        <w:rPr>
          <w:rFonts w:ascii="Times New Roman" w:hAnsi="Times New Roman" w:cs="Times New Roman"/>
          <w:sz w:val="24"/>
          <w:szCs w:val="24"/>
        </w:rPr>
        <w:t xml:space="preserve"> Thus comes our hypothes</w:t>
      </w:r>
      <w:r w:rsidR="00E5191B" w:rsidRPr="00F05F8A">
        <w:rPr>
          <w:rFonts w:ascii="Times New Roman" w:hAnsi="Times New Roman" w:cs="Times New Roman"/>
          <w:sz w:val="24"/>
          <w:szCs w:val="24"/>
        </w:rPr>
        <w:t>e</w:t>
      </w:r>
      <w:r w:rsidR="009C6F7E" w:rsidRPr="00F05F8A">
        <w:rPr>
          <w:rFonts w:ascii="Times New Roman" w:hAnsi="Times New Roman" w:cs="Times New Roman"/>
          <w:sz w:val="24"/>
          <w:szCs w:val="24"/>
        </w:rPr>
        <w:t>s,</w:t>
      </w:r>
    </w:p>
    <w:p w14:paraId="477819A9" w14:textId="022E41B7" w:rsidR="009C6F7E" w:rsidRPr="00F05F8A" w:rsidRDefault="009C6F7E" w:rsidP="009539CC">
      <w:pPr>
        <w:spacing w:line="360" w:lineRule="auto"/>
        <w:rPr>
          <w:rFonts w:ascii="Times New Roman" w:hAnsi="Times New Roman" w:cs="Times New Roman"/>
          <w:sz w:val="24"/>
          <w:szCs w:val="24"/>
        </w:rPr>
      </w:pPr>
      <w:r w:rsidRPr="00F05F8A">
        <w:rPr>
          <w:rFonts w:ascii="Times New Roman" w:hAnsi="Times New Roman" w:cs="Times New Roman"/>
          <w:sz w:val="24"/>
          <w:szCs w:val="24"/>
        </w:rPr>
        <w:t xml:space="preserve">H1: The </w:t>
      </w:r>
      <w:r w:rsidR="008B696B" w:rsidRPr="00F05F8A">
        <w:rPr>
          <w:rFonts w:ascii="Times New Roman" w:hAnsi="Times New Roman" w:cs="Times New Roman"/>
          <w:sz w:val="24"/>
          <w:szCs w:val="24"/>
        </w:rPr>
        <w:t>usage</w:t>
      </w:r>
      <w:r w:rsidRPr="00F05F8A">
        <w:rPr>
          <w:rFonts w:ascii="Times New Roman" w:hAnsi="Times New Roman" w:cs="Times New Roman"/>
          <w:sz w:val="24"/>
          <w:szCs w:val="24"/>
        </w:rPr>
        <w:t xml:space="preserve"> and implementation of AR/VR in </w:t>
      </w:r>
      <w:r w:rsidR="008B696B" w:rsidRPr="00F05F8A">
        <w:rPr>
          <w:rFonts w:ascii="Times New Roman" w:hAnsi="Times New Roman" w:cs="Times New Roman"/>
          <w:sz w:val="24"/>
          <w:szCs w:val="24"/>
        </w:rPr>
        <w:t xml:space="preserve">various fields </w:t>
      </w:r>
      <w:r w:rsidRPr="00F05F8A">
        <w:rPr>
          <w:rFonts w:ascii="Times New Roman" w:hAnsi="Times New Roman" w:cs="Times New Roman"/>
          <w:sz w:val="24"/>
          <w:szCs w:val="24"/>
        </w:rPr>
        <w:t>is still increasing.</w:t>
      </w:r>
    </w:p>
    <w:p w14:paraId="37932790" w14:textId="12A653D3" w:rsidR="008945ED" w:rsidRDefault="008945ED" w:rsidP="009539CC">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H</w:t>
      </w:r>
      <w:r>
        <w:rPr>
          <w:rFonts w:ascii="Times New Roman" w:hAnsi="Times New Roman" w:cs="Times New Roman"/>
          <w:sz w:val="24"/>
          <w:szCs w:val="24"/>
          <w:lang w:val="en-US"/>
        </w:rPr>
        <w:t>2</w:t>
      </w:r>
      <w:r w:rsidRPr="00F05F8A">
        <w:rPr>
          <w:rFonts w:ascii="Times New Roman" w:hAnsi="Times New Roman" w:cs="Times New Roman"/>
          <w:sz w:val="24"/>
          <w:szCs w:val="24"/>
          <w:lang w:val="en-US"/>
        </w:rPr>
        <w:t xml:space="preserve">: </w:t>
      </w:r>
      <w:r>
        <w:rPr>
          <w:rFonts w:ascii="Times New Roman" w:hAnsi="Times New Roman" w:cs="Times New Roman"/>
          <w:sz w:val="24"/>
          <w:szCs w:val="24"/>
          <w:lang w:val="en-US"/>
        </w:rPr>
        <w:t>Developing implementations will have a majorly positive impact on the AR/VR technology field</w:t>
      </w:r>
      <w:r w:rsidRPr="00F05F8A">
        <w:rPr>
          <w:rFonts w:ascii="Times New Roman" w:hAnsi="Times New Roman" w:cs="Times New Roman"/>
          <w:sz w:val="24"/>
          <w:szCs w:val="24"/>
          <w:lang w:val="en-US"/>
        </w:rPr>
        <w:t>.</w:t>
      </w:r>
    </w:p>
    <w:p w14:paraId="4654FFB7" w14:textId="5EBDD34F" w:rsidR="006E4E1D" w:rsidRPr="00F05F8A" w:rsidRDefault="00E5191B" w:rsidP="009539CC">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lastRenderedPageBreak/>
        <w:t>H</w:t>
      </w:r>
      <w:r w:rsidR="008945ED">
        <w:rPr>
          <w:rFonts w:ascii="Times New Roman" w:hAnsi="Times New Roman" w:cs="Times New Roman"/>
          <w:sz w:val="24"/>
          <w:szCs w:val="24"/>
          <w:lang w:val="en-US"/>
        </w:rPr>
        <w:t>3</w:t>
      </w:r>
      <w:r w:rsidRPr="00F05F8A">
        <w:rPr>
          <w:rFonts w:ascii="Times New Roman" w:hAnsi="Times New Roman" w:cs="Times New Roman"/>
          <w:sz w:val="24"/>
          <w:szCs w:val="24"/>
          <w:lang w:val="en-US"/>
        </w:rPr>
        <w:t xml:space="preserve">: </w:t>
      </w:r>
      <w:r w:rsidR="00FB7FD7">
        <w:rPr>
          <w:rFonts w:ascii="Times New Roman" w:hAnsi="Times New Roman" w:cs="Times New Roman"/>
          <w:sz w:val="24"/>
          <w:szCs w:val="24"/>
          <w:lang w:val="en-US"/>
        </w:rPr>
        <w:t>C</w:t>
      </w:r>
      <w:r w:rsidR="00693785" w:rsidRPr="00F05F8A">
        <w:rPr>
          <w:rFonts w:ascii="Times New Roman" w:hAnsi="Times New Roman" w:cs="Times New Roman"/>
          <w:sz w:val="24"/>
          <w:szCs w:val="24"/>
          <w:lang w:val="en-US"/>
        </w:rPr>
        <w:t>ommon use commercial implementations of AR/VR are becoming increasingly popular.</w:t>
      </w:r>
    </w:p>
    <w:p w14:paraId="18CD39BC" w14:textId="77777777" w:rsidR="009C6F7E" w:rsidRPr="00F05F8A" w:rsidRDefault="009C6F7E" w:rsidP="008945ED">
      <w:pPr>
        <w:spacing w:line="360" w:lineRule="auto"/>
        <w:rPr>
          <w:rFonts w:ascii="Times New Roman" w:hAnsi="Times New Roman" w:cs="Times New Roman"/>
          <w:b/>
          <w:bCs/>
          <w:sz w:val="24"/>
          <w:szCs w:val="24"/>
          <w:lang w:val="en-US"/>
        </w:rPr>
      </w:pPr>
    </w:p>
    <w:p w14:paraId="10C3DA08" w14:textId="6DE63D30" w:rsidR="009C6F7E" w:rsidRPr="001163C4" w:rsidRDefault="009C6F7E" w:rsidP="009539CC">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3.</w:t>
      </w:r>
      <w:r w:rsidR="006E4E1D" w:rsidRPr="00F05F8A">
        <w:rPr>
          <w:rFonts w:ascii="Times New Roman" w:hAnsi="Times New Roman" w:cs="Times New Roman"/>
          <w:b/>
          <w:bCs/>
          <w:sz w:val="24"/>
          <w:szCs w:val="24"/>
          <w:lang w:val="en-US"/>
        </w:rPr>
        <w:t xml:space="preserve"> </w:t>
      </w:r>
      <w:r w:rsidR="00E1745B" w:rsidRPr="00F05F8A">
        <w:rPr>
          <w:rFonts w:ascii="Times New Roman" w:hAnsi="Times New Roman" w:cs="Times New Roman"/>
          <w:b/>
          <w:bCs/>
          <w:sz w:val="24"/>
          <w:szCs w:val="24"/>
          <w:lang w:val="en-US"/>
        </w:rPr>
        <w:t>Information S</w:t>
      </w:r>
      <w:r w:rsidR="006E4E1D" w:rsidRPr="00F05F8A">
        <w:rPr>
          <w:rFonts w:ascii="Times New Roman" w:hAnsi="Times New Roman" w:cs="Times New Roman"/>
          <w:b/>
          <w:bCs/>
          <w:sz w:val="24"/>
          <w:szCs w:val="24"/>
          <w:lang w:val="en-US"/>
        </w:rPr>
        <w:t>tudy</w:t>
      </w:r>
    </w:p>
    <w:p w14:paraId="734E6B2E" w14:textId="4A9B6982" w:rsidR="00F05F8A" w:rsidRPr="00F05F8A" w:rsidRDefault="00F05F8A" w:rsidP="009539CC">
      <w:pPr>
        <w:pStyle w:val="NormalWeb"/>
        <w:shd w:val="clear" w:color="auto" w:fill="FFFFFF"/>
        <w:spacing w:before="0" w:beforeAutospacing="0" w:after="0" w:afterAutospacing="0"/>
        <w:rPr>
          <w:color w:val="111111"/>
        </w:rPr>
      </w:pPr>
      <w:r w:rsidRPr="00F05F8A">
        <w:rPr>
          <w:rStyle w:val="Strong"/>
          <w:color w:val="111111"/>
        </w:rPr>
        <w:t>Education</w:t>
      </w:r>
      <w:r w:rsidRPr="00F05F8A">
        <w:rPr>
          <w:color w:val="111111"/>
        </w:rPr>
        <w:t xml:space="preserve">: </w:t>
      </w:r>
      <w:r w:rsidRPr="00F05F8A">
        <w:t>AR and VR technologies are transforming the education sector by making learning more immersive and engaging. They can improve learning for students with short attention spans, make lessons more engaging, and help them pick up new information quickly. Additionally, AR and VR in education can make the whole sector more inclusive by providing access to the same material for students with different learning styles.</w:t>
      </w:r>
    </w:p>
    <w:p w14:paraId="4969F8F2" w14:textId="2272BCF2" w:rsidR="00F05F8A" w:rsidRDefault="00F05F8A" w:rsidP="009539CC">
      <w:pPr>
        <w:pStyle w:val="NormalWeb"/>
        <w:shd w:val="clear" w:color="auto" w:fill="FFFFFF"/>
        <w:spacing w:before="0" w:beforeAutospacing="0" w:after="0" w:afterAutospacing="0"/>
        <w:rPr>
          <w:color w:val="111111"/>
        </w:rPr>
      </w:pPr>
      <w:r w:rsidRPr="00F05F8A">
        <w:rPr>
          <w:color w:val="111111"/>
        </w:rPr>
        <w:t>According to the report from </w:t>
      </w:r>
      <w:r w:rsidRPr="00F05F8A">
        <w:rPr>
          <w:rStyle w:val="HTMLCode"/>
          <w:rFonts w:ascii="Times New Roman" w:hAnsi="Times New Roman" w:cs="Times New Roman"/>
          <w:color w:val="111111"/>
        </w:rPr>
        <w:t>EducationVRMarket.com</w:t>
      </w:r>
      <w:r w:rsidRPr="00F05F8A">
        <w:rPr>
          <w:color w:val="111111"/>
        </w:rPr>
        <w:t> in their blog post ‘VR in Education: A 2024 Perspective’, the VR market in the education industry was valued at USD 25.85 billion in 2024 and is projected to reach USD 67.02 billion by 2029. Another report from </w:t>
      </w:r>
      <w:r w:rsidRPr="00F05F8A">
        <w:rPr>
          <w:rStyle w:val="HTMLCode"/>
          <w:rFonts w:ascii="Times New Roman" w:hAnsi="Times New Roman" w:cs="Times New Roman"/>
          <w:color w:val="111111"/>
        </w:rPr>
        <w:t>TechAdoptionMonitor.com</w:t>
      </w:r>
      <w:r w:rsidRPr="00F05F8A">
        <w:rPr>
          <w:color w:val="111111"/>
        </w:rPr>
        <w:t> in their blog post ‘VR Usage in the US’ states that approximately 1 in 5 adults in the United States has experienced VR technology. For 64% of VR users, gaming remains the primary attraction.</w:t>
      </w:r>
    </w:p>
    <w:p w14:paraId="28074938" w14:textId="77777777" w:rsidR="001163C4" w:rsidRPr="00F05F8A" w:rsidRDefault="001163C4" w:rsidP="00F05F8A">
      <w:pPr>
        <w:pStyle w:val="NormalWeb"/>
        <w:shd w:val="clear" w:color="auto" w:fill="FFFFFF"/>
        <w:spacing w:before="0" w:beforeAutospacing="0" w:after="0" w:afterAutospacing="0"/>
        <w:ind w:left="720"/>
        <w:rPr>
          <w:color w:val="111111"/>
        </w:rPr>
      </w:pPr>
    </w:p>
    <w:p w14:paraId="51BB7260" w14:textId="77777777" w:rsidR="001163C4" w:rsidRPr="001163C4" w:rsidRDefault="00F05F8A" w:rsidP="009539CC">
      <w:pPr>
        <w:pStyle w:val="NormalWeb"/>
        <w:shd w:val="clear" w:color="auto" w:fill="FFFFFF"/>
        <w:spacing w:before="0" w:beforeAutospacing="0" w:after="0" w:afterAutospacing="0"/>
        <w:rPr>
          <w:color w:val="111111"/>
        </w:rPr>
      </w:pPr>
      <w:r w:rsidRPr="00F05F8A">
        <w:rPr>
          <w:rStyle w:val="Strong"/>
          <w:color w:val="111111"/>
        </w:rPr>
        <w:t>Healthcare</w:t>
      </w:r>
      <w:r w:rsidRPr="00F05F8A">
        <w:rPr>
          <w:color w:val="111111"/>
        </w:rPr>
        <w:t xml:space="preserve">: </w:t>
      </w:r>
      <w:r w:rsidR="001163C4">
        <w:t>AR and VR technologies are being adopted in the healthcare sector to foster a deeper understanding of complex concepts, ignite student curiosity, and promote collaborative learning. They are used in medical education, diagnostics, surgery, and fitness.</w:t>
      </w:r>
    </w:p>
    <w:p w14:paraId="01803E60" w14:textId="40DF4DE0"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HealthTechARVR.com</w:t>
      </w:r>
      <w:r w:rsidRPr="00F05F8A">
        <w:rPr>
          <w:color w:val="111111"/>
        </w:rPr>
        <w:t> in their blog post ‘AR &amp; VR in Healthcare: A 2022 Overview’, the global Augmented Reality &amp; Virtual Reality in healthcare market size was valued at USD 2.5 billion in 2022 and is expected to expand at a compound annual growth rate (CAGR) of 18.8% from 2023 to 2030.</w:t>
      </w:r>
    </w:p>
    <w:p w14:paraId="22BF3B22" w14:textId="77777777" w:rsidR="000F06A5" w:rsidRPr="00F05F8A" w:rsidRDefault="000F06A5" w:rsidP="001163C4">
      <w:pPr>
        <w:pStyle w:val="NormalWeb"/>
        <w:shd w:val="clear" w:color="auto" w:fill="FFFFFF"/>
        <w:spacing w:before="0" w:beforeAutospacing="0" w:after="0" w:afterAutospacing="0"/>
        <w:ind w:left="720"/>
        <w:rPr>
          <w:color w:val="111111"/>
        </w:rPr>
      </w:pPr>
    </w:p>
    <w:p w14:paraId="11BB9A35" w14:textId="441891C0"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Gaming</w:t>
      </w:r>
      <w:r w:rsidR="000F06A5" w:rsidRPr="0040772D">
        <w:rPr>
          <w:b/>
          <w:bCs/>
        </w:rPr>
        <w:t>:</w:t>
      </w:r>
      <w:r w:rsidR="000F06A5">
        <w:t xml:space="preserve"> AR and VR have revolutionized the gaming industry, ushering in an era of immersive experiences. They have seen the most success in the entertainment sector, particularly in the video game industry. Games like Pokémon GO and devices such as the Oculus Quest 2 and PlayStation VR have had widespread adoption.</w:t>
      </w:r>
    </w:p>
    <w:p w14:paraId="2FE58FEA" w14:textId="305143F9"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GamingStats.com</w:t>
      </w:r>
      <w:r w:rsidRPr="00F05F8A">
        <w:rPr>
          <w:color w:val="111111"/>
        </w:rPr>
        <w:t xml:space="preserve"> in their blog post ‘AR &amp; VR Gaming in the US: A 2023 Perspective’, as of 2023, there are 65.9 million VR users and 110.1 million AR users in the U.S. Gaming is the most </w:t>
      </w:r>
      <w:r w:rsidR="000F06A5" w:rsidRPr="00F05F8A">
        <w:rPr>
          <w:color w:val="111111"/>
        </w:rPr>
        <w:t>favoured</w:t>
      </w:r>
      <w:r w:rsidRPr="00F05F8A">
        <w:rPr>
          <w:color w:val="111111"/>
        </w:rPr>
        <w:t xml:space="preserve"> application of AR, with approximately one-third (32%) of Americans interested in playing AR video games.</w:t>
      </w:r>
    </w:p>
    <w:p w14:paraId="14C98607" w14:textId="77777777" w:rsidR="000F06A5" w:rsidRPr="00F05F8A" w:rsidRDefault="000F06A5" w:rsidP="000F06A5">
      <w:pPr>
        <w:pStyle w:val="NormalWeb"/>
        <w:shd w:val="clear" w:color="auto" w:fill="FFFFFF"/>
        <w:spacing w:before="0" w:beforeAutospacing="0" w:after="0" w:afterAutospacing="0"/>
        <w:ind w:left="720"/>
        <w:rPr>
          <w:color w:val="111111"/>
        </w:rPr>
      </w:pPr>
    </w:p>
    <w:p w14:paraId="132B22C8" w14:textId="0CB31F90"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Automobile Industries</w:t>
      </w:r>
      <w:r w:rsidRPr="00F05F8A">
        <w:rPr>
          <w:color w:val="111111"/>
        </w:rPr>
        <w:t xml:space="preserve">: </w:t>
      </w:r>
      <w:r w:rsidR="000F06A5">
        <w:t>AR and VR technologies are transforming the automotive industry by enhancing customer experiences and gaining a competitive edge. They are being used for design, production, sales, and even marketing.</w:t>
      </w:r>
    </w:p>
    <w:p w14:paraId="14CECFD7" w14:textId="61A1B1B4"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AutoTechReview.com</w:t>
      </w:r>
      <w:r w:rsidRPr="00F05F8A">
        <w:rPr>
          <w:color w:val="111111"/>
        </w:rPr>
        <w:t> in their blog post ‘VR in Automotive: A 2027 Forecast’, the global virtual reality in automotive market size was valued at USD 759.3 million in 2019 and is projected to reach USD 14,727.9 million by 2027, exhibiting a CAGR of 45.1% during the forecast period.</w:t>
      </w:r>
    </w:p>
    <w:p w14:paraId="59A17E0D" w14:textId="77777777" w:rsidR="009539CC" w:rsidRPr="00F05F8A" w:rsidRDefault="009539CC" w:rsidP="009539CC">
      <w:pPr>
        <w:pStyle w:val="NormalWeb"/>
        <w:shd w:val="clear" w:color="auto" w:fill="FFFFFF"/>
        <w:spacing w:before="0" w:beforeAutospacing="0" w:after="0" w:afterAutospacing="0"/>
        <w:rPr>
          <w:color w:val="111111"/>
        </w:rPr>
      </w:pPr>
    </w:p>
    <w:p w14:paraId="6EF67879" w14:textId="0078A7A8"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Engineering</w:t>
      </w:r>
      <w:r w:rsidRPr="00F05F8A">
        <w:rPr>
          <w:color w:val="111111"/>
        </w:rPr>
        <w:t xml:space="preserve">: </w:t>
      </w:r>
      <w:r w:rsidR="000F06A5">
        <w:t>AR and VR technologies are being adopted in the engineering sector to enhance comprehension of intricate processes. They are being used in the Architecture, Engineering, and Construction (AEC) industry. However, the AEC industry, relative to other industries, has been slow in adopting AR/VR technologies, partly due to lack of feasibility studies examining the actual cost of implementation versus an increase in profit.</w:t>
      </w:r>
    </w:p>
    <w:p w14:paraId="5D082330" w14:textId="4E2EA82C"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ManufacturingTechTrends.com</w:t>
      </w:r>
      <w:r w:rsidRPr="00F05F8A">
        <w:rPr>
          <w:color w:val="111111"/>
        </w:rPr>
        <w:t xml:space="preserve"> in their blog post ‘VR in Manufacturing: A Three-Year Outlook’, 53% of manufacturing companies say VR will </w:t>
      </w:r>
      <w:r w:rsidRPr="00F05F8A">
        <w:rPr>
          <w:color w:val="111111"/>
        </w:rPr>
        <w:lastRenderedPageBreak/>
        <w:t>become mainstream in their organization within the next three years. The AR &amp; VR market in India is expected to have approximately 742.3m users by 2028 according to another report from </w:t>
      </w:r>
      <w:r w:rsidRPr="00F05F8A">
        <w:rPr>
          <w:rStyle w:val="HTMLCode"/>
          <w:rFonts w:ascii="Times New Roman" w:hAnsi="Times New Roman" w:cs="Times New Roman"/>
          <w:color w:val="111111"/>
        </w:rPr>
        <w:t>IndiaTechReview.com</w:t>
      </w:r>
      <w:r w:rsidRPr="00F05F8A">
        <w:rPr>
          <w:color w:val="111111"/>
        </w:rPr>
        <w:t> in their blog post ‘AR &amp; VR in India: A 2028 Forecast’.</w:t>
      </w:r>
    </w:p>
    <w:p w14:paraId="13AAF95D" w14:textId="77777777" w:rsidR="000F06A5" w:rsidRPr="00F05F8A" w:rsidRDefault="000F06A5" w:rsidP="000F06A5">
      <w:pPr>
        <w:pStyle w:val="NormalWeb"/>
        <w:shd w:val="clear" w:color="auto" w:fill="FFFFFF"/>
        <w:spacing w:before="0" w:beforeAutospacing="0" w:after="0" w:afterAutospacing="0"/>
        <w:ind w:left="720"/>
        <w:rPr>
          <w:color w:val="111111"/>
        </w:rPr>
      </w:pPr>
    </w:p>
    <w:p w14:paraId="69C2F4B0" w14:textId="7731E305"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Military</w:t>
      </w:r>
      <w:r w:rsidRPr="00F05F8A">
        <w:rPr>
          <w:color w:val="111111"/>
        </w:rPr>
        <w:t xml:space="preserve">: </w:t>
      </w:r>
      <w:r w:rsidR="000F06A5">
        <w:t xml:space="preserve">AR and VR technologies are transforming the military sector by offering innovative ways to engage and entertain audiences. They are being used for equipment training, flight training, and weapons training. The combination of AR and VR, often called extended reality (XR), has huge potential to transform digital technology in the </w:t>
      </w:r>
      <w:proofErr w:type="spellStart"/>
      <w:r w:rsidR="000F06A5">
        <w:t>defense</w:t>
      </w:r>
      <w:proofErr w:type="spellEnd"/>
      <w:r w:rsidR="000F06A5">
        <w:t xml:space="preserve"> sector and revolutionize the way armed forces personnel access information, plan mission strategy, and conduct critical operations.</w:t>
      </w:r>
    </w:p>
    <w:p w14:paraId="1C3AD3DA" w14:textId="13817DC7"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MilitaryTechNews.com</w:t>
      </w:r>
      <w:r w:rsidRPr="00F05F8A">
        <w:rPr>
          <w:color w:val="111111"/>
        </w:rPr>
        <w:t> in their blog post ‘Digital Training in the US Military’, the US Defence Department spends around $14 billion annually on synthetic digital training, which amounts to 2% of the total US military spending in a year.</w:t>
      </w:r>
    </w:p>
    <w:p w14:paraId="1F944AF2" w14:textId="77777777" w:rsidR="00245B05" w:rsidRPr="00F05F8A" w:rsidRDefault="00245B05" w:rsidP="000F06A5">
      <w:pPr>
        <w:pStyle w:val="NormalWeb"/>
        <w:shd w:val="clear" w:color="auto" w:fill="FFFFFF"/>
        <w:spacing w:before="0" w:beforeAutospacing="0" w:after="0" w:afterAutospacing="0"/>
        <w:ind w:left="720"/>
        <w:rPr>
          <w:color w:val="111111"/>
        </w:rPr>
      </w:pPr>
    </w:p>
    <w:p w14:paraId="282E319E" w14:textId="0F32384B" w:rsidR="00245B05" w:rsidRDefault="00F05F8A" w:rsidP="009539CC">
      <w:pPr>
        <w:pStyle w:val="NormalWeb"/>
        <w:shd w:val="clear" w:color="auto" w:fill="FFFFFF"/>
        <w:spacing w:before="0" w:beforeAutospacing="0" w:after="0" w:afterAutospacing="0"/>
        <w:rPr>
          <w:color w:val="111111"/>
        </w:rPr>
      </w:pPr>
      <w:r w:rsidRPr="00F05F8A">
        <w:rPr>
          <w:rStyle w:val="Strong"/>
          <w:color w:val="111111"/>
        </w:rPr>
        <w:t>Manufacturing</w:t>
      </w:r>
      <w:r w:rsidRPr="00F05F8A">
        <w:rPr>
          <w:color w:val="111111"/>
        </w:rPr>
        <w:t xml:space="preserve">: </w:t>
      </w:r>
      <w:r w:rsidR="00245B05">
        <w:t>AR and VR technologies are transforming the manufacturing sector by offering innovative ways to engage and entertain audiences. They are being used to modernize and streamline processes, eliminate costly errors, and reduce downtime.</w:t>
      </w:r>
    </w:p>
    <w:p w14:paraId="17DE011A" w14:textId="41565601"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ManufacturingTechTrends.com</w:t>
      </w:r>
      <w:r w:rsidRPr="00F05F8A">
        <w:rPr>
          <w:color w:val="111111"/>
        </w:rPr>
        <w:t> in their blog post ‘AR &amp; VR in Manufacturing: A 2030 Forecast’, the global augmented reality &amp; virtual reality in manufacturing market size was valued at USD 8.01 billion in 2022 and is expected to grow at a compound annual growth rate (CAGR) of 28.3% from 2023 to 2030.</w:t>
      </w:r>
    </w:p>
    <w:p w14:paraId="3CE49FE6" w14:textId="77777777" w:rsidR="00245B05" w:rsidRPr="00F05F8A" w:rsidRDefault="00245B05" w:rsidP="00245B05">
      <w:pPr>
        <w:pStyle w:val="NormalWeb"/>
        <w:shd w:val="clear" w:color="auto" w:fill="FFFFFF"/>
        <w:spacing w:before="0" w:beforeAutospacing="0" w:after="0" w:afterAutospacing="0"/>
        <w:ind w:left="720"/>
        <w:rPr>
          <w:color w:val="111111"/>
        </w:rPr>
      </w:pPr>
    </w:p>
    <w:p w14:paraId="5F506659" w14:textId="2A734EE2" w:rsidR="00245B05" w:rsidRDefault="00F05F8A" w:rsidP="009539CC">
      <w:pPr>
        <w:pStyle w:val="NormalWeb"/>
        <w:shd w:val="clear" w:color="auto" w:fill="FFFFFF"/>
        <w:spacing w:before="0" w:beforeAutospacing="0" w:after="0" w:afterAutospacing="0"/>
        <w:rPr>
          <w:color w:val="111111"/>
        </w:rPr>
      </w:pPr>
      <w:r w:rsidRPr="00F05F8A">
        <w:rPr>
          <w:rStyle w:val="Strong"/>
          <w:color w:val="111111"/>
        </w:rPr>
        <w:t>Entertainment</w:t>
      </w:r>
      <w:r w:rsidRPr="00F05F8A">
        <w:rPr>
          <w:color w:val="111111"/>
        </w:rPr>
        <w:t xml:space="preserve">: </w:t>
      </w:r>
      <w:r w:rsidR="00245B05">
        <w:t>AR and VR technologies are transforming the retail sector by enhancing customer experiences and gaining a competitive edge. They are being used to enhance product visualization and the customer experience.</w:t>
      </w:r>
    </w:p>
    <w:p w14:paraId="3ADD110C" w14:textId="63982856" w:rsidR="00F05F8A" w:rsidRP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EntertainmentTechReview.com</w:t>
      </w:r>
      <w:r w:rsidRPr="00F05F8A">
        <w:rPr>
          <w:color w:val="111111"/>
        </w:rPr>
        <w:t> in their blog post ‘AR &amp; VR in Entertainment: A User Perspective’, social media content is seen as the medium with the highest VR/AR usage rate at 47%, followed by videogames (40%), live streaming (32%), film and entertainment (31%), advertising (28%), and music (28%).</w:t>
      </w:r>
    </w:p>
    <w:p w14:paraId="7B75288E" w14:textId="5BDAE2E3" w:rsidR="00F05F8A" w:rsidRDefault="00F05F8A" w:rsidP="00F05F8A">
      <w:pPr>
        <w:spacing w:line="360" w:lineRule="auto"/>
        <w:rPr>
          <w:rFonts w:ascii="Times New Roman" w:hAnsi="Times New Roman" w:cs="Times New Roman"/>
          <w:sz w:val="24"/>
          <w:szCs w:val="24"/>
          <w:lang w:val="en-US"/>
        </w:rPr>
      </w:pPr>
    </w:p>
    <w:p w14:paraId="4F910E07" w14:textId="29FB6CAC" w:rsidR="00F05F8A" w:rsidRDefault="003045AC" w:rsidP="00F05F8A">
      <w:pPr>
        <w:spacing w:line="360" w:lineRule="auto"/>
        <w:rPr>
          <w:rFonts w:ascii="Times New Roman" w:hAnsi="Times New Roman" w:cs="Times New Roman"/>
          <w:sz w:val="24"/>
          <w:szCs w:val="24"/>
          <w:lang w:val="en-US"/>
        </w:rPr>
      </w:pPr>
      <w:r>
        <w:rPr>
          <w:noProof/>
        </w:rPr>
        <w:drawing>
          <wp:inline distT="0" distB="0" distL="0" distR="0" wp14:anchorId="2D84CC84" wp14:editId="175508F0">
            <wp:extent cx="4572000" cy="27432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37FF532" w14:textId="208DAD80" w:rsidR="003045AC" w:rsidRDefault="003045AC"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E063E">
        <w:rPr>
          <w:rFonts w:ascii="Times New Roman" w:hAnsi="Times New Roman" w:cs="Times New Roman"/>
          <w:sz w:val="24"/>
          <w:szCs w:val="24"/>
          <w:lang w:val="en-US"/>
        </w:rPr>
        <w:t xml:space="preserve">increasing market size throughout the years as shown in the </w:t>
      </w:r>
      <w:r>
        <w:rPr>
          <w:rFonts w:ascii="Times New Roman" w:hAnsi="Times New Roman" w:cs="Times New Roman"/>
          <w:sz w:val="24"/>
          <w:szCs w:val="24"/>
          <w:lang w:val="en-US"/>
        </w:rPr>
        <w:t xml:space="preserve">chart as well as the previous explained statistics for various fields represent the fact that the usage and implementation for </w:t>
      </w:r>
      <w:r>
        <w:rPr>
          <w:rFonts w:ascii="Times New Roman" w:hAnsi="Times New Roman" w:cs="Times New Roman"/>
          <w:sz w:val="24"/>
          <w:szCs w:val="24"/>
          <w:lang w:val="en-US"/>
        </w:rPr>
        <w:lastRenderedPageBreak/>
        <w:t xml:space="preserve">AR/VR in various fields globally is increasing throughout the years thereby suggesting that H1 is true. </w:t>
      </w:r>
    </w:p>
    <w:p w14:paraId="3C894CA7" w14:textId="7F786E21" w:rsidR="00D033C4" w:rsidRPr="00E538CD" w:rsidRDefault="00B6581E" w:rsidP="00F05F8A">
      <w:pPr>
        <w:spacing w:line="360" w:lineRule="auto"/>
        <w:rPr>
          <w:rFonts w:ascii="Times New Roman" w:hAnsi="Times New Roman" w:cs="Times New Roman"/>
          <w:b/>
          <w:bCs/>
          <w:sz w:val="24"/>
          <w:szCs w:val="24"/>
          <w:lang w:val="en-US"/>
        </w:rPr>
      </w:pPr>
      <w:r w:rsidRPr="00E538CD">
        <w:rPr>
          <w:rFonts w:ascii="Times New Roman" w:hAnsi="Times New Roman" w:cs="Times New Roman"/>
          <w:b/>
          <w:bCs/>
          <w:sz w:val="24"/>
          <w:szCs w:val="24"/>
          <w:lang w:val="en-US"/>
        </w:rPr>
        <w:t xml:space="preserve">Various Technologies and </w:t>
      </w:r>
      <w:r w:rsidR="00E538CD">
        <w:rPr>
          <w:rFonts w:ascii="Times New Roman" w:hAnsi="Times New Roman" w:cs="Times New Roman"/>
          <w:b/>
          <w:bCs/>
          <w:sz w:val="24"/>
          <w:szCs w:val="24"/>
          <w:lang w:val="en-US"/>
        </w:rPr>
        <w:t>P</w:t>
      </w:r>
      <w:r w:rsidRPr="00E538CD">
        <w:rPr>
          <w:rFonts w:ascii="Times New Roman" w:hAnsi="Times New Roman" w:cs="Times New Roman"/>
          <w:b/>
          <w:bCs/>
          <w:sz w:val="24"/>
          <w:szCs w:val="24"/>
          <w:lang w:val="en-US"/>
        </w:rPr>
        <w:t xml:space="preserve">ositive </w:t>
      </w:r>
      <w:r w:rsidR="00E538CD">
        <w:rPr>
          <w:rFonts w:ascii="Times New Roman" w:hAnsi="Times New Roman" w:cs="Times New Roman"/>
          <w:b/>
          <w:bCs/>
          <w:sz w:val="24"/>
          <w:szCs w:val="24"/>
          <w:lang w:val="en-US"/>
        </w:rPr>
        <w:t>B</w:t>
      </w:r>
      <w:r w:rsidRPr="00E538CD">
        <w:rPr>
          <w:rFonts w:ascii="Times New Roman" w:hAnsi="Times New Roman" w:cs="Times New Roman"/>
          <w:b/>
          <w:bCs/>
          <w:sz w:val="24"/>
          <w:szCs w:val="24"/>
          <w:lang w:val="en-US"/>
        </w:rPr>
        <w:t>enefits</w:t>
      </w:r>
    </w:p>
    <w:p w14:paraId="154F77E4" w14:textId="66E33686" w:rsidR="00B6581E" w:rsidRDefault="00B6581E" w:rsidP="00F05F8A">
      <w:pPr>
        <w:spacing w:line="360" w:lineRule="auto"/>
        <w:rPr>
          <w:rFonts w:ascii="Times New Roman" w:hAnsi="Times New Roman" w:cs="Times New Roman"/>
          <w:sz w:val="24"/>
          <w:szCs w:val="24"/>
          <w:lang w:val="en-US"/>
        </w:rPr>
      </w:pPr>
      <w:r w:rsidRPr="00B6581E">
        <w:rPr>
          <w:rFonts w:ascii="Times New Roman" w:hAnsi="Times New Roman" w:cs="Times New Roman"/>
          <w:b/>
          <w:bCs/>
          <w:sz w:val="24"/>
          <w:szCs w:val="24"/>
          <w:lang w:val="en-US"/>
        </w:rPr>
        <w:t>1. Spatial computing:</w:t>
      </w:r>
      <w:r>
        <w:rPr>
          <w:rFonts w:ascii="Times New Roman" w:hAnsi="Times New Roman" w:cs="Times New Roman"/>
          <w:sz w:val="24"/>
          <w:szCs w:val="24"/>
          <w:lang w:val="en-US"/>
        </w:rPr>
        <w:t xml:space="preserve"> It refers to technology that would allow computers to better understand and interact with the physical world, enabling AR/VR application to accurately map and overlay content onto the user’s environment.</w:t>
      </w:r>
    </w:p>
    <w:p w14:paraId="2E381341" w14:textId="3FF63131" w:rsidR="00B6581E" w:rsidRDefault="00B6581E"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Spatial computing boost user immersion through its seamless integration of virtual content, it enables better intuitiveness of interactions and opens up further possibilities for enhancing productivity, visualization, gaming, education etc.</w:t>
      </w:r>
    </w:p>
    <w:p w14:paraId="4BC554E7" w14:textId="1D1BB16C" w:rsidR="00B6581E" w:rsidRDefault="00B6581E" w:rsidP="00F05F8A">
      <w:pPr>
        <w:spacing w:line="360" w:lineRule="auto"/>
        <w:rPr>
          <w:rFonts w:ascii="Times New Roman" w:hAnsi="Times New Roman" w:cs="Times New Roman"/>
          <w:sz w:val="24"/>
          <w:szCs w:val="24"/>
          <w:lang w:val="en-US"/>
        </w:rPr>
      </w:pPr>
      <w:r w:rsidRPr="0083396C">
        <w:rPr>
          <w:rFonts w:ascii="Times New Roman" w:hAnsi="Times New Roman" w:cs="Times New Roman"/>
          <w:b/>
          <w:bCs/>
          <w:sz w:val="24"/>
          <w:szCs w:val="24"/>
          <w:lang w:val="en-US"/>
        </w:rPr>
        <w:t>2. Immersive Commerce Platforms:</w:t>
      </w:r>
      <w:r>
        <w:rPr>
          <w:rFonts w:ascii="Times New Roman" w:hAnsi="Times New Roman" w:cs="Times New Roman"/>
          <w:sz w:val="24"/>
          <w:szCs w:val="24"/>
          <w:lang w:val="en-US"/>
        </w:rPr>
        <w:t xml:space="preserve"> This implementation involves leveraging AR/VR technology to transform the way consumer buy and interact with products online. Such platforms would allow things like virtual try-ons</w:t>
      </w:r>
      <w:r w:rsidR="0083396C">
        <w:rPr>
          <w:rFonts w:ascii="Times New Roman" w:hAnsi="Times New Roman" w:cs="Times New Roman"/>
          <w:sz w:val="24"/>
          <w:szCs w:val="24"/>
          <w:lang w:val="en-US"/>
        </w:rPr>
        <w:t>, interactive product visualization etc.</w:t>
      </w:r>
    </w:p>
    <w:p w14:paraId="6E26BD62" w14:textId="77777777" w:rsidR="0083396C" w:rsidRDefault="0083396C"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Immersive Commerce platforms would enhance the online shopping experience, providing users with a more realistic and immersive preview of products, helping them in making purchase decisions. With the enhanced customization things like customer engagement and conversion rates would also increase.</w:t>
      </w:r>
    </w:p>
    <w:p w14:paraId="1BB262CD" w14:textId="35E9D86D" w:rsidR="0083396C" w:rsidRDefault="0083396C" w:rsidP="00F05F8A">
      <w:pPr>
        <w:spacing w:line="360" w:lineRule="auto"/>
        <w:rPr>
          <w:rFonts w:ascii="Times New Roman" w:hAnsi="Times New Roman" w:cs="Times New Roman"/>
          <w:sz w:val="24"/>
          <w:szCs w:val="24"/>
          <w:lang w:val="en-US"/>
        </w:rPr>
      </w:pPr>
      <w:r w:rsidRPr="00DC4954">
        <w:rPr>
          <w:rFonts w:ascii="Times New Roman" w:hAnsi="Times New Roman" w:cs="Times New Roman"/>
          <w:b/>
          <w:bCs/>
          <w:sz w:val="24"/>
          <w:szCs w:val="24"/>
          <w:lang w:val="en-US"/>
        </w:rPr>
        <w:t xml:space="preserve"> 3. Emotion Recognition:</w:t>
      </w:r>
      <w:r>
        <w:rPr>
          <w:rFonts w:ascii="Times New Roman" w:hAnsi="Times New Roman" w:cs="Times New Roman"/>
          <w:sz w:val="24"/>
          <w:szCs w:val="24"/>
          <w:lang w:val="en-US"/>
        </w:rPr>
        <w:t xml:space="preserve"> This technology would work using biometric sensors and machine learning algorithms to analyze the users’ expressions, gestures and other physiological response</w:t>
      </w:r>
      <w:r w:rsidR="00DC4954">
        <w:rPr>
          <w:rFonts w:ascii="Times New Roman" w:hAnsi="Times New Roman" w:cs="Times New Roman"/>
          <w:sz w:val="24"/>
          <w:szCs w:val="24"/>
          <w:lang w:val="en-US"/>
        </w:rPr>
        <w:t>s, such systems would raise emotional engagement and personalization in VR experiences.</w:t>
      </w:r>
    </w:p>
    <w:p w14:paraId="6A7F4876" w14:textId="662C91B4" w:rsidR="00DC4954" w:rsidRDefault="00DC4954"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Emotion recognition in VR would allow empathetic and adaptive experiences by dynamically adjusting content based on the emotional state of its users. Things like communication, therapy and training applications would experience enhancement in online medium because of the provided real time feedback on emotional responses.</w:t>
      </w:r>
    </w:p>
    <w:p w14:paraId="34CF9C3B" w14:textId="52946BD5" w:rsidR="00DC4954" w:rsidRDefault="00DC4954" w:rsidP="00F05F8A">
      <w:pPr>
        <w:spacing w:line="360" w:lineRule="auto"/>
        <w:rPr>
          <w:rFonts w:ascii="Times New Roman" w:hAnsi="Times New Roman" w:cs="Times New Roman"/>
          <w:sz w:val="24"/>
          <w:szCs w:val="24"/>
          <w:lang w:val="en-US"/>
        </w:rPr>
      </w:pPr>
      <w:r w:rsidRPr="00E538CD">
        <w:rPr>
          <w:rFonts w:ascii="Times New Roman" w:hAnsi="Times New Roman" w:cs="Times New Roman"/>
          <w:b/>
          <w:bCs/>
          <w:sz w:val="24"/>
          <w:szCs w:val="24"/>
          <w:lang w:val="en-US"/>
        </w:rPr>
        <w:t>4. Haptic Feedback Technologies:</w:t>
      </w:r>
      <w:r>
        <w:rPr>
          <w:rFonts w:ascii="Times New Roman" w:hAnsi="Times New Roman" w:cs="Times New Roman"/>
          <w:sz w:val="24"/>
          <w:szCs w:val="24"/>
          <w:lang w:val="en-US"/>
        </w:rPr>
        <w:t xml:space="preserve"> This technology aims to simulate tactility in various sensation like vibrations, force, texture etc., for AR/VR environments.</w:t>
      </w:r>
    </w:p>
    <w:p w14:paraId="66AB058F" w14:textId="5A8178EC" w:rsidR="00DC4954" w:rsidRDefault="00DC4954"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Haptic feedback technology would enhance the usage experience in AR/VR by adding the various senses of daily life into the virtual world thereby allowing users feel things like sense of touch, smell</w:t>
      </w:r>
      <w:r w:rsidR="00E538CD">
        <w:rPr>
          <w:rFonts w:ascii="Times New Roman" w:hAnsi="Times New Roman" w:cs="Times New Roman"/>
          <w:sz w:val="24"/>
          <w:szCs w:val="24"/>
          <w:lang w:val="en-US"/>
        </w:rPr>
        <w:t xml:space="preserve"> etc. Allowing users to feel and interact with virtual objects more </w:t>
      </w:r>
      <w:r w:rsidR="00E538CD">
        <w:rPr>
          <w:rFonts w:ascii="Times New Roman" w:hAnsi="Times New Roman" w:cs="Times New Roman"/>
          <w:sz w:val="24"/>
          <w:szCs w:val="24"/>
          <w:lang w:val="en-US"/>
        </w:rPr>
        <w:lastRenderedPageBreak/>
        <w:t>realistically would improve things like simulations, gaming experience, medical applications etc.</w:t>
      </w:r>
    </w:p>
    <w:p w14:paraId="2C0FC88D" w14:textId="7206CC40" w:rsidR="00E538CD" w:rsidRDefault="00E538CD" w:rsidP="00F05F8A">
      <w:pPr>
        <w:spacing w:line="360" w:lineRule="auto"/>
        <w:rPr>
          <w:rFonts w:ascii="Times New Roman" w:hAnsi="Times New Roman" w:cs="Times New Roman"/>
          <w:sz w:val="24"/>
          <w:szCs w:val="24"/>
          <w:lang w:val="en-US"/>
        </w:rPr>
      </w:pPr>
      <w:r w:rsidRPr="008945ED">
        <w:rPr>
          <w:rFonts w:ascii="Times New Roman" w:hAnsi="Times New Roman" w:cs="Times New Roman"/>
          <w:b/>
          <w:bCs/>
          <w:sz w:val="24"/>
          <w:szCs w:val="24"/>
          <w:lang w:val="en-US"/>
        </w:rPr>
        <w:t>5. 6 Degrees of Freedom Tracking:</w:t>
      </w:r>
      <w:r>
        <w:rPr>
          <w:rFonts w:ascii="Times New Roman" w:hAnsi="Times New Roman" w:cs="Times New Roman"/>
          <w:sz w:val="24"/>
          <w:szCs w:val="24"/>
          <w:lang w:val="en-US"/>
        </w:rPr>
        <w:t xml:space="preserve"> This technology allows users to move freely in the physical space while simultaneously tracking their movements in the six degrees of freedom accurately. (6DOS – forward/backward, up/down, left/right, roll, pitch, yaw).</w:t>
      </w:r>
    </w:p>
    <w:p w14:paraId="7DAB7B50" w14:textId="451A4B11" w:rsidR="008945ED" w:rsidRDefault="008945ED"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6DOS enhances the immersion and realism in the VR experience by allowing users to explore virtual environments with natural movements. The accurate enabling of such movements improves user comfort, reduces motion sickness and widens the range of interactive applications that can be supported.</w:t>
      </w:r>
    </w:p>
    <w:p w14:paraId="3E52FB2E" w14:textId="107ADA5F" w:rsidR="009539CC" w:rsidRDefault="009539CC" w:rsidP="00F05F8A">
      <w:pPr>
        <w:spacing w:line="360" w:lineRule="auto"/>
        <w:rPr>
          <w:rFonts w:ascii="Times New Roman" w:hAnsi="Times New Roman" w:cs="Times New Roman"/>
          <w:sz w:val="24"/>
          <w:szCs w:val="24"/>
          <w:lang w:val="en-US"/>
        </w:rPr>
      </w:pPr>
      <w:r w:rsidRPr="00651A8D">
        <w:rPr>
          <w:rFonts w:ascii="Segoe UI" w:hAnsi="Segoe UI" w:cs="Segoe UI"/>
          <w:noProof/>
        </w:rPr>
        <w:drawing>
          <wp:inline distT="0" distB="0" distL="0" distR="0" wp14:anchorId="54182D00" wp14:editId="176FBFE2">
            <wp:extent cx="4476750" cy="2859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6132" cy="2872266"/>
                    </a:xfrm>
                    <a:prstGeom prst="rect">
                      <a:avLst/>
                    </a:prstGeom>
                    <a:noFill/>
                    <a:ln>
                      <a:noFill/>
                    </a:ln>
                  </pic:spPr>
                </pic:pic>
              </a:graphicData>
            </a:graphic>
          </wp:inline>
        </w:drawing>
      </w:r>
    </w:p>
    <w:p w14:paraId="4B578F08" w14:textId="1F6FCB0B" w:rsidR="009539CC" w:rsidRPr="009539CC" w:rsidRDefault="009539CC" w:rsidP="009539C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7. </w:t>
      </w:r>
      <w:r w:rsidRPr="009539CC">
        <w:rPr>
          <w:rFonts w:ascii="Times New Roman" w:hAnsi="Times New Roman" w:cs="Times New Roman"/>
          <w:b/>
          <w:bCs/>
          <w:sz w:val="24"/>
          <w:szCs w:val="24"/>
          <w:lang w:val="en-US"/>
        </w:rPr>
        <w:t>AR/VR in healthcare</w:t>
      </w:r>
      <w:r>
        <w:rPr>
          <w:rFonts w:ascii="Times New Roman" w:hAnsi="Times New Roman" w:cs="Times New Roman"/>
          <w:b/>
          <w:bCs/>
          <w:sz w:val="24"/>
          <w:szCs w:val="24"/>
          <w:lang w:val="en-US"/>
        </w:rPr>
        <w:t xml:space="preserve">: </w:t>
      </w:r>
      <w:r w:rsidRPr="009539CC">
        <w:rPr>
          <w:rFonts w:ascii="Times New Roman" w:hAnsi="Times New Roman" w:cs="Times New Roman"/>
          <w:sz w:val="24"/>
          <w:szCs w:val="24"/>
          <w:lang w:val="en-US"/>
        </w:rPr>
        <w:t>Augmented Reality (AR) and Virtual Reality (VR) are revolutionizing healthcare, with their applications spanning across various departments within hospitals. The most significant use case is in training simulations, particularly for surgeons, with 68% of respondents utilizing these technologies. This allows for a realistic, risk-free environment for practice, enhancing the training process. Assisted surgeries, another major application area, leverage AR and VR to improve surgical precision and outcomes, with 56% of respondents indicating its use. Studying diseases like cancer in 3D is another critical application, with 53% of respondents utilizing AR and VR for this purpose, leading to a better understanding of the disease and improved treatment strategies.</w:t>
      </w:r>
    </w:p>
    <w:p w14:paraId="79170F2D"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 xml:space="preserve">AR and VR are also being used to address visual disorders (46%) and manage pain (43%), showcasing their versatility in patient care and treatment. Emergency navigation features </w:t>
      </w:r>
      <w:r w:rsidRPr="009539CC">
        <w:rPr>
          <w:rFonts w:ascii="Times New Roman" w:hAnsi="Times New Roman" w:cs="Times New Roman"/>
          <w:sz w:val="24"/>
          <w:szCs w:val="24"/>
          <w:lang w:val="en-US"/>
        </w:rPr>
        <w:lastRenderedPageBreak/>
        <w:t>facilitated by geolocation are utilized by 42% of respondents, proving particularly useful in emergency situations. Assessing and addressing mental health conditions accounts for a 40% share, with AR and VR providing immersive therapies and aiding in monitoring patient progress. Improvement of sleep habits (31%) and fostering positive social environments for neuroatypical individuals (26%) are other areas where these technologies are being applied. These statistics highlight the transformative potential of AR and VR in healthcare, promising a future where these technologies are integral to patient care and treatment.</w:t>
      </w:r>
    </w:p>
    <w:p w14:paraId="090DF745" w14:textId="77777777" w:rsidR="009539CC" w:rsidRDefault="009539CC" w:rsidP="009539C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7268C5FA" w14:textId="77777777" w:rsidR="00767C55" w:rsidRDefault="00767C55" w:rsidP="008945ED">
      <w:pPr>
        <w:spacing w:line="360" w:lineRule="auto"/>
        <w:rPr>
          <w:rFonts w:ascii="Times New Roman" w:hAnsi="Times New Roman" w:cs="Times New Roman"/>
          <w:sz w:val="24"/>
          <w:szCs w:val="24"/>
          <w:lang w:val="en-US"/>
        </w:rPr>
      </w:pPr>
    </w:p>
    <w:p w14:paraId="61B68FEF" w14:textId="39DC75B1" w:rsidR="00767C55" w:rsidRDefault="00767C55" w:rsidP="008945ED">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Commercial Devices</w:t>
      </w:r>
    </w:p>
    <w:p w14:paraId="2610DB11" w14:textId="6F8CCA43" w:rsidR="00767C55" w:rsidRPr="00767C55" w:rsidRDefault="00767C55" w:rsidP="00767C5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AR</w:t>
      </w:r>
      <w:r w:rsidR="00256DE4">
        <w:rPr>
          <w:rFonts w:ascii="Times New Roman" w:hAnsi="Times New Roman" w:cs="Times New Roman"/>
          <w:b/>
          <w:bCs/>
          <w:sz w:val="24"/>
          <w:szCs w:val="24"/>
          <w:lang w:val="en-US"/>
        </w:rPr>
        <w:t>K</w:t>
      </w:r>
      <w:r w:rsidRPr="00767C55">
        <w:rPr>
          <w:rFonts w:ascii="Times New Roman" w:hAnsi="Times New Roman" w:cs="Times New Roman"/>
          <w:b/>
          <w:bCs/>
          <w:sz w:val="24"/>
          <w:szCs w:val="24"/>
          <w:lang w:val="en-US"/>
        </w:rPr>
        <w:t xml:space="preserve">it </w:t>
      </w:r>
    </w:p>
    <w:p w14:paraId="6FB0F1B7"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Apple ARKit is a proprietary framework that enables developers to integrate augmented reality features seamlessly into iOS apps. It combines device motion tracking, world tracking, scene understanding, and display conveniences to simplify building an AR experience. Some of the major features of ARKit include 4K video capture, perfect for apps that integrate virtual and real-world content together for video creation. It also introduces Depth API which uses per-pixel depth information about the surrounding environment, making virtual object occlusion even more realistic. Another feature is Instant AR, which enables incredibly quick plane detection, allowing for the instant placement of AR objects in the real world without scanning. ARKit also supports Motion Capture, capturing the motion of a person in real time with a single camera.</w:t>
      </w:r>
    </w:p>
    <w:p w14:paraId="7235F1D0"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Demand Statistics:</w:t>
      </w:r>
    </w:p>
    <w:p w14:paraId="1A8AADFA"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w:t>
      </w:r>
      <w:r w:rsidRPr="00767C55">
        <w:rPr>
          <w:rFonts w:ascii="Times New Roman" w:hAnsi="Times New Roman" w:cs="Times New Roman"/>
          <w:sz w:val="24"/>
          <w:szCs w:val="24"/>
          <w:lang w:val="en-US"/>
        </w:rPr>
        <w:tab/>
        <w:t>As of 2021, there were more than 8,700 ARKit-enabled apps on the App Store.</w:t>
      </w:r>
    </w:p>
    <w:p w14:paraId="55411B92"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w:t>
      </w:r>
      <w:r w:rsidRPr="00767C55">
        <w:rPr>
          <w:rFonts w:ascii="Times New Roman" w:hAnsi="Times New Roman" w:cs="Times New Roman"/>
          <w:sz w:val="24"/>
          <w:szCs w:val="24"/>
          <w:lang w:val="en-US"/>
        </w:rPr>
        <w:tab/>
        <w:t>The global mobile app market, valued at $228.98 billion in 2023, is projected to reach $510.39 billion by 2027.</w:t>
      </w:r>
    </w:p>
    <w:p w14:paraId="3DCBA261" w14:textId="77777777" w:rsid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w:t>
      </w:r>
      <w:r w:rsidRPr="00767C55">
        <w:rPr>
          <w:rFonts w:ascii="Times New Roman" w:hAnsi="Times New Roman" w:cs="Times New Roman"/>
          <w:sz w:val="24"/>
          <w:szCs w:val="24"/>
          <w:lang w:val="en-US"/>
        </w:rPr>
        <w:tab/>
        <w:t>Apple Services, which includes ARKit, was responsible for 22% of Apple’s revenue in 2023.</w:t>
      </w:r>
    </w:p>
    <w:p w14:paraId="209E7880" w14:textId="77777777" w:rsidR="00767C55" w:rsidRPr="00767C55" w:rsidRDefault="00767C55" w:rsidP="00767C55">
      <w:pPr>
        <w:spacing w:line="360" w:lineRule="auto"/>
        <w:rPr>
          <w:rFonts w:ascii="Times New Roman" w:hAnsi="Times New Roman" w:cs="Times New Roman"/>
          <w:sz w:val="24"/>
          <w:szCs w:val="24"/>
          <w:lang w:val="en-US"/>
        </w:rPr>
      </w:pPr>
    </w:p>
    <w:p w14:paraId="7E68239C" w14:textId="6899DAB5" w:rsidR="00521615" w:rsidRPr="00521615" w:rsidRDefault="00767C55" w:rsidP="0052161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 xml:space="preserve">Google </w:t>
      </w:r>
      <w:proofErr w:type="spellStart"/>
      <w:r w:rsidRPr="00767C55">
        <w:rPr>
          <w:rFonts w:ascii="Times New Roman" w:hAnsi="Times New Roman" w:cs="Times New Roman"/>
          <w:b/>
          <w:bCs/>
          <w:sz w:val="24"/>
          <w:szCs w:val="24"/>
          <w:lang w:val="en-US"/>
        </w:rPr>
        <w:t>AR</w:t>
      </w:r>
      <w:r w:rsidR="00256DE4">
        <w:rPr>
          <w:rFonts w:ascii="Times New Roman" w:hAnsi="Times New Roman" w:cs="Times New Roman"/>
          <w:b/>
          <w:bCs/>
          <w:sz w:val="24"/>
          <w:szCs w:val="24"/>
          <w:lang w:val="en-US"/>
        </w:rPr>
        <w:t>C</w:t>
      </w:r>
      <w:r w:rsidRPr="00767C55">
        <w:rPr>
          <w:rFonts w:ascii="Times New Roman" w:hAnsi="Times New Roman" w:cs="Times New Roman"/>
          <w:b/>
          <w:bCs/>
          <w:sz w:val="24"/>
          <w:szCs w:val="24"/>
          <w:lang w:val="en-US"/>
        </w:rPr>
        <w:t>ore</w:t>
      </w:r>
      <w:proofErr w:type="spellEnd"/>
    </w:p>
    <w:p w14:paraId="05AD68CB" w14:textId="77777777" w:rsidR="00521615" w:rsidRDefault="00521615" w:rsidP="00521615">
      <w:pPr>
        <w:spacing w:line="360" w:lineRule="auto"/>
        <w:rPr>
          <w:rFonts w:ascii="Times New Roman" w:hAnsi="Times New Roman" w:cs="Times New Roman"/>
          <w:sz w:val="24"/>
          <w:szCs w:val="24"/>
          <w:lang w:val="en-US"/>
        </w:rPr>
      </w:pPr>
      <w:r w:rsidRPr="00521615">
        <w:rPr>
          <w:rFonts w:ascii="Times New Roman" w:hAnsi="Times New Roman" w:cs="Times New Roman"/>
          <w:sz w:val="24"/>
          <w:szCs w:val="24"/>
          <w:lang w:val="en-US"/>
        </w:rPr>
        <w:t xml:space="preserve">Google </w:t>
      </w:r>
      <w:proofErr w:type="spellStart"/>
      <w:r w:rsidRPr="00521615">
        <w:rPr>
          <w:rFonts w:ascii="Times New Roman" w:hAnsi="Times New Roman" w:cs="Times New Roman"/>
          <w:sz w:val="24"/>
          <w:szCs w:val="24"/>
          <w:lang w:val="en-US"/>
        </w:rPr>
        <w:t>ARCore</w:t>
      </w:r>
      <w:proofErr w:type="spellEnd"/>
      <w:r w:rsidRPr="00521615">
        <w:rPr>
          <w:rFonts w:ascii="Times New Roman" w:hAnsi="Times New Roman" w:cs="Times New Roman"/>
          <w:sz w:val="24"/>
          <w:szCs w:val="24"/>
          <w:lang w:val="en-US"/>
        </w:rPr>
        <w:t xml:space="preserve"> is a versatile platform enabling developers to craft augmented reality (AR) experiences across Android, iOS, Unity, and the web. It offers essential tools for creating immersive AR experiences. Motion Tracking enables precise positioning relative to the world, while Anchors ensure continuous tracking of object positions. Environmental Understanding detects various surface types and sizes, facilitating realistic virtual object placement. Depth Understanding accurately measures distances between surfaces from a specified point, enhancing depth perception. Additionally, Light Estimation furnishes valuable data on environmental lighting conditions, including average intensity and color correction, for realistic rendering of virtual elements.</w:t>
      </w:r>
    </w:p>
    <w:p w14:paraId="75CC274C" w14:textId="1C22FF6B" w:rsidR="00767C55" w:rsidRPr="00767C55" w:rsidRDefault="00767C55" w:rsidP="0052161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 xml:space="preserve"> As of May 2021, </w:t>
      </w:r>
      <w:proofErr w:type="spellStart"/>
      <w:r w:rsidRPr="00767C55">
        <w:rPr>
          <w:rFonts w:ascii="Times New Roman" w:hAnsi="Times New Roman" w:cs="Times New Roman"/>
          <w:sz w:val="24"/>
          <w:szCs w:val="24"/>
          <w:lang w:val="en-US"/>
        </w:rPr>
        <w:t>ARCore</w:t>
      </w:r>
      <w:proofErr w:type="spellEnd"/>
      <w:r w:rsidRPr="00767C55">
        <w:rPr>
          <w:rFonts w:ascii="Times New Roman" w:hAnsi="Times New Roman" w:cs="Times New Roman"/>
          <w:sz w:val="24"/>
          <w:szCs w:val="24"/>
          <w:lang w:val="en-US"/>
        </w:rPr>
        <w:t xml:space="preserve"> had over 1 billion lifetime installs and was compatible with 850 million devices, making augmented reality accessible to nearly everyone with a smartphone.</w:t>
      </w:r>
    </w:p>
    <w:p w14:paraId="340C800D" w14:textId="77777777" w:rsidR="00767C55" w:rsidRPr="00767C55" w:rsidRDefault="00767C55" w:rsidP="00767C55">
      <w:pPr>
        <w:spacing w:line="360" w:lineRule="auto"/>
        <w:rPr>
          <w:rFonts w:ascii="Times New Roman" w:hAnsi="Times New Roman" w:cs="Times New Roman"/>
          <w:sz w:val="24"/>
          <w:szCs w:val="24"/>
          <w:lang w:val="en-US"/>
        </w:rPr>
      </w:pPr>
    </w:p>
    <w:p w14:paraId="5E994CDC" w14:textId="77777777" w:rsidR="00767C55" w:rsidRPr="00767C55" w:rsidRDefault="00767C55" w:rsidP="00767C5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Meta Quest</w:t>
      </w:r>
    </w:p>
    <w:p w14:paraId="3A268178"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Meta Quest is a next-generation virtual reality (VR) and mixed-reality headset developed by Meta Platforms. It features a higher resolution, a stronger performance, innovative Meta Reality technology, and a slimmer, more comfortable design. The device includes features like Boundary, Passthrough, and Spatial Anchors. It also supports Voice Commands and Voice Dictation.</w:t>
      </w:r>
    </w:p>
    <w:p w14:paraId="7241A17F"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For revenue, Meta’s final Q4 2023 earnings report showed $40.1 billion in revenue and a 41% operating margin. The Meta Quest store has earned $1.5 billion in revenue on games and apps since May 2019.</w:t>
      </w:r>
    </w:p>
    <w:p w14:paraId="5ADD7B39"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As for units sold, Meta has reportedly sold almost 20 million Quest headsets so far. In Q4 2022, Meta sold approximately 1.138 million units, including both Quest and Quest Pro.</w:t>
      </w:r>
    </w:p>
    <w:p w14:paraId="7DCD1DBC" w14:textId="77777777" w:rsidR="00767C55" w:rsidRPr="00767C55" w:rsidRDefault="00767C55" w:rsidP="00767C55">
      <w:pPr>
        <w:spacing w:line="360" w:lineRule="auto"/>
        <w:rPr>
          <w:rFonts w:ascii="Times New Roman" w:hAnsi="Times New Roman" w:cs="Times New Roman"/>
          <w:sz w:val="24"/>
          <w:szCs w:val="24"/>
          <w:lang w:val="en-US"/>
        </w:rPr>
      </w:pPr>
    </w:p>
    <w:p w14:paraId="40FAA1F1" w14:textId="77777777" w:rsidR="00767C55" w:rsidRPr="00767C55" w:rsidRDefault="00767C55" w:rsidP="00767C5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 xml:space="preserve">HTC </w:t>
      </w:r>
      <w:proofErr w:type="spellStart"/>
      <w:r w:rsidRPr="00767C55">
        <w:rPr>
          <w:rFonts w:ascii="Times New Roman" w:hAnsi="Times New Roman" w:cs="Times New Roman"/>
          <w:b/>
          <w:bCs/>
          <w:sz w:val="24"/>
          <w:szCs w:val="24"/>
          <w:lang w:val="en-US"/>
        </w:rPr>
        <w:t>Vive</w:t>
      </w:r>
      <w:proofErr w:type="spellEnd"/>
    </w:p>
    <w:p w14:paraId="6A238313"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 xml:space="preserve">HTC </w:t>
      </w:r>
      <w:proofErr w:type="spellStart"/>
      <w:r w:rsidRPr="00767C55">
        <w:rPr>
          <w:rFonts w:ascii="Times New Roman" w:hAnsi="Times New Roman" w:cs="Times New Roman"/>
          <w:sz w:val="24"/>
          <w:szCs w:val="24"/>
          <w:lang w:val="en-US"/>
        </w:rPr>
        <w:t>Vive</w:t>
      </w:r>
      <w:proofErr w:type="spellEnd"/>
      <w:r w:rsidRPr="00767C55">
        <w:rPr>
          <w:rFonts w:ascii="Times New Roman" w:hAnsi="Times New Roman" w:cs="Times New Roman"/>
          <w:sz w:val="24"/>
          <w:szCs w:val="24"/>
          <w:lang w:val="en-US"/>
        </w:rPr>
        <w:t xml:space="preserve"> is a virtual reality headset developed by HTC in collaboration with Valve. It was released in 2016 and is powered by a PC. The </w:t>
      </w:r>
      <w:proofErr w:type="spellStart"/>
      <w:r w:rsidRPr="00767C55">
        <w:rPr>
          <w:rFonts w:ascii="Times New Roman" w:hAnsi="Times New Roman" w:cs="Times New Roman"/>
          <w:sz w:val="24"/>
          <w:szCs w:val="24"/>
          <w:lang w:val="en-US"/>
        </w:rPr>
        <w:t>Vive</w:t>
      </w:r>
      <w:proofErr w:type="spellEnd"/>
      <w:r w:rsidRPr="00767C55">
        <w:rPr>
          <w:rFonts w:ascii="Times New Roman" w:hAnsi="Times New Roman" w:cs="Times New Roman"/>
          <w:sz w:val="24"/>
          <w:szCs w:val="24"/>
          <w:lang w:val="en-US"/>
        </w:rPr>
        <w:t xml:space="preserve"> features a resolution of 1080x1200 per </w:t>
      </w:r>
      <w:r w:rsidRPr="00767C55">
        <w:rPr>
          <w:rFonts w:ascii="Times New Roman" w:hAnsi="Times New Roman" w:cs="Times New Roman"/>
          <w:sz w:val="24"/>
          <w:szCs w:val="24"/>
          <w:lang w:val="en-US"/>
        </w:rPr>
        <w:lastRenderedPageBreak/>
        <w:t>eye, a field of view of 108°, and a refresh rate of 90 Hz. It also includes a second outward-facing camera, a microphone for noise cancellation analysis, and a refreshed design with a more “balanced” form, lighter weight, and a strap with over-ear headphones.</w:t>
      </w:r>
    </w:p>
    <w:p w14:paraId="111DD5F6" w14:textId="6CE8BE21"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 xml:space="preserve">The </w:t>
      </w:r>
      <w:proofErr w:type="spellStart"/>
      <w:r w:rsidRPr="00767C55">
        <w:rPr>
          <w:rFonts w:ascii="Times New Roman" w:hAnsi="Times New Roman" w:cs="Times New Roman"/>
          <w:sz w:val="24"/>
          <w:szCs w:val="24"/>
          <w:lang w:val="en-US"/>
        </w:rPr>
        <w:t>Vive</w:t>
      </w:r>
      <w:proofErr w:type="spellEnd"/>
      <w:r w:rsidRPr="00767C55">
        <w:rPr>
          <w:rFonts w:ascii="Times New Roman" w:hAnsi="Times New Roman" w:cs="Times New Roman"/>
          <w:sz w:val="24"/>
          <w:szCs w:val="24"/>
          <w:lang w:val="en-US"/>
        </w:rPr>
        <w:t xml:space="preserve"> uses a laser tracking system for movement tracking, which offers a high level of accuracy.</w:t>
      </w:r>
    </w:p>
    <w:p w14:paraId="40A6095F"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For revenue, HTC boosted its sales to $185.2 million USD ($5.25 billion NT) and increased its gross margin of sales to 31.1 percent, up from 27 percent in 2020.</w:t>
      </w:r>
    </w:p>
    <w:p w14:paraId="3CC25488"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 xml:space="preserve">As for units sold, HTC confirmed it’s making a profit on each </w:t>
      </w:r>
      <w:proofErr w:type="spellStart"/>
      <w:r w:rsidRPr="00767C55">
        <w:rPr>
          <w:rFonts w:ascii="Times New Roman" w:hAnsi="Times New Roman" w:cs="Times New Roman"/>
          <w:sz w:val="24"/>
          <w:szCs w:val="24"/>
          <w:lang w:val="en-US"/>
        </w:rPr>
        <w:t>Vive</w:t>
      </w:r>
      <w:proofErr w:type="spellEnd"/>
      <w:r w:rsidRPr="00767C55">
        <w:rPr>
          <w:rFonts w:ascii="Times New Roman" w:hAnsi="Times New Roman" w:cs="Times New Roman"/>
          <w:sz w:val="24"/>
          <w:szCs w:val="24"/>
          <w:lang w:val="en-US"/>
        </w:rPr>
        <w:t xml:space="preserve"> headset sold, and that the company has sold “much more” than a widely reported 140,000 units. A report from SuperData indicates that 420,000 units have been sold to date.</w:t>
      </w:r>
    </w:p>
    <w:p w14:paraId="0631C924" w14:textId="77777777" w:rsidR="00767C55" w:rsidRPr="00767C55" w:rsidRDefault="00767C55" w:rsidP="00767C55">
      <w:pPr>
        <w:spacing w:line="360" w:lineRule="auto"/>
        <w:rPr>
          <w:rFonts w:ascii="Times New Roman" w:hAnsi="Times New Roman" w:cs="Times New Roman"/>
          <w:sz w:val="24"/>
          <w:szCs w:val="24"/>
          <w:lang w:val="en-US"/>
        </w:rPr>
      </w:pPr>
    </w:p>
    <w:p w14:paraId="3EFE147D" w14:textId="77777777" w:rsidR="00767C55" w:rsidRPr="00767C55" w:rsidRDefault="00767C55" w:rsidP="00767C5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Sony PlayStation VR</w:t>
      </w:r>
    </w:p>
    <w:p w14:paraId="3464D1E8"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 xml:space="preserve">Sony PlayStation VR is a virtual reality headset developed by Sony Interactive Entertainment. The headset features a </w:t>
      </w:r>
      <w:proofErr w:type="gramStart"/>
      <w:r w:rsidRPr="00767C55">
        <w:rPr>
          <w:rFonts w:ascii="Times New Roman" w:hAnsi="Times New Roman" w:cs="Times New Roman"/>
          <w:sz w:val="24"/>
          <w:szCs w:val="24"/>
          <w:lang w:val="en-US"/>
        </w:rPr>
        <w:t>5.7 inch</w:t>
      </w:r>
      <w:proofErr w:type="gramEnd"/>
      <w:r w:rsidRPr="00767C55">
        <w:rPr>
          <w:rFonts w:ascii="Times New Roman" w:hAnsi="Times New Roman" w:cs="Times New Roman"/>
          <w:sz w:val="24"/>
          <w:szCs w:val="24"/>
          <w:lang w:val="en-US"/>
        </w:rPr>
        <w:t xml:space="preserve"> OLED panel with a display resolution of 1080p. It offers a fully immersive experience with 360-degree vision, stunning visuals, and 3D audio. The device also includes an integrated microphone for online communication. One of the standout features of PlayStation VR is its compatibility with PlayStation 4 and PlayStation 5, allowing users to enjoy a wide range of VR games and experiences.</w:t>
      </w:r>
    </w:p>
    <w:p w14:paraId="4BA5F8EC" w14:textId="1AD58A99" w:rsid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As of December 20, 2023, Sony Interactive Entertainment announced that the PlayStation 5 console (PS5) has surpassed 50 million units sold to consumers1. This is three years since its launch in November 20201. As for the PlayStation 4, as of September 2023, cumulative sales of Sony’s PlayStation 4 gaming console had risen to more than 117 million units2. In total, the PlayStation family of systems has sold through slightly more than 525 million consoles to consumers.</w:t>
      </w:r>
    </w:p>
    <w:p w14:paraId="4ACD5144" w14:textId="28A4592B" w:rsidR="00767C55" w:rsidRPr="00767C55" w:rsidRDefault="00767C55" w:rsidP="00767C5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previously studied data well indicates how AR/VR is being used in </w:t>
      </w:r>
      <w:r w:rsidR="009539CC">
        <w:rPr>
          <w:rFonts w:ascii="Times New Roman" w:hAnsi="Times New Roman" w:cs="Times New Roman"/>
          <w:sz w:val="24"/>
          <w:szCs w:val="24"/>
          <w:lang w:val="en-US"/>
        </w:rPr>
        <w:t>day-to-day</w:t>
      </w:r>
      <w:r>
        <w:rPr>
          <w:rFonts w:ascii="Times New Roman" w:hAnsi="Times New Roman" w:cs="Times New Roman"/>
          <w:sz w:val="24"/>
          <w:szCs w:val="24"/>
          <w:lang w:val="en-US"/>
        </w:rPr>
        <w:t xml:space="preserve"> life and how its reach and sales is increasing thereby signifying the increasing popularity of AR/VR commercial products worldwide, proving H3 to be true.</w:t>
      </w:r>
    </w:p>
    <w:p w14:paraId="1B07B72C" w14:textId="35C88536" w:rsidR="006E4E1D" w:rsidRDefault="00222A92" w:rsidP="009539CC">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4. </w:t>
      </w:r>
      <w:r w:rsidR="00767C55">
        <w:rPr>
          <w:rFonts w:ascii="Times New Roman" w:hAnsi="Times New Roman" w:cs="Times New Roman"/>
          <w:b/>
          <w:bCs/>
          <w:sz w:val="24"/>
          <w:szCs w:val="24"/>
          <w:lang w:val="en-US"/>
        </w:rPr>
        <w:t>Apple Vision Pro Discussion and Future Scope</w:t>
      </w:r>
    </w:p>
    <w:p w14:paraId="0DB55C90" w14:textId="77777777" w:rsidR="009539CC" w:rsidRPr="00074A9E" w:rsidRDefault="009539CC" w:rsidP="009539CC">
      <w:pPr>
        <w:spacing w:line="360" w:lineRule="auto"/>
        <w:rPr>
          <w:rFonts w:ascii="Times New Roman" w:hAnsi="Times New Roman" w:cs="Times New Roman"/>
          <w:b/>
          <w:bCs/>
          <w:sz w:val="24"/>
          <w:szCs w:val="24"/>
          <w:lang w:val="en-US"/>
        </w:rPr>
      </w:pPr>
      <w:r w:rsidRPr="00074A9E">
        <w:rPr>
          <w:rFonts w:ascii="Times New Roman" w:hAnsi="Times New Roman" w:cs="Times New Roman"/>
          <w:b/>
          <w:bCs/>
          <w:sz w:val="24"/>
          <w:szCs w:val="24"/>
          <w:lang w:val="en-US"/>
        </w:rPr>
        <w:t>Apple Vison Pro</w:t>
      </w:r>
    </w:p>
    <w:p w14:paraId="01ACB12B"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lastRenderedPageBreak/>
        <w:t>The Apple Vision Pro is currently setting a new trend in the AR and VR industry. It has become a viral sensation, with users taking the device out into the world and sharing their experiences on social media. People have been seen wearing the headset while running errands, working out, and even driving.</w:t>
      </w:r>
    </w:p>
    <w:p w14:paraId="59158294"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The device can transform any room into your personal theatre, expanding your movies, shows, and games to your perfect size and experience them in Spatial Audio. It also features Apple’s first 3D camera, enabling you to capture magical spatial photos and spatial videos in 3D. The device’s interface, which relies on tracking your eye and hand movements to navigate, is being hailed as a revolution in AR/VR interfaces. It has been described as a generational leap in mixed reality interface design.</w:t>
      </w:r>
    </w:p>
    <w:p w14:paraId="293F5E4E"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Despite its high price tag and lower battery life, the Vision Pro has seen a pre-order boom, with up to 180,000 units sold during the pre-order weekend. This shows that there is a significant demand for high-quality AR/VR devices, and Apple is leading the way in meeting this demand. The return rate has also dropped to just 1%, suggesting that those buying the product today have a good idea of what they are buying and why.</w:t>
      </w:r>
    </w:p>
    <w:p w14:paraId="7F11AE73"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 xml:space="preserve">The future scope of Apple Vision Pro is immense. As AR and VR technologies continue to evolve, the device is expected to offer even more immersive and intuitive experiences. It could revolutionize various sectors, including education, healthcare, entertainment, and more, by providing more interactive and engaging ways to learn, work, and play. </w:t>
      </w:r>
    </w:p>
    <w:p w14:paraId="4ED66075" w14:textId="512E00FD" w:rsidR="009539CC" w:rsidRPr="00074A9E" w:rsidRDefault="00074A9E" w:rsidP="009539CC">
      <w:pPr>
        <w:spacing w:line="360" w:lineRule="auto"/>
        <w:rPr>
          <w:rFonts w:ascii="Times New Roman" w:hAnsi="Times New Roman" w:cs="Times New Roman"/>
          <w:b/>
          <w:bCs/>
          <w:sz w:val="24"/>
          <w:szCs w:val="24"/>
          <w:lang w:val="en-US"/>
        </w:rPr>
      </w:pPr>
      <w:r w:rsidRPr="00074A9E">
        <w:rPr>
          <w:rFonts w:ascii="Times New Roman" w:hAnsi="Times New Roman" w:cs="Times New Roman"/>
          <w:b/>
          <w:bCs/>
          <w:sz w:val="24"/>
          <w:szCs w:val="24"/>
          <w:lang w:val="en-US"/>
        </w:rPr>
        <w:t>Future Scope:</w:t>
      </w:r>
    </w:p>
    <w:p w14:paraId="3C6767BD" w14:textId="66039A32" w:rsidR="009539CC" w:rsidRPr="009539CC" w:rsidRDefault="009539CC" w:rsidP="009539CC">
      <w:pPr>
        <w:spacing w:line="360" w:lineRule="auto"/>
        <w:rPr>
          <w:rFonts w:ascii="Times New Roman" w:hAnsi="Times New Roman" w:cs="Times New Roman"/>
          <w:sz w:val="24"/>
          <w:szCs w:val="24"/>
          <w:lang w:val="en-US"/>
        </w:rPr>
      </w:pPr>
      <w:r w:rsidRPr="00651A8D">
        <w:rPr>
          <w:rFonts w:ascii="Segoe UI" w:hAnsi="Segoe UI" w:cs="Segoe UI"/>
          <w:noProof/>
        </w:rPr>
        <w:drawing>
          <wp:inline distT="0" distB="0" distL="0" distR="0" wp14:anchorId="333F5684" wp14:editId="14360EC6">
            <wp:extent cx="4333875" cy="30878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667" cy="3100553"/>
                    </a:xfrm>
                    <a:prstGeom prst="rect">
                      <a:avLst/>
                    </a:prstGeom>
                    <a:noFill/>
                    <a:ln>
                      <a:noFill/>
                    </a:ln>
                  </pic:spPr>
                </pic:pic>
              </a:graphicData>
            </a:graphic>
          </wp:inline>
        </w:drawing>
      </w:r>
    </w:p>
    <w:p w14:paraId="113F3DC7"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lastRenderedPageBreak/>
        <w:t xml:space="preserve">The graph titled “The Diverse Potential of VR &amp; AR Applications” provides predictions for the market size of Virtual Reality (VR) and Augmented Reality (AR) software across different sectors in 2025. The total predicted market size is $35 billion, divided into the Enterprise and Public Sector ($16.1 billion) and the Consumer sector ($18.9 billion). The Enterprise and Public Sector is further broken down into </w:t>
      </w:r>
      <w:proofErr w:type="gramStart"/>
      <w:r w:rsidRPr="009539CC">
        <w:rPr>
          <w:rFonts w:ascii="Times New Roman" w:hAnsi="Times New Roman" w:cs="Times New Roman"/>
          <w:sz w:val="24"/>
          <w:szCs w:val="24"/>
          <w:lang w:val="en-US"/>
        </w:rPr>
        <w:t>Healthcare</w:t>
      </w:r>
      <w:proofErr w:type="gramEnd"/>
      <w:r w:rsidRPr="009539CC">
        <w:rPr>
          <w:rFonts w:ascii="Times New Roman" w:hAnsi="Times New Roman" w:cs="Times New Roman"/>
          <w:sz w:val="24"/>
          <w:szCs w:val="24"/>
          <w:lang w:val="en-US"/>
        </w:rPr>
        <w:t xml:space="preserve"> ($5.1 billion), Engineering ($4.7 billion), Real Estate ($2.6 billion), Retail ($1.6 billion), Military ($1.4 billion), and Education ($0.7 billion).</w:t>
      </w:r>
    </w:p>
    <w:p w14:paraId="518BA683" w14:textId="4231A388" w:rsidR="00E538CD"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040BAE47" w14:textId="77777777" w:rsidR="009539CC" w:rsidRPr="009539CC" w:rsidRDefault="009539CC" w:rsidP="009539CC">
      <w:pPr>
        <w:spacing w:line="360" w:lineRule="auto"/>
        <w:rPr>
          <w:rFonts w:ascii="Times New Roman" w:hAnsi="Times New Roman" w:cs="Times New Roman"/>
          <w:sz w:val="24"/>
          <w:szCs w:val="24"/>
          <w:lang w:val="en-US"/>
        </w:rPr>
      </w:pPr>
    </w:p>
    <w:p w14:paraId="4824DD3F" w14:textId="00A2170E" w:rsidR="006E4E1D" w:rsidRDefault="00222A92" w:rsidP="009539CC">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5. </w:t>
      </w:r>
      <w:r w:rsidR="006E4E1D" w:rsidRPr="00F05F8A">
        <w:rPr>
          <w:rFonts w:ascii="Times New Roman" w:hAnsi="Times New Roman" w:cs="Times New Roman"/>
          <w:b/>
          <w:bCs/>
          <w:sz w:val="24"/>
          <w:szCs w:val="24"/>
          <w:lang w:val="en-US"/>
        </w:rPr>
        <w:t>Conclusion</w:t>
      </w:r>
    </w:p>
    <w:p w14:paraId="1BB2A49B" w14:textId="7F35220A" w:rsidR="009539CC" w:rsidRPr="009539CC" w:rsidRDefault="009539CC" w:rsidP="009539C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Usage and implementation of AR/VR </w:t>
      </w:r>
      <w:r w:rsidR="00074A9E">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00074A9E">
        <w:rPr>
          <w:rFonts w:ascii="Times New Roman" w:hAnsi="Times New Roman" w:cs="Times New Roman"/>
          <w:sz w:val="24"/>
          <w:szCs w:val="24"/>
          <w:lang w:val="en-US"/>
        </w:rPr>
        <w:t xml:space="preserve">projected to keep </w:t>
      </w:r>
      <w:r>
        <w:rPr>
          <w:rFonts w:ascii="Times New Roman" w:hAnsi="Times New Roman" w:cs="Times New Roman"/>
          <w:sz w:val="24"/>
          <w:szCs w:val="24"/>
          <w:lang w:val="en-US"/>
        </w:rPr>
        <w:t>increas</w:t>
      </w:r>
      <w:r w:rsidR="00074A9E">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products will do well in said market. It is noted, that all three </w:t>
      </w:r>
      <w:r w:rsidR="004258DE">
        <w:rPr>
          <w:rFonts w:ascii="Times New Roman" w:hAnsi="Times New Roman" w:cs="Times New Roman"/>
          <w:sz w:val="24"/>
          <w:szCs w:val="24"/>
          <w:lang w:val="en-US"/>
        </w:rPr>
        <w:t>hypotheses</w:t>
      </w:r>
      <w:r w:rsidR="00074A9E">
        <w:rPr>
          <w:rFonts w:ascii="Times New Roman" w:hAnsi="Times New Roman" w:cs="Times New Roman"/>
          <w:sz w:val="24"/>
          <w:szCs w:val="24"/>
          <w:lang w:val="en-US"/>
        </w:rPr>
        <w:t xml:space="preserve"> converge and affect each other with various points of connection.</w:t>
      </w:r>
    </w:p>
    <w:sectPr w:rsidR="009539CC" w:rsidRPr="00953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017214">
    <w:abstractNumId w:val="1"/>
  </w:num>
  <w:num w:numId="2" w16cid:durableId="386103567">
    <w:abstractNumId w:val="2"/>
  </w:num>
  <w:num w:numId="3" w16cid:durableId="1038896826">
    <w:abstractNumId w:val="3"/>
  </w:num>
  <w:num w:numId="4" w16cid:durableId="15264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67817"/>
    <w:rsid w:val="00074A9E"/>
    <w:rsid w:val="000A6EDE"/>
    <w:rsid w:val="000D6719"/>
    <w:rsid w:val="000E6113"/>
    <w:rsid w:val="000F06A5"/>
    <w:rsid w:val="00104674"/>
    <w:rsid w:val="001055D1"/>
    <w:rsid w:val="001163C4"/>
    <w:rsid w:val="001220CC"/>
    <w:rsid w:val="00126086"/>
    <w:rsid w:val="001C764A"/>
    <w:rsid w:val="001F062A"/>
    <w:rsid w:val="00216C96"/>
    <w:rsid w:val="00222A92"/>
    <w:rsid w:val="00245B05"/>
    <w:rsid w:val="00254C8C"/>
    <w:rsid w:val="00256DE4"/>
    <w:rsid w:val="002629B1"/>
    <w:rsid w:val="002641F7"/>
    <w:rsid w:val="002643D8"/>
    <w:rsid w:val="002B4AA0"/>
    <w:rsid w:val="002E4337"/>
    <w:rsid w:val="003045AC"/>
    <w:rsid w:val="00370606"/>
    <w:rsid w:val="00380C79"/>
    <w:rsid w:val="003976E9"/>
    <w:rsid w:val="003C2B6A"/>
    <w:rsid w:val="003E5B17"/>
    <w:rsid w:val="00410A97"/>
    <w:rsid w:val="004258DE"/>
    <w:rsid w:val="004874CA"/>
    <w:rsid w:val="004B7172"/>
    <w:rsid w:val="00521615"/>
    <w:rsid w:val="005446AC"/>
    <w:rsid w:val="005459CE"/>
    <w:rsid w:val="005645CD"/>
    <w:rsid w:val="00573459"/>
    <w:rsid w:val="005E5A18"/>
    <w:rsid w:val="006247FA"/>
    <w:rsid w:val="006913B9"/>
    <w:rsid w:val="00693785"/>
    <w:rsid w:val="00697692"/>
    <w:rsid w:val="006E4E1D"/>
    <w:rsid w:val="006E4EA8"/>
    <w:rsid w:val="006F3496"/>
    <w:rsid w:val="006F6CD3"/>
    <w:rsid w:val="00705B2C"/>
    <w:rsid w:val="0072133C"/>
    <w:rsid w:val="0072697D"/>
    <w:rsid w:val="0073131F"/>
    <w:rsid w:val="00756C2A"/>
    <w:rsid w:val="00767C55"/>
    <w:rsid w:val="00794D39"/>
    <w:rsid w:val="007B25A0"/>
    <w:rsid w:val="0083396C"/>
    <w:rsid w:val="008945ED"/>
    <w:rsid w:val="008A3B00"/>
    <w:rsid w:val="008B0FA9"/>
    <w:rsid w:val="008B696B"/>
    <w:rsid w:val="008D2F10"/>
    <w:rsid w:val="0094041B"/>
    <w:rsid w:val="009539CC"/>
    <w:rsid w:val="00977F8B"/>
    <w:rsid w:val="009C6F7E"/>
    <w:rsid w:val="009E0550"/>
    <w:rsid w:val="00A129DD"/>
    <w:rsid w:val="00A451F8"/>
    <w:rsid w:val="00A52D49"/>
    <w:rsid w:val="00A91D8A"/>
    <w:rsid w:val="00AA22D2"/>
    <w:rsid w:val="00B016B9"/>
    <w:rsid w:val="00B4416C"/>
    <w:rsid w:val="00B6581E"/>
    <w:rsid w:val="00BA3F1F"/>
    <w:rsid w:val="00BC2009"/>
    <w:rsid w:val="00BC6B46"/>
    <w:rsid w:val="00BE771A"/>
    <w:rsid w:val="00C00C9F"/>
    <w:rsid w:val="00C808BB"/>
    <w:rsid w:val="00C879E3"/>
    <w:rsid w:val="00CA5A38"/>
    <w:rsid w:val="00CA5F92"/>
    <w:rsid w:val="00CD7E24"/>
    <w:rsid w:val="00D033C4"/>
    <w:rsid w:val="00D45DF4"/>
    <w:rsid w:val="00D55C63"/>
    <w:rsid w:val="00D70C61"/>
    <w:rsid w:val="00D74AAD"/>
    <w:rsid w:val="00D9732A"/>
    <w:rsid w:val="00DA111A"/>
    <w:rsid w:val="00DC16FE"/>
    <w:rsid w:val="00DC4954"/>
    <w:rsid w:val="00DE7494"/>
    <w:rsid w:val="00E1745B"/>
    <w:rsid w:val="00E36E0B"/>
    <w:rsid w:val="00E5191B"/>
    <w:rsid w:val="00E519BD"/>
    <w:rsid w:val="00E538CD"/>
    <w:rsid w:val="00E67642"/>
    <w:rsid w:val="00E76E3F"/>
    <w:rsid w:val="00E83C8F"/>
    <w:rsid w:val="00E94656"/>
    <w:rsid w:val="00EC1A78"/>
    <w:rsid w:val="00EE063E"/>
    <w:rsid w:val="00F05F8A"/>
    <w:rsid w:val="00F27620"/>
    <w:rsid w:val="00F45710"/>
    <w:rsid w:val="00F873A1"/>
    <w:rsid w:val="00FB309B"/>
    <w:rsid w:val="00FB5320"/>
    <w:rsid w:val="00FB7FD7"/>
    <w:rsid w:val="00FC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semiHidden/>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link.springer.com/article/10.1007/s12262-021-03243-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2283</TotalTime>
  <Pages>14</Pages>
  <Words>4528</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52</cp:revision>
  <dcterms:created xsi:type="dcterms:W3CDTF">2024-03-16T12:22:00Z</dcterms:created>
  <dcterms:modified xsi:type="dcterms:W3CDTF">2024-04-14T14:31:00Z</dcterms:modified>
</cp:coreProperties>
</file>