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026526C6"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proofErr w:type="spellStart"/>
      <w:r w:rsidR="00C24DCD">
        <w:rPr>
          <w:rFonts w:ascii="Times New Roman" w:eastAsia="Times New Roman" w:hAnsi="Times New Roman" w:cs="Times New Roman"/>
          <w:b/>
          <w:sz w:val="32"/>
          <w:szCs w:val="32"/>
        </w:rPr>
        <w:t>Minz</w:t>
      </w:r>
      <w:proofErr w:type="spellEnd"/>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xml:space="preserve">, Dibya Bharat </w:t>
      </w:r>
      <w:r w:rsidR="00C24DCD">
        <w:rPr>
          <w:rFonts w:ascii="Times New Roman" w:eastAsia="Times New Roman" w:hAnsi="Times New Roman" w:cs="Times New Roman"/>
          <w:b/>
          <w:sz w:val="32"/>
          <w:szCs w:val="32"/>
        </w:rPr>
        <w:t>Khatua</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xml:space="preserve">, Ruchi </w:t>
      </w:r>
      <w:r w:rsidR="00C24DCD">
        <w:rPr>
          <w:rFonts w:ascii="Times New Roman" w:eastAsia="Times New Roman" w:hAnsi="Times New Roman" w:cs="Times New Roman"/>
          <w:b/>
          <w:sz w:val="32"/>
          <w:szCs w:val="32"/>
        </w:rPr>
        <w:t>Sawhney</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A41CFD">
        <w:rPr>
          <w:rFonts w:ascii="Times New Roman" w:hAnsi="Times New Roman" w:cs="Times New Roman"/>
          <w:b/>
          <w:bCs/>
          <w:sz w:val="24"/>
          <w:szCs w:val="24"/>
          <w:lang w:val="en-US"/>
        </w:rPr>
        <w:t>[</w:t>
      </w:r>
      <w:r w:rsidR="00DB0FF5" w:rsidRPr="00A41CFD">
        <w:rPr>
          <w:rFonts w:ascii="Times New Roman" w:hAnsi="Times New Roman" w:cs="Times New Roman"/>
          <w:b/>
          <w:bCs/>
          <w:sz w:val="24"/>
          <w:szCs w:val="24"/>
          <w:lang w:val="en-US"/>
        </w:rPr>
        <w:t>1</w:t>
      </w:r>
      <w:r w:rsidRPr="00A41CFD">
        <w:rPr>
          <w:rFonts w:ascii="Times New Roman" w:hAnsi="Times New Roman" w:cs="Times New Roman"/>
          <w:b/>
          <w:bCs/>
          <w:sz w:val="24"/>
          <w:szCs w:val="24"/>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A41CFD">
        <w:rPr>
          <w:rFonts w:ascii="Times New Roman" w:eastAsia="Times New Roman" w:hAnsi="Times New Roman" w:cs="Times New Roman"/>
          <w:b/>
          <w:bCs/>
          <w:kern w:val="0"/>
          <w:sz w:val="24"/>
          <w:szCs w:val="24"/>
          <w:lang w:eastAsia="en-IN"/>
          <w14:ligatures w14:val="none"/>
        </w:rPr>
        <w:t>[</w:t>
      </w:r>
      <w:r w:rsidR="00BC5211" w:rsidRPr="00A41CFD">
        <w:rPr>
          <w:rFonts w:ascii="Times New Roman" w:eastAsia="Times New Roman" w:hAnsi="Times New Roman" w:cs="Times New Roman"/>
          <w:b/>
          <w:bCs/>
          <w:kern w:val="0"/>
          <w:sz w:val="24"/>
          <w:szCs w:val="24"/>
          <w:lang w:eastAsia="en-IN"/>
          <w14:ligatures w14:val="none"/>
        </w:rPr>
        <w:t>2</w:t>
      </w:r>
      <w:r w:rsidRPr="00A41CFD">
        <w:rPr>
          <w:rFonts w:ascii="Times New Roman" w:eastAsia="Times New Roman" w:hAnsi="Times New Roman" w:cs="Times New Roman"/>
          <w:b/>
          <w:bCs/>
          <w:kern w:val="0"/>
          <w:sz w:val="24"/>
          <w:szCs w:val="24"/>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D8D38DE"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Virtual reality (VR), the use of computer modelling and simulation that enables a person to interact with an artificial three-dimensional (3-D) visual or other sensory environment</w:t>
      </w:r>
      <w:r w:rsidR="00C24DCD">
        <w:rPr>
          <w:rFonts w:ascii="Times New Roman" w:hAnsi="Times New Roman" w:cs="Times New Roman"/>
          <w:sz w:val="24"/>
          <w:szCs w:val="24"/>
        </w:rPr>
        <w:t>s</w:t>
      </w:r>
      <w:r w:rsidRPr="00BC5211">
        <w:rPr>
          <w:rFonts w:ascii="Times New Roman" w:hAnsi="Times New Roman" w:cs="Times New Roman"/>
          <w:sz w:val="24"/>
          <w:szCs w:val="24"/>
        </w:rPr>
        <w: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A41CFD">
        <w:rPr>
          <w:rFonts w:ascii="Times New Roman" w:hAnsi="Times New Roman" w:cs="Times New Roman"/>
          <w:b/>
          <w:bCs/>
          <w:sz w:val="24"/>
          <w:szCs w:val="24"/>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2563AD95" w:rsidR="00934CAF" w:rsidRPr="00420C85" w:rsidRDefault="00A41CFD"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AR/</w:t>
      </w:r>
      <w:r w:rsidR="001A50C7"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w:t>
      </w:r>
      <w:r>
        <w:rPr>
          <w:rFonts w:ascii="Times New Roman" w:hAnsi="Times New Roman" w:cs="Times New Roman"/>
          <w:sz w:val="24"/>
          <w:szCs w:val="24"/>
        </w:rPr>
        <w:t xml:space="preserve"> </w:t>
      </w:r>
      <w:r w:rsidRPr="00A41CFD">
        <w:rPr>
          <w:rFonts w:ascii="Times New Roman" w:hAnsi="Times New Roman" w:cs="Times New Roman"/>
          <w:b/>
          <w:bCs/>
          <w:sz w:val="24"/>
          <w:szCs w:val="24"/>
        </w:rPr>
        <w:t>[4]</w:t>
      </w:r>
      <w:r w:rsidR="001A50C7" w:rsidRPr="001A50C7">
        <w:rPr>
          <w:rFonts w:ascii="Times New Roman" w:hAnsi="Times New Roman" w:cs="Times New Roman"/>
          <w:sz w:val="24"/>
          <w:szCs w:val="24"/>
        </w:rPr>
        <w:t>. These technologies have been instrumental in providing simulated surgical training and emergency scenario training</w:t>
      </w:r>
      <w:r w:rsidR="001A50C7">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BD780A">
        <w:rPr>
          <w:rFonts w:ascii="Times New Roman" w:hAnsi="Times New Roman" w:cs="Times New Roman"/>
          <w:b/>
          <w:bCs/>
          <w:sz w:val="24"/>
          <w:szCs w:val="24"/>
        </w:rPr>
        <w:t>[</w:t>
      </w:r>
      <w:r w:rsidR="00A41CFD">
        <w:rPr>
          <w:rFonts w:ascii="Times New Roman" w:hAnsi="Times New Roman" w:cs="Times New Roman"/>
          <w:b/>
          <w:bCs/>
          <w:sz w:val="24"/>
          <w:szCs w:val="24"/>
        </w:rPr>
        <w:t>5</w:t>
      </w:r>
      <w:r w:rsidR="00BD780A" w:rsidRPr="00BD780A">
        <w:rPr>
          <w:rFonts w:ascii="Times New Roman" w:hAnsi="Times New Roman" w:cs="Times New Roman"/>
          <w:b/>
          <w:bCs/>
          <w:sz w:val="24"/>
          <w:szCs w:val="24"/>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4C0053">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4C0053">
        <w:rPr>
          <w:rFonts w:ascii="Times New Roman" w:hAnsi="Times New Roman" w:cs="Times New Roman"/>
          <w:b/>
          <w:bCs/>
          <w:sz w:val="24"/>
          <w:szCs w:val="24"/>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2A018C">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2A018C">
        <w:rPr>
          <w:rFonts w:ascii="Times New Roman" w:hAnsi="Times New Roman" w:cs="Times New Roman"/>
          <w:b/>
          <w:bCs/>
          <w:sz w:val="24"/>
          <w:szCs w:val="24"/>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4FD7EDEB" w14:textId="77777777" w:rsidR="00C24DCD" w:rsidRDefault="00C24DCD">
      <w:pPr>
        <w:rPr>
          <w:rFonts w:ascii="Times New Roman" w:hAnsi="Times New Roman" w:cs="Times New Roman"/>
          <w:b/>
          <w:bCs/>
          <w:sz w:val="24"/>
          <w:szCs w:val="24"/>
        </w:rPr>
      </w:pPr>
      <w:r>
        <w:rPr>
          <w:rFonts w:ascii="Times New Roman" w:hAnsi="Times New Roman" w:cs="Times New Roman"/>
          <w:b/>
          <w:bCs/>
          <w:sz w:val="24"/>
          <w:szCs w:val="24"/>
        </w:rPr>
        <w:br w:type="page"/>
      </w:r>
    </w:p>
    <w:p w14:paraId="5C467F4A" w14:textId="29702F6B"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lastRenderedPageBreak/>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E852E3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w:t>
            </w:r>
            <w:proofErr w:type="spellStart"/>
            <w:r w:rsidRPr="00420C85">
              <w:rPr>
                <w:rFonts w:ascii="Times New Roman" w:hAnsi="Times New Roman" w:cs="Times New Roman"/>
                <w:sz w:val="24"/>
                <w:szCs w:val="24"/>
                <w:lang w:val="en-US"/>
              </w:rPr>
              <w:t>Ansi</w:t>
            </w:r>
            <w:proofErr w:type="spellEnd"/>
            <w:r w:rsidR="0001103D">
              <w:rPr>
                <w:rFonts w:ascii="Times New Roman" w:hAnsi="Times New Roman" w:cs="Times New Roman"/>
                <w:sz w:val="24"/>
                <w:szCs w:val="24"/>
                <w:lang w:val="en-US"/>
              </w:rPr>
              <w:t xml:space="preserve"> </w:t>
            </w:r>
            <w:r w:rsidR="00C52458" w:rsidRPr="00A41CFD">
              <w:rPr>
                <w:rFonts w:ascii="Times New Roman" w:hAnsi="Times New Roman" w:cs="Times New Roman"/>
                <w:b/>
                <w:bCs/>
                <w:sz w:val="24"/>
                <w:szCs w:val="24"/>
              </w:rPr>
              <w:t>[7]</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7915CEE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[8]</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1428DF2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[9]</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8A73B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[10]</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3A213810"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[11]</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2B3600B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İbrahim </w:t>
            </w:r>
            <w:proofErr w:type="spellStart"/>
            <w:r w:rsidRPr="00420C85">
              <w:rPr>
                <w:rFonts w:ascii="Times New Roman" w:hAnsi="Times New Roman" w:cs="Times New Roman"/>
                <w:sz w:val="24"/>
                <w:szCs w:val="24"/>
                <w:lang w:val="en-US"/>
              </w:rPr>
              <w:t>Yaşar</w:t>
            </w:r>
            <w:proofErr w:type="spellEnd"/>
            <w:r w:rsidRPr="00420C85">
              <w:rPr>
                <w:rFonts w:ascii="Times New Roman" w:hAnsi="Times New Roman" w:cs="Times New Roman"/>
                <w:sz w:val="24"/>
                <w:szCs w:val="24"/>
                <w:lang w:val="en-US"/>
              </w:rPr>
              <w:t xml:space="preserve"> Kazu</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[12]</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04B198BB"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[13]</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Trends in the Use of Augmented Reality, Virtual Reality, and Mixed Reality in </w:t>
            </w:r>
            <w:r w:rsidRPr="00420C85">
              <w:rPr>
                <w:rFonts w:ascii="Times New Roman" w:hAnsi="Times New Roman" w:cs="Times New Roman"/>
                <w:sz w:val="24"/>
                <w:szCs w:val="24"/>
                <w:lang w:val="en-US"/>
              </w:rPr>
              <w:lastRenderedPageBreak/>
              <w:t>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Global Bibliometric and Visualized Analysis</w:t>
            </w:r>
          </w:p>
        </w:tc>
        <w:tc>
          <w:tcPr>
            <w:tcW w:w="2613" w:type="dxa"/>
          </w:tcPr>
          <w:p w14:paraId="642A5E41" w14:textId="26A4EDCB" w:rsidR="00DA111A" w:rsidRPr="00420C85" w:rsidRDefault="00A06C6B"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 xml:space="preserve">use of augmented reality (AR), virtual reality (VR), and mixed reality (MR) in surgical </w:t>
              </w:r>
              <w:r w:rsidR="00BC2009" w:rsidRPr="00420C85">
                <w:rPr>
                  <w:rStyle w:val="Hyperlink"/>
                  <w:rFonts w:ascii="Times New Roman" w:hAnsi="Times New Roman" w:cs="Times New Roman"/>
                  <w:color w:val="auto"/>
                  <w:sz w:val="24"/>
                  <w:szCs w:val="24"/>
                  <w:u w:val="none"/>
                </w:rPr>
                <w:lastRenderedPageBreak/>
                <w:t>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 xml:space="preserve">Al </w:t>
      </w:r>
      <w:proofErr w:type="spellStart"/>
      <w:r w:rsidRPr="00420C85">
        <w:rPr>
          <w:rFonts w:ascii="Times New Roman" w:hAnsi="Times New Roman" w:cs="Times New Roman"/>
          <w:b/>
          <w:bCs/>
          <w:sz w:val="24"/>
          <w:szCs w:val="24"/>
        </w:rPr>
        <w:t>Ansi</w:t>
      </w:r>
      <w:proofErr w:type="spellEnd"/>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672B5">
              <w:rPr>
                <w:rFonts w:ascii="Times New Roman" w:hAnsi="Times New Roman" w:cs="Times New Roman"/>
                <w:b/>
                <w:bCs/>
                <w:sz w:val="24"/>
                <w:szCs w:val="24"/>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672B5">
              <w:rPr>
                <w:rFonts w:ascii="Times New Roman" w:hAnsi="Times New Roman" w:cs="Times New Roman"/>
                <w:b/>
                <w:bCs/>
                <w:color w:val="111111"/>
                <w:sz w:val="24"/>
                <w:szCs w:val="24"/>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672B5">
              <w:rPr>
                <w:rFonts w:ascii="Times New Roman" w:hAnsi="Times New Roman" w:cs="Times New Roman"/>
                <w:b/>
                <w:bCs/>
                <w:sz w:val="24"/>
                <w:szCs w:val="24"/>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672B5">
              <w:rPr>
                <w:rFonts w:ascii="Times New Roman" w:hAnsi="Times New Roman" w:cs="Times New Roman"/>
                <w:b/>
                <w:bCs/>
                <w:sz w:val="24"/>
                <w:szCs w:val="24"/>
              </w:rPr>
              <w:t>[18]</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672B5">
              <w:rPr>
                <w:rFonts w:ascii="Times New Roman" w:hAnsi="Times New Roman" w:cs="Times New Roman"/>
                <w:b/>
                <w:bCs/>
                <w:sz w:val="24"/>
                <w:szCs w:val="24"/>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672B5">
              <w:rPr>
                <w:rFonts w:ascii="Times New Roman" w:hAnsi="Times New Roman" w:cs="Times New Roman"/>
                <w:b/>
                <w:bCs/>
                <w:sz w:val="24"/>
                <w:szCs w:val="24"/>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672B5">
              <w:rPr>
                <w:rFonts w:ascii="Times New Roman" w:hAnsi="Times New Roman" w:cs="Times New Roman"/>
                <w:b/>
                <w:bCs/>
                <w:sz w:val="24"/>
                <w:szCs w:val="24"/>
              </w:rPr>
              <w:t>[21]</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7777777"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media(47%), followed by videogames (40%), live streaming (32%), film and entertainment (31%), advertising (28%), and music (28%). </w:t>
            </w:r>
            <w:r w:rsidRPr="001672B5">
              <w:rPr>
                <w:b/>
                <w:bCs/>
                <w:color w:val="111111"/>
              </w:rPr>
              <w:t>[22]</w:t>
            </w:r>
          </w:p>
        </w:tc>
      </w:tr>
    </w:tbl>
    <w:bookmarkEnd w:id="1"/>
    <w:p w14:paraId="09FD239E" w14:textId="3CAB73D1" w:rsidR="00120FFD" w:rsidRPr="00AD4F7C" w:rsidRDefault="00AF2424" w:rsidP="007460F8">
      <w:pPr>
        <w:pStyle w:val="Caption"/>
        <w:ind w:left="1440" w:firstLine="720"/>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36CEC7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0CB3D952"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4EBE5DB3">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05930813"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r w:rsidR="00FF282F">
        <w:rPr>
          <w:rFonts w:ascii="Times New Roman" w:hAnsi="Times New Roman" w:cs="Times New Roman"/>
        </w:rPr>
        <w:t xml:space="preserve"> </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w:t>
      </w:r>
      <w:r w:rsidRPr="00420C85">
        <w:rPr>
          <w:rFonts w:ascii="Times New Roman" w:hAnsi="Times New Roman" w:cs="Times New Roman"/>
          <w:sz w:val="24"/>
          <w:szCs w:val="24"/>
        </w:rPr>
        <w:lastRenderedPageBreak/>
        <w:t>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507C685D" w14:textId="11BC518E" w:rsidR="00C24DCD" w:rsidRDefault="00C24DCD" w:rsidP="00420C85">
      <w:pPr>
        <w:spacing w:line="360" w:lineRule="auto"/>
        <w:jc w:val="both"/>
        <w:rPr>
          <w:rFonts w:ascii="Times New Roman" w:hAnsi="Times New Roman" w:cs="Times New Roman"/>
          <w:sz w:val="24"/>
          <w:szCs w:val="24"/>
        </w:rPr>
      </w:pPr>
      <w:r>
        <w:rPr>
          <w:rFonts w:ascii="Times New Roman" w:hAnsi="Times New Roman" w:cs="Times New Roman"/>
          <w:sz w:val="24"/>
          <w:szCs w:val="24"/>
        </w:rPr>
        <w:t>Spatial computing is a technology that allows the seamless integration of devices into the phy</w:t>
      </w:r>
      <w:r w:rsidR="0037359E">
        <w:rPr>
          <w:rFonts w:ascii="Times New Roman" w:hAnsi="Times New Roman" w:cs="Times New Roman"/>
          <w:sz w:val="24"/>
          <w:szCs w:val="24"/>
        </w:rPr>
        <w:t xml:space="preserve">sical </w:t>
      </w:r>
    </w:p>
    <w:p w14:paraId="26AC5203" w14:textId="6AA4D496" w:rsidR="0029377C" w:rsidRPr="00420C85" w:rsidRDefault="00AE2BE3" w:rsidP="00420C85">
      <w:pPr>
        <w:spacing w:line="360" w:lineRule="auto"/>
        <w:jc w:val="both"/>
        <w:rPr>
          <w:rFonts w:ascii="Times New Roman" w:hAnsi="Times New Roman" w:cs="Times New Roman"/>
          <w:sz w:val="24"/>
          <w:szCs w:val="24"/>
        </w:rPr>
      </w:pPr>
      <w:r w:rsidRPr="00AE2BE3">
        <w:rPr>
          <w:rFonts w:ascii="Times New Roman" w:hAnsi="Times New Roman" w:cs="Times New Roman"/>
          <w:sz w:val="24"/>
          <w:szCs w:val="24"/>
        </w:rPr>
        <w:t>Spatial computing is a technological advancement that facilitates the seamless integration of devices into the physical environment, resulting in a more natural and intuitive digital world user experience</w:t>
      </w:r>
      <w:r>
        <w:rPr>
          <w:rFonts w:ascii="Times New Roman" w:hAnsi="Times New Roman" w:cs="Times New Roman"/>
          <w:sz w:val="24"/>
          <w:szCs w:val="24"/>
        </w:rPr>
        <w:t xml:space="preserve"> </w:t>
      </w:r>
      <w:r w:rsidRPr="00AE2BE3">
        <w:rPr>
          <w:rFonts w:ascii="Times New Roman" w:hAnsi="Times New Roman" w:cs="Times New Roman"/>
          <w:b/>
          <w:bCs/>
          <w:sz w:val="24"/>
          <w:szCs w:val="24"/>
        </w:rPr>
        <w:t>[</w:t>
      </w:r>
      <w:r w:rsidR="009B27EC">
        <w:rPr>
          <w:rFonts w:ascii="Times New Roman" w:hAnsi="Times New Roman" w:cs="Times New Roman"/>
          <w:b/>
          <w:bCs/>
          <w:sz w:val="24"/>
          <w:szCs w:val="24"/>
        </w:rPr>
        <w:t>29</w:t>
      </w:r>
      <w:r w:rsidRPr="00AE2BE3">
        <w:rPr>
          <w:rFonts w:ascii="Times New Roman" w:hAnsi="Times New Roman" w:cs="Times New Roman"/>
          <w:b/>
          <w:bCs/>
          <w:sz w:val="24"/>
          <w:szCs w:val="24"/>
        </w:rPr>
        <w:t>]</w:t>
      </w:r>
      <w:r w:rsidRPr="00AE2BE3">
        <w:rPr>
          <w:rFonts w:ascii="Times New Roman" w:hAnsi="Times New Roman" w:cs="Times New Roman"/>
          <w:sz w:val="24"/>
          <w:szCs w:val="24"/>
        </w:rPr>
        <w:t>.</w:t>
      </w:r>
      <w:r w:rsidR="00D66679" w:rsidRPr="00420C85">
        <w:rPr>
          <w:rFonts w:ascii="Times New Roman" w:hAnsi="Times New Roman" w:cs="Times New Roman"/>
          <w:sz w:val="24"/>
          <w:szCs w:val="24"/>
        </w:rPr>
        <w:t xml:space="preserve"> This technology enables accurate mapping and overlay of virtual content onto the user's environment, boosting intuitiveness and opening up possibilities for improved productivity, visualization, gaming, and education</w:t>
      </w:r>
      <w:r>
        <w:rPr>
          <w:rFonts w:ascii="Times New Roman" w:hAnsi="Times New Roman" w:cs="Times New Roman"/>
          <w:sz w:val="24"/>
          <w:szCs w:val="24"/>
        </w:rPr>
        <w:t>, GPS etc</w:t>
      </w:r>
      <w:r w:rsidR="00D66679" w:rsidRPr="00420C85">
        <w:rPr>
          <w:rFonts w:ascii="Times New Roman" w:hAnsi="Times New Roman" w:cs="Times New Roman"/>
          <w:sz w:val="24"/>
          <w:szCs w:val="24"/>
        </w:rPr>
        <w:t>.</w:t>
      </w:r>
    </w:p>
    <w:p w14:paraId="3C9F7A49" w14:textId="16F4255F" w:rsidR="00D66679"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Immersive commerce is an extension of e-commerce that focuses on improving customer experience by using augmented reality, virtual reality and immersive technology to create virtual smart stores from existing brick and mortar locations</w:t>
      </w:r>
      <w:r>
        <w:rPr>
          <w:rFonts w:ascii="Times New Roman" w:hAnsi="Times New Roman" w:cs="Times New Roman"/>
          <w:sz w:val="24"/>
          <w:szCs w:val="24"/>
        </w:rPr>
        <w:t xml:space="preserve"> </w:t>
      </w:r>
      <w:r w:rsidRPr="0076298B">
        <w:rPr>
          <w:rFonts w:ascii="Times New Roman" w:hAnsi="Times New Roman" w:cs="Times New Roman"/>
          <w:b/>
          <w:bCs/>
          <w:sz w:val="24"/>
          <w:szCs w:val="24"/>
        </w:rPr>
        <w:t>[30]</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3089D2CC" w:rsidR="0029377C"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Emotion recognition is the process of identifying human emotion</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 xml:space="preserve">Emotion recognition in VR utilizes biometric sensors and machine learning algorithms to </w:t>
      </w:r>
      <w:proofErr w:type="spellStart"/>
      <w:r w:rsidR="00D66679" w:rsidRPr="00420C85">
        <w:rPr>
          <w:rFonts w:ascii="Times New Roman" w:hAnsi="Times New Roman" w:cs="Times New Roman"/>
          <w:sz w:val="24"/>
          <w:szCs w:val="24"/>
        </w:rPr>
        <w:t>analyze</w:t>
      </w:r>
      <w:proofErr w:type="spellEnd"/>
      <w:r w:rsidR="00D66679" w:rsidRPr="00420C85">
        <w:rPr>
          <w:rFonts w:ascii="Times New Roman" w:hAnsi="Times New Roman" w:cs="Times New Roman"/>
          <w:sz w:val="24"/>
          <w:szCs w:val="24"/>
        </w:rPr>
        <w:t xml:space="preserve"> users' expressions and gestures, enhancing emotional engagement and personalization in virtual experiences. This technology dynamically adjusts content based on users' emotional states, improving communication, therapy, and training applications. </w:t>
      </w:r>
      <w:r w:rsidRPr="0076298B">
        <w:rPr>
          <w:rFonts w:ascii="Times New Roman" w:hAnsi="Times New Roman" w:cs="Times New Roman"/>
          <w:sz w:val="24"/>
          <w:szCs w:val="24"/>
        </w:rPr>
        <w:t xml:space="preserve">To date, the most work has </w:t>
      </w:r>
      <w:r w:rsidRPr="0076298B">
        <w:rPr>
          <w:rFonts w:ascii="Times New Roman" w:hAnsi="Times New Roman" w:cs="Times New Roman"/>
          <w:sz w:val="24"/>
          <w:szCs w:val="24"/>
        </w:rPr>
        <w:lastRenderedPageBreak/>
        <w:t>been conducted on automating the recognition of facial expressions from video, spoken expressions from audio, written expressions from text, and physiology as measured by wearables</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p>
    <w:p w14:paraId="00F94B82" w14:textId="02C8D1B8"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r w:rsidR="0076298B" w:rsidRPr="0076298B">
        <w:rPr>
          <w:rFonts w:ascii="Times New Roman" w:hAnsi="Times New Roman" w:cs="Times New Roman"/>
          <w:sz w:val="24"/>
          <w:szCs w:val="24"/>
        </w:rPr>
        <w:t>Haptic technology facilitates investigation of how the human sense of touch works by allowing the creation of controlled haptic virtual objects</w:t>
      </w:r>
      <w:r w:rsidR="0076298B">
        <w:rPr>
          <w:rFonts w:ascii="Times New Roman" w:hAnsi="Times New Roman" w:cs="Times New Roman"/>
          <w:sz w:val="24"/>
          <w:szCs w:val="24"/>
        </w:rPr>
        <w:t xml:space="preserve"> </w:t>
      </w:r>
      <w:r w:rsidR="0076298B" w:rsidRPr="0076298B">
        <w:rPr>
          <w:rFonts w:ascii="Times New Roman" w:hAnsi="Times New Roman" w:cs="Times New Roman"/>
          <w:b/>
          <w:bCs/>
          <w:sz w:val="24"/>
          <w:szCs w:val="24"/>
        </w:rPr>
        <w:t>[32]</w:t>
      </w:r>
      <w:r w:rsidR="0076298B" w:rsidRPr="0076298B">
        <w:rPr>
          <w:rFonts w:ascii="Times New Roman" w:hAnsi="Times New Roman" w:cs="Times New Roman"/>
          <w:sz w:val="24"/>
          <w:szCs w:val="24"/>
        </w:rPr>
        <w:t>.</w:t>
      </w:r>
    </w:p>
    <w:p w14:paraId="3E52FB2E" w14:textId="5F21C8EF" w:rsidR="009539CC" w:rsidRPr="005C59E6" w:rsidRDefault="00801DEB" w:rsidP="00420C85">
      <w:pPr>
        <w:spacing w:line="360" w:lineRule="auto"/>
        <w:jc w:val="both"/>
        <w:rPr>
          <w:rFonts w:ascii="Times New Roman" w:hAnsi="Times New Roman" w:cs="Times New Roman"/>
          <w:sz w:val="24"/>
          <w:szCs w:val="24"/>
        </w:rPr>
      </w:pPr>
      <w:r w:rsidRPr="00801DEB">
        <w:rPr>
          <w:rFonts w:ascii="Times New Roman" w:hAnsi="Times New Roman" w:cs="Times New Roman"/>
          <w:sz w:val="24"/>
          <w:szCs w:val="24"/>
        </w:rPr>
        <w:t>Six degrees of freedom (6DOF), or sometimes six degrees of movement, refers to the six mechanical degrees of freedom of movement of a rigid body in three-dimensional space</w:t>
      </w:r>
      <w:r>
        <w:rPr>
          <w:rFonts w:ascii="Times New Roman" w:hAnsi="Times New Roman" w:cs="Times New Roman"/>
          <w:sz w:val="24"/>
          <w:szCs w:val="24"/>
        </w:rPr>
        <w:t xml:space="preserve"> </w:t>
      </w:r>
      <w:r w:rsidRPr="00801DEB">
        <w:rPr>
          <w:rFonts w:ascii="Times New Roman" w:hAnsi="Times New Roman" w:cs="Times New Roman"/>
          <w:b/>
          <w:bCs/>
          <w:sz w:val="24"/>
          <w:szCs w:val="24"/>
        </w:rPr>
        <w:t>[33]</w:t>
      </w:r>
      <w:r>
        <w:rPr>
          <w:rFonts w:ascii="Times New Roman" w:hAnsi="Times New Roman" w:cs="Times New Roman"/>
          <w:sz w:val="24"/>
          <w:szCs w:val="24"/>
        </w:rPr>
        <w:t>.</w:t>
      </w:r>
      <w:r w:rsidRPr="00801DEB">
        <w:rPr>
          <w:rFonts w:ascii="Times New Roman" w:hAnsi="Times New Roman" w:cs="Times New Roman"/>
          <w:sz w:val="24"/>
          <w:szCs w:val="24"/>
        </w:rPr>
        <w:t xml:space="preserve"> </w:t>
      </w:r>
      <w:r w:rsidR="00D66679"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843"/>
        <w:gridCol w:w="1843"/>
        <w:gridCol w:w="1701"/>
        <w:gridCol w:w="1417"/>
        <w:gridCol w:w="1559"/>
      </w:tblGrid>
      <w:tr w:rsidR="005C59E6" w:rsidRPr="00420C85" w14:paraId="3CAB3E1D" w14:textId="77777777" w:rsidTr="00F24DEB">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843" w:type="dxa"/>
          </w:tcPr>
          <w:p w14:paraId="13B616FC" w14:textId="118F3E31"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Apple</w:t>
            </w:r>
            <w:r w:rsidR="00F24DEB" w:rsidRPr="00F24DEB">
              <w:rPr>
                <w:rFonts w:ascii="Times New Roman" w:hAnsi="Times New Roman" w:cs="Times New Roman"/>
                <w:b/>
                <w:bCs/>
                <w:sz w:val="24"/>
                <w:szCs w:val="24"/>
              </w:rPr>
              <w:t xml:space="preserve"> </w:t>
            </w:r>
            <w:proofErr w:type="spellStart"/>
            <w:r w:rsidRPr="00F24DEB">
              <w:rPr>
                <w:rFonts w:ascii="Times New Roman" w:hAnsi="Times New Roman" w:cs="Times New Roman"/>
                <w:b/>
                <w:bCs/>
                <w:sz w:val="24"/>
                <w:szCs w:val="24"/>
              </w:rPr>
              <w:t>A</w:t>
            </w:r>
            <w:r w:rsidR="009B27EC" w:rsidRPr="00F24DEB">
              <w:rPr>
                <w:rFonts w:ascii="Times New Roman" w:hAnsi="Times New Roman" w:cs="Times New Roman"/>
                <w:b/>
                <w:bCs/>
                <w:sz w:val="24"/>
                <w:szCs w:val="24"/>
              </w:rPr>
              <w:t>r</w:t>
            </w:r>
            <w:r w:rsidRPr="00F24DEB">
              <w:rPr>
                <w:rFonts w:ascii="Times New Roman" w:hAnsi="Times New Roman" w:cs="Times New Roman"/>
                <w:b/>
                <w:bCs/>
                <w:sz w:val="24"/>
                <w:szCs w:val="24"/>
              </w:rPr>
              <w:t>kit</w:t>
            </w:r>
            <w:proofErr w:type="spellEnd"/>
          </w:p>
        </w:tc>
        <w:tc>
          <w:tcPr>
            <w:tcW w:w="1843" w:type="dxa"/>
          </w:tcPr>
          <w:p w14:paraId="4B9C6D01" w14:textId="37983E75"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Google </w:t>
            </w:r>
            <w:proofErr w:type="spellStart"/>
            <w:r w:rsidRPr="00F24DEB">
              <w:rPr>
                <w:rFonts w:ascii="Times New Roman" w:hAnsi="Times New Roman" w:cs="Times New Roman"/>
                <w:b/>
                <w:bCs/>
                <w:sz w:val="24"/>
                <w:szCs w:val="24"/>
              </w:rPr>
              <w:t>ARcore</w:t>
            </w:r>
            <w:proofErr w:type="spellEnd"/>
          </w:p>
        </w:tc>
        <w:tc>
          <w:tcPr>
            <w:tcW w:w="1701" w:type="dxa"/>
          </w:tcPr>
          <w:p w14:paraId="4B0EA6B0" w14:textId="01E1EA7F"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Meta quest</w:t>
            </w:r>
          </w:p>
        </w:tc>
        <w:tc>
          <w:tcPr>
            <w:tcW w:w="1417" w:type="dxa"/>
          </w:tcPr>
          <w:p w14:paraId="0C1D9A4A" w14:textId="3B47E9AA"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HTC </w:t>
            </w:r>
            <w:proofErr w:type="spellStart"/>
            <w:r w:rsidRPr="00F24DEB">
              <w:rPr>
                <w:rFonts w:ascii="Times New Roman" w:hAnsi="Times New Roman" w:cs="Times New Roman"/>
                <w:b/>
                <w:bCs/>
                <w:sz w:val="24"/>
                <w:szCs w:val="24"/>
              </w:rPr>
              <w:t>Vive</w:t>
            </w:r>
            <w:proofErr w:type="spellEnd"/>
            <w:r w:rsidR="009B27EC" w:rsidRPr="00F24DEB">
              <w:rPr>
                <w:rFonts w:ascii="Times New Roman" w:hAnsi="Times New Roman" w:cs="Times New Roman"/>
                <w:b/>
                <w:bCs/>
                <w:sz w:val="24"/>
                <w:szCs w:val="24"/>
              </w:rPr>
              <w:t xml:space="preserve"> </w:t>
            </w:r>
          </w:p>
        </w:tc>
        <w:tc>
          <w:tcPr>
            <w:tcW w:w="1559" w:type="dxa"/>
          </w:tcPr>
          <w:p w14:paraId="66B4AF05" w14:textId="7DD3DA39"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Sony </w:t>
            </w:r>
            <w:proofErr w:type="spellStart"/>
            <w:r w:rsidRPr="00F24DEB">
              <w:rPr>
                <w:rFonts w:ascii="Times New Roman" w:hAnsi="Times New Roman" w:cs="Times New Roman"/>
                <w:b/>
                <w:bCs/>
                <w:sz w:val="24"/>
                <w:szCs w:val="24"/>
              </w:rPr>
              <w:t>Playstation</w:t>
            </w:r>
            <w:proofErr w:type="spellEnd"/>
            <w:r w:rsidR="00F24DEB">
              <w:rPr>
                <w:rFonts w:ascii="Times New Roman" w:hAnsi="Times New Roman" w:cs="Times New Roman"/>
                <w:b/>
                <w:bCs/>
                <w:sz w:val="24"/>
                <w:szCs w:val="24"/>
              </w:rPr>
              <w:t xml:space="preserve"> </w:t>
            </w:r>
            <w:r w:rsidR="009B27EC" w:rsidRPr="00F24DEB">
              <w:rPr>
                <w:rFonts w:ascii="Times New Roman" w:hAnsi="Times New Roman" w:cs="Times New Roman"/>
                <w:b/>
                <w:bCs/>
                <w:sz w:val="24"/>
                <w:szCs w:val="24"/>
              </w:rPr>
              <w:t>VR</w:t>
            </w:r>
          </w:p>
        </w:tc>
      </w:tr>
      <w:tr w:rsidR="005C59E6" w:rsidRPr="00420C85" w14:paraId="34071245" w14:textId="77777777" w:rsidTr="00F24DEB">
        <w:trPr>
          <w:trHeight w:val="636"/>
        </w:trPr>
        <w:tc>
          <w:tcPr>
            <w:tcW w:w="1384" w:type="dxa"/>
          </w:tcPr>
          <w:p w14:paraId="107ABC93"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Launched date</w:t>
            </w:r>
          </w:p>
        </w:tc>
        <w:tc>
          <w:tcPr>
            <w:tcW w:w="1843" w:type="dxa"/>
          </w:tcPr>
          <w:p w14:paraId="4FA1054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843" w:type="dxa"/>
          </w:tcPr>
          <w:p w14:paraId="6F555A2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417" w:type="dxa"/>
          </w:tcPr>
          <w:p w14:paraId="23E291BD"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559" w:type="dxa"/>
          </w:tcPr>
          <w:p w14:paraId="45FDC8A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F24DEB">
        <w:trPr>
          <w:trHeight w:val="636"/>
        </w:trPr>
        <w:tc>
          <w:tcPr>
            <w:tcW w:w="1384" w:type="dxa"/>
          </w:tcPr>
          <w:p w14:paraId="0E54C0FA"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Developed by</w:t>
            </w:r>
          </w:p>
        </w:tc>
        <w:tc>
          <w:tcPr>
            <w:tcW w:w="1843" w:type="dxa"/>
          </w:tcPr>
          <w:p w14:paraId="647BFD7A"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Apple Inc.</w:t>
            </w:r>
          </w:p>
        </w:tc>
        <w:tc>
          <w:tcPr>
            <w:tcW w:w="1843" w:type="dxa"/>
          </w:tcPr>
          <w:p w14:paraId="03B8162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417" w:type="dxa"/>
          </w:tcPr>
          <w:p w14:paraId="149862F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559" w:type="dxa"/>
          </w:tcPr>
          <w:p w14:paraId="351A893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F24DEB">
        <w:trPr>
          <w:trHeight w:val="636"/>
        </w:trPr>
        <w:tc>
          <w:tcPr>
            <w:tcW w:w="1384" w:type="dxa"/>
          </w:tcPr>
          <w:p w14:paraId="0886D136"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Based on</w:t>
            </w:r>
          </w:p>
        </w:tc>
        <w:tc>
          <w:tcPr>
            <w:tcW w:w="1843" w:type="dxa"/>
          </w:tcPr>
          <w:p w14:paraId="3714C5F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843" w:type="dxa"/>
          </w:tcPr>
          <w:p w14:paraId="32FB0A7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11153A8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417" w:type="dxa"/>
          </w:tcPr>
          <w:p w14:paraId="57558994" w14:textId="76737AF3"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559" w:type="dxa"/>
          </w:tcPr>
          <w:p w14:paraId="078BE58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F24DEB">
        <w:trPr>
          <w:trHeight w:val="673"/>
        </w:trPr>
        <w:tc>
          <w:tcPr>
            <w:tcW w:w="1384" w:type="dxa"/>
          </w:tcPr>
          <w:p w14:paraId="18E35F2B"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 xml:space="preserve">Features </w:t>
            </w:r>
          </w:p>
        </w:tc>
        <w:tc>
          <w:tcPr>
            <w:tcW w:w="1843" w:type="dxa"/>
          </w:tcPr>
          <w:p w14:paraId="65C6A626" w14:textId="752FD543"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D</w:t>
            </w:r>
            <w:r w:rsidR="001C5C13" w:rsidRPr="00420C85">
              <w:rPr>
                <w:rFonts w:ascii="Times New Roman" w:hAnsi="Times New Roman" w:cs="Times New Roman"/>
                <w:sz w:val="24"/>
                <w:szCs w:val="24"/>
              </w:rPr>
              <w:t>evice motion tracking</w:t>
            </w:r>
          </w:p>
          <w:p w14:paraId="10E0DC1F" w14:textId="1A2D97DE"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W</w:t>
            </w:r>
            <w:r w:rsidR="001C5C13" w:rsidRPr="00420C85">
              <w:rPr>
                <w:rFonts w:ascii="Times New Roman" w:hAnsi="Times New Roman" w:cs="Times New Roman"/>
                <w:sz w:val="24"/>
                <w:szCs w:val="24"/>
              </w:rPr>
              <w:t>orld tracking</w:t>
            </w:r>
          </w:p>
          <w:p w14:paraId="1D693C59" w14:textId="30873A02"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S</w:t>
            </w:r>
            <w:r w:rsidR="001C5C13" w:rsidRPr="00420C85">
              <w:rPr>
                <w:rFonts w:ascii="Times New Roman" w:hAnsi="Times New Roman" w:cs="Times New Roman"/>
                <w:sz w:val="24"/>
                <w:szCs w:val="24"/>
              </w:rPr>
              <w:t>cene understanding</w:t>
            </w:r>
          </w:p>
          <w:p w14:paraId="693CE6D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843" w:type="dxa"/>
          </w:tcPr>
          <w:p w14:paraId="606FBA8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Anchors and trackable.</w:t>
            </w:r>
          </w:p>
          <w:p w14:paraId="6051119B"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F24DEB">
            <w:pPr>
              <w:ind w:left="180" w:hanging="221"/>
              <w:rPr>
                <w:rFonts w:ascii="Times New Roman" w:hAnsi="Times New Roman" w:cs="Times New Roman"/>
                <w:sz w:val="24"/>
                <w:szCs w:val="24"/>
              </w:rPr>
            </w:pPr>
          </w:p>
        </w:tc>
        <w:tc>
          <w:tcPr>
            <w:tcW w:w="1701" w:type="dxa"/>
          </w:tcPr>
          <w:p w14:paraId="7A9B3D8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Boundary, Pass-through and Spatial Anchors</w:t>
            </w:r>
          </w:p>
          <w:p w14:paraId="30934532" w14:textId="6355E5CE"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F24DEB">
            <w:pPr>
              <w:rPr>
                <w:rFonts w:ascii="Times New Roman" w:hAnsi="Times New Roman" w:cs="Times New Roman"/>
                <w:sz w:val="24"/>
                <w:szCs w:val="24"/>
              </w:rPr>
            </w:pPr>
          </w:p>
          <w:p w14:paraId="5C388882" w14:textId="77777777" w:rsidR="001C5C13" w:rsidRPr="00420C85" w:rsidRDefault="001C5C13" w:rsidP="00F24DEB">
            <w:pPr>
              <w:rPr>
                <w:rFonts w:ascii="Times New Roman" w:hAnsi="Times New Roman" w:cs="Times New Roman"/>
                <w:sz w:val="24"/>
                <w:szCs w:val="24"/>
              </w:rPr>
            </w:pPr>
          </w:p>
          <w:p w14:paraId="7FD9C8C0" w14:textId="77777777" w:rsidR="001C5C13" w:rsidRPr="00420C85" w:rsidRDefault="001C5C13" w:rsidP="00F24DEB">
            <w:pPr>
              <w:rPr>
                <w:rFonts w:ascii="Times New Roman" w:hAnsi="Times New Roman" w:cs="Times New Roman"/>
                <w:sz w:val="24"/>
                <w:szCs w:val="24"/>
              </w:rPr>
            </w:pPr>
          </w:p>
          <w:p w14:paraId="60F772AC" w14:textId="77777777" w:rsidR="001C5C13" w:rsidRPr="00420C85" w:rsidRDefault="001C5C13" w:rsidP="00F24DEB">
            <w:pPr>
              <w:rPr>
                <w:rFonts w:ascii="Times New Roman" w:hAnsi="Times New Roman" w:cs="Times New Roman"/>
                <w:sz w:val="24"/>
                <w:szCs w:val="24"/>
              </w:rPr>
            </w:pPr>
          </w:p>
        </w:tc>
        <w:tc>
          <w:tcPr>
            <w:tcW w:w="1417" w:type="dxa"/>
          </w:tcPr>
          <w:p w14:paraId="0FF7135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Eye tracking</w:t>
            </w:r>
          </w:p>
          <w:p w14:paraId="14ACD44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559" w:type="dxa"/>
          </w:tcPr>
          <w:p w14:paraId="17FED49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 xml:space="preserve">360 degree </w:t>
            </w:r>
            <w:r w:rsidRPr="00420C85">
              <w:rPr>
                <w:rFonts w:ascii="Times New Roman" w:hAnsi="Times New Roman" w:cs="Times New Roman"/>
                <w:sz w:val="24"/>
                <w:szCs w:val="24"/>
              </w:rPr>
              <w:lastRenderedPageBreak/>
              <w:t>head movement</w:t>
            </w:r>
          </w:p>
        </w:tc>
      </w:tr>
      <w:tr w:rsidR="005C59E6" w:rsidRPr="00420C85" w14:paraId="4933383C" w14:textId="77777777" w:rsidTr="00F24DEB">
        <w:trPr>
          <w:trHeight w:val="636"/>
        </w:trPr>
        <w:tc>
          <w:tcPr>
            <w:tcW w:w="1384" w:type="dxa"/>
          </w:tcPr>
          <w:p w14:paraId="7AE62828"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lastRenderedPageBreak/>
              <w:t>Usage Area</w:t>
            </w:r>
          </w:p>
        </w:tc>
        <w:tc>
          <w:tcPr>
            <w:tcW w:w="1843" w:type="dxa"/>
          </w:tcPr>
          <w:p w14:paraId="6A9F886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843" w:type="dxa"/>
          </w:tcPr>
          <w:p w14:paraId="053FE93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417" w:type="dxa"/>
          </w:tcPr>
          <w:p w14:paraId="20570BA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559" w:type="dxa"/>
          </w:tcPr>
          <w:p w14:paraId="4665C49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F24DEB">
        <w:trPr>
          <w:trHeight w:val="673"/>
        </w:trPr>
        <w:tc>
          <w:tcPr>
            <w:tcW w:w="1384" w:type="dxa"/>
          </w:tcPr>
          <w:p w14:paraId="4D0120CD"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Market Revenue</w:t>
            </w:r>
          </w:p>
        </w:tc>
        <w:tc>
          <w:tcPr>
            <w:tcW w:w="1843" w:type="dxa"/>
          </w:tcPr>
          <w:p w14:paraId="3F542B7E" w14:textId="5DB19C4A" w:rsidR="001C5C13" w:rsidRPr="00886BDD" w:rsidRDefault="001C5C13" w:rsidP="00F24DEB">
            <w:pPr>
              <w:rPr>
                <w:rFonts w:ascii="Times New Roman" w:hAnsi="Times New Roman" w:cs="Times New Roman"/>
                <w:sz w:val="24"/>
                <w:szCs w:val="24"/>
                <w:vertAlign w:val="superscript"/>
              </w:rPr>
            </w:pPr>
            <w:r w:rsidRPr="00420C85">
              <w:rPr>
                <w:rFonts w:ascii="Times New Roman" w:hAnsi="Times New Roman" w:cs="Times New Roman"/>
                <w:sz w:val="24"/>
                <w:szCs w:val="24"/>
              </w:rPr>
              <w:t>50.37 billion</w:t>
            </w:r>
            <w:r w:rsidR="00886BDD">
              <w:rPr>
                <w:rFonts w:ascii="Times New Roman" w:hAnsi="Times New Roman" w:cs="Times New Roman"/>
                <w:sz w:val="24"/>
                <w:szCs w:val="24"/>
                <w:vertAlign w:val="superscript"/>
              </w:rPr>
              <w:t>[40]</w:t>
            </w:r>
          </w:p>
        </w:tc>
        <w:tc>
          <w:tcPr>
            <w:tcW w:w="1843" w:type="dxa"/>
          </w:tcPr>
          <w:p w14:paraId="1B15648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18B32D1B"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1.9 billion </w:t>
            </w:r>
            <w:r w:rsidR="004C032E" w:rsidRPr="004C032E">
              <w:rPr>
                <w:rFonts w:ascii="Times New Roman" w:hAnsi="Times New Roman" w:cs="Times New Roman"/>
                <w:b/>
                <w:bCs/>
                <w:sz w:val="24"/>
                <w:szCs w:val="24"/>
                <w:vertAlign w:val="superscript"/>
              </w:rPr>
              <w:t>[42]</w:t>
            </w:r>
          </w:p>
        </w:tc>
        <w:tc>
          <w:tcPr>
            <w:tcW w:w="1417" w:type="dxa"/>
          </w:tcPr>
          <w:p w14:paraId="65F034B5" w14:textId="3C7A3620"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3 million</w:t>
            </w:r>
            <w:r w:rsidR="00D00E7F" w:rsidRPr="00D00E7F">
              <w:rPr>
                <w:rFonts w:ascii="Times New Roman" w:hAnsi="Times New Roman" w:cs="Times New Roman"/>
                <w:b/>
                <w:bCs/>
                <w:sz w:val="24"/>
                <w:szCs w:val="24"/>
                <w:vertAlign w:val="superscript"/>
              </w:rPr>
              <w:t>[35]</w:t>
            </w:r>
          </w:p>
        </w:tc>
        <w:tc>
          <w:tcPr>
            <w:tcW w:w="1559" w:type="dxa"/>
          </w:tcPr>
          <w:p w14:paraId="4B23036E" w14:textId="521D895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25.96 billion</w:t>
            </w:r>
            <w:r w:rsidR="004C032E" w:rsidRPr="004C032E">
              <w:rPr>
                <w:rFonts w:ascii="Times New Roman" w:hAnsi="Times New Roman" w:cs="Times New Roman"/>
                <w:b/>
                <w:bCs/>
                <w:sz w:val="24"/>
                <w:szCs w:val="24"/>
                <w:vertAlign w:val="superscript"/>
              </w:rPr>
              <w:t>[43]</w:t>
            </w:r>
          </w:p>
        </w:tc>
      </w:tr>
      <w:tr w:rsidR="005C59E6" w:rsidRPr="00420C85" w14:paraId="1B09B0ED" w14:textId="77777777" w:rsidTr="00F24DEB">
        <w:trPr>
          <w:trHeight w:val="636"/>
        </w:trPr>
        <w:tc>
          <w:tcPr>
            <w:tcW w:w="1384" w:type="dxa"/>
          </w:tcPr>
          <w:p w14:paraId="671CA400" w14:textId="1DE03364" w:rsidR="001C5C13" w:rsidRPr="00F24DEB" w:rsidRDefault="001C5C13" w:rsidP="003F451D">
            <w:pPr>
              <w:rPr>
                <w:rFonts w:ascii="Times New Roman" w:hAnsi="Times New Roman" w:cs="Times New Roman"/>
                <w:b/>
                <w:bCs/>
                <w:sz w:val="24"/>
                <w:szCs w:val="24"/>
              </w:rPr>
            </w:pPr>
            <w:r w:rsidRPr="00F24DEB">
              <w:rPr>
                <w:rFonts w:ascii="Times New Roman" w:hAnsi="Times New Roman" w:cs="Times New Roman"/>
                <w:b/>
                <w:bCs/>
                <w:sz w:val="24"/>
                <w:szCs w:val="24"/>
              </w:rPr>
              <w:t>No.</w:t>
            </w:r>
            <w:r w:rsidR="003F451D">
              <w:rPr>
                <w:rFonts w:ascii="Times New Roman" w:hAnsi="Times New Roman" w:cs="Times New Roman"/>
                <w:b/>
                <w:bCs/>
                <w:sz w:val="24"/>
                <w:szCs w:val="24"/>
              </w:rPr>
              <w:t xml:space="preserve"> </w:t>
            </w:r>
            <w:r w:rsidRPr="00F24DEB">
              <w:rPr>
                <w:rFonts w:ascii="Times New Roman" w:hAnsi="Times New Roman" w:cs="Times New Roman"/>
                <w:b/>
                <w:bCs/>
                <w:sz w:val="24"/>
                <w:szCs w:val="24"/>
              </w:rPr>
              <w:t>of Units Sold</w:t>
            </w:r>
          </w:p>
        </w:tc>
        <w:tc>
          <w:tcPr>
            <w:tcW w:w="1843" w:type="dxa"/>
          </w:tcPr>
          <w:p w14:paraId="50CC85F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843" w:type="dxa"/>
          </w:tcPr>
          <w:p w14:paraId="513C392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415446DB"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2.03 million</w:t>
            </w:r>
            <w:r w:rsidR="00886BDD" w:rsidRPr="00886BDD">
              <w:rPr>
                <w:rFonts w:ascii="Times New Roman" w:hAnsi="Times New Roman" w:cs="Times New Roman"/>
                <w:sz w:val="24"/>
                <w:szCs w:val="24"/>
                <w:vertAlign w:val="superscript"/>
              </w:rPr>
              <w:t>[42]</w:t>
            </w:r>
          </w:p>
        </w:tc>
        <w:tc>
          <w:tcPr>
            <w:tcW w:w="1417" w:type="dxa"/>
          </w:tcPr>
          <w:p w14:paraId="622D3A17" w14:textId="0794A5D6"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w:t>
            </w:r>
            <w:r w:rsidR="003F451D">
              <w:rPr>
                <w:rFonts w:ascii="Times New Roman" w:hAnsi="Times New Roman" w:cs="Times New Roman"/>
                <w:sz w:val="24"/>
                <w:szCs w:val="24"/>
              </w:rPr>
              <w:t>.4</w:t>
            </w:r>
            <w:r w:rsidR="00D00E7F">
              <w:rPr>
                <w:rFonts w:ascii="Times New Roman" w:hAnsi="Times New Roman" w:cs="Times New Roman"/>
                <w:sz w:val="24"/>
                <w:szCs w:val="24"/>
              </w:rPr>
              <w:t xml:space="preserve"> </w:t>
            </w:r>
            <w:r w:rsidRPr="00420C85">
              <w:rPr>
                <w:rFonts w:ascii="Times New Roman" w:hAnsi="Times New Roman" w:cs="Times New Roman"/>
                <w:sz w:val="24"/>
                <w:szCs w:val="24"/>
              </w:rPr>
              <w:t>million</w:t>
            </w:r>
            <w:r w:rsidR="00D00E7F" w:rsidRPr="00D00E7F">
              <w:rPr>
                <w:rFonts w:ascii="Times New Roman" w:hAnsi="Times New Roman" w:cs="Times New Roman"/>
                <w:b/>
                <w:bCs/>
                <w:sz w:val="24"/>
                <w:szCs w:val="24"/>
                <w:vertAlign w:val="superscript"/>
              </w:rPr>
              <w:t>[35]</w:t>
            </w:r>
          </w:p>
        </w:tc>
        <w:tc>
          <w:tcPr>
            <w:tcW w:w="1559" w:type="dxa"/>
          </w:tcPr>
          <w:p w14:paraId="7C1A610A" w14:textId="3B957988" w:rsidR="001C5C13" w:rsidRPr="00420C85" w:rsidRDefault="001C5C13" w:rsidP="00F24DEB">
            <w:pPr>
              <w:keepNext/>
              <w:rPr>
                <w:rFonts w:ascii="Times New Roman" w:hAnsi="Times New Roman" w:cs="Times New Roman"/>
                <w:sz w:val="24"/>
                <w:szCs w:val="24"/>
              </w:rPr>
            </w:pPr>
            <w:r w:rsidRPr="00420C85">
              <w:rPr>
                <w:rFonts w:ascii="Times New Roman" w:hAnsi="Times New Roman" w:cs="Times New Roman"/>
                <w:sz w:val="24"/>
                <w:szCs w:val="24"/>
              </w:rPr>
              <w:t>50 million</w:t>
            </w:r>
            <w:r w:rsidR="004C032E" w:rsidRPr="004C032E">
              <w:rPr>
                <w:rFonts w:ascii="Times New Roman" w:hAnsi="Times New Roman" w:cs="Times New Roman"/>
                <w:b/>
                <w:bCs/>
                <w:sz w:val="24"/>
                <w:szCs w:val="24"/>
                <w:vertAlign w:val="superscript"/>
              </w:rPr>
              <w:t>[43]</w:t>
            </w:r>
          </w:p>
        </w:tc>
      </w:tr>
    </w:tbl>
    <w:p w14:paraId="0C0EEA46" w14:textId="35A6021A" w:rsidR="00AD4F7C" w:rsidRDefault="002B59D7" w:rsidP="00765B58">
      <w:pPr>
        <w:pStyle w:val="Caption"/>
        <w:jc w:val="center"/>
      </w:pPr>
      <w:r>
        <w:t xml:space="preserve">Table 4: </w:t>
      </w:r>
      <w:r w:rsidR="00AD4F7C">
        <w:t>Growing and famous Commercial AR/VR Products</w:t>
      </w:r>
    </w:p>
    <w:p w14:paraId="01F10C25" w14:textId="3CBFB4C9"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w:t>
      </w:r>
      <w:r w:rsidR="00691DBA">
        <w:rPr>
          <w:rFonts w:ascii="Times New Roman" w:hAnsi="Times New Roman" w:cs="Times New Roman"/>
          <w:sz w:val="24"/>
          <w:szCs w:val="24"/>
          <w:lang w:val="en-US"/>
        </w:rPr>
        <w:t>above</w:t>
      </w:r>
      <w:r w:rsidRPr="00420C85">
        <w:rPr>
          <w:rFonts w:ascii="Times New Roman" w:hAnsi="Times New Roman" w:cs="Times New Roman"/>
          <w:sz w:val="24"/>
          <w:szCs w:val="24"/>
          <w:lang w:val="en-US"/>
        </w:rPr>
        <w:t xml:space="preserve">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187A59B4" w14:textId="1C3A138F" w:rsidR="005D3C8F" w:rsidRPr="004F35B0" w:rsidRDefault="005E37AA" w:rsidP="004F35B0">
      <w:pPr>
        <w:spacing w:line="360" w:lineRule="auto"/>
        <w:jc w:val="both"/>
        <w:rPr>
          <w:rFonts w:ascii="Times New Roman" w:hAnsi="Times New Roman" w:cs="Times New Roman"/>
          <w:sz w:val="24"/>
          <w:szCs w:val="24"/>
        </w:rPr>
      </w:pPr>
      <w:bookmarkStart w:id="2" w:name="_Hlk164408281"/>
      <w:r w:rsidRPr="005E37AA">
        <w:rPr>
          <w:rFonts w:ascii="Times New Roman" w:hAnsi="Times New Roman" w:cs="Times New Roman"/>
          <w:sz w:val="24"/>
          <w:szCs w:val="24"/>
        </w:rPr>
        <w:t xml:space="preserve">Apple Inc. developed the mixed-reality headset known as Apple Vision Pro. At Apple's Worldwide Developers Conference on June 5, 2023, it was revealed, and on January 19, 2024, pre-orders went live. On February 2, 2024, it was made available for purchase in the United States. Apple describes the Apple Vision Pro as a "spatial computer" that combines digital and physical media. Physical inputs can be used to communicate with the system, including eye tracking, motion gestures, and speech recognition. </w:t>
      </w:r>
    </w:p>
    <w:bookmarkEnd w:id="2"/>
    <w:p w14:paraId="00459505" w14:textId="77777777" w:rsid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color w:val="080A12"/>
          <w:sz w:val="24"/>
          <w:szCs w:val="24"/>
        </w:rPr>
        <w:t>The gadget has Apple's M2 chip, two OLED panels with a combined pixel count of 23 million, 12 cameras, five sensors, six microphones, and Siri. In order to minimise lag, Apple's new R1 chip operates in parallel with the M2 chip in the headset. The 256GB storage variants are priced at $3,499; the 512GB version is priced at $3,699, and the 1TB edition is priced at $3,899.</w:t>
      </w:r>
      <w:r>
        <w:rPr>
          <w:rFonts w:ascii="Times New Roman" w:hAnsi="Times New Roman" w:cs="Times New Roman"/>
          <w:color w:val="080A12"/>
          <w:sz w:val="24"/>
          <w:szCs w:val="24"/>
        </w:rPr>
        <w:t xml:space="preserve"> </w:t>
      </w:r>
    </w:p>
    <w:p w14:paraId="50EE3381" w14:textId="087293B2" w:rsidR="005E37AA" w:rsidRP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sz w:val="24"/>
          <w:szCs w:val="24"/>
        </w:rPr>
        <w:lastRenderedPageBreak/>
        <w:t xml:space="preserve">Apple's Vision Pro headset is more popular than expected, even with its higher price tag and shorter battery life. The company originally predicted sales of 150,000 to 200,000 units, but the actual numbers have risen past 200,000 units, according to seasoned Apple analyst Ming-Chi </w:t>
      </w:r>
      <w:proofErr w:type="spellStart"/>
      <w:r w:rsidRPr="005E37AA">
        <w:rPr>
          <w:rFonts w:ascii="Times New Roman" w:hAnsi="Times New Roman" w:cs="Times New Roman"/>
          <w:sz w:val="24"/>
          <w:szCs w:val="24"/>
        </w:rPr>
        <w:t>Kuo</w:t>
      </w:r>
      <w:proofErr w:type="spellEnd"/>
      <w:r w:rsidRPr="005E37AA">
        <w:rPr>
          <w:rFonts w:ascii="Times New Roman" w:hAnsi="Times New Roman" w:cs="Times New Roman"/>
          <w:sz w:val="24"/>
          <w:szCs w:val="24"/>
        </w:rPr>
        <w:t>. Additionally, he disclosed that the return percentages dropped to 1%</w:t>
      </w:r>
      <w:r>
        <w:rPr>
          <w:rFonts w:ascii="Times New Roman" w:hAnsi="Times New Roman" w:cs="Times New Roman"/>
          <w:sz w:val="24"/>
          <w:szCs w:val="24"/>
        </w:rPr>
        <w:t>.</w:t>
      </w:r>
    </w:p>
    <w:p w14:paraId="2E0F71C9" w14:textId="5FC93567" w:rsidR="001E38DF" w:rsidRPr="00691DBA" w:rsidRDefault="00691DBA" w:rsidP="004F35B0">
      <w:pPr>
        <w:spacing w:line="360" w:lineRule="auto"/>
        <w:jc w:val="both"/>
        <w:rPr>
          <w:rFonts w:ascii="Times New Roman" w:hAnsi="Times New Roman" w:cs="Times New Roman"/>
          <w:color w:val="1A1A1A"/>
          <w:sz w:val="24"/>
          <w:szCs w:val="24"/>
        </w:rPr>
      </w:pPr>
      <w:r w:rsidRPr="00691DBA">
        <w:rPr>
          <w:rFonts w:ascii="Times New Roman" w:hAnsi="Times New Roman" w:cs="Times New Roman"/>
          <w:color w:val="1A1A1A"/>
          <w:sz w:val="24"/>
          <w:szCs w:val="24"/>
        </w:rPr>
        <w:t xml:space="preserve">The Vision Pro may evolve into a platform that leads to new inventions and markets in the future rather than merely an AR/VR headset. The Vision Pro will probably completely reimagine virtual reality experiences in a variety of industries, including education, design, healthcare, and entertainment, as spatial computing continues to advance. Additionally, in the near future, we will see Vision Pro as an engaging and dynamic learning platform. </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lastRenderedPageBreak/>
        <w:drawing>
          <wp:inline distT="0" distB="0" distL="0" distR="0" wp14:anchorId="0673EBD9" wp14:editId="62354565">
            <wp:extent cx="3781425" cy="269425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solidFill>
                        <a:schemeClr val="accent1"/>
                      </a:solidFill>
                    </a:ln>
                  </pic:spPr>
                </pic:pic>
              </a:graphicData>
            </a:graphic>
          </wp:inline>
        </w:drawing>
      </w:r>
    </w:p>
    <w:p w14:paraId="46C6BC1F" w14:textId="6CB680E9"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p>
    <w:p w14:paraId="512BC1CF" w14:textId="23E8A3E9"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w:t>
      </w:r>
      <w:r w:rsidR="002B12DF">
        <w:rPr>
          <w:rFonts w:ascii="Times New Roman" w:hAnsi="Times New Roman" w:cs="Times New Roman"/>
          <w:sz w:val="24"/>
          <w:szCs w:val="24"/>
          <w:lang w:val="en-US"/>
        </w:rPr>
        <w:t xml:space="preserve"> </w:t>
      </w:r>
      <w:r w:rsidR="002B12DF" w:rsidRPr="002B12DF">
        <w:rPr>
          <w:rFonts w:ascii="Times New Roman" w:hAnsi="Times New Roman" w:cs="Times New Roman"/>
          <w:sz w:val="24"/>
          <w:szCs w:val="24"/>
        </w:rPr>
        <w:t>According t</w:t>
      </w:r>
      <w:r w:rsidR="002B12DF">
        <w:rPr>
          <w:rFonts w:ascii="Times New Roman" w:hAnsi="Times New Roman" w:cs="Times New Roman"/>
          <w:sz w:val="24"/>
          <w:szCs w:val="24"/>
        </w:rPr>
        <w:t>o Goldman Sachs,</w:t>
      </w:r>
      <w:r w:rsidR="002B12DF" w:rsidRPr="002B12DF">
        <w:rPr>
          <w:rFonts w:ascii="Times New Roman" w:hAnsi="Times New Roman" w:cs="Times New Roman"/>
          <w:sz w:val="24"/>
          <w:szCs w:val="24"/>
        </w:rPr>
        <w:t xml:space="preserve"> who predict the industry reaching a value of $80 billion a year ($35 billion software and $45 billion hardware) by 2025, the potential of AR/VR tech is extremely diverse</w:t>
      </w:r>
      <w:r w:rsidR="002B12DF">
        <w:rPr>
          <w:rFonts w:ascii="Times New Roman" w:hAnsi="Times New Roman" w:cs="Times New Roman"/>
          <w:sz w:val="24"/>
          <w:szCs w:val="24"/>
        </w:rPr>
        <w:t>.</w:t>
      </w:r>
      <w:r w:rsidRPr="00420C85">
        <w:rPr>
          <w:rFonts w:ascii="Times New Roman" w:hAnsi="Times New Roman" w:cs="Times New Roman"/>
          <w:sz w:val="24"/>
          <w:szCs w:val="24"/>
          <w:lang w:val="en-US"/>
        </w:rPr>
        <w:t xml:space="preserve"> The total predicted</w:t>
      </w:r>
      <w:r w:rsidR="002B12DF">
        <w:rPr>
          <w:rFonts w:ascii="Times New Roman" w:hAnsi="Times New Roman" w:cs="Times New Roman"/>
          <w:sz w:val="24"/>
          <w:szCs w:val="24"/>
          <w:lang w:val="en-US"/>
        </w:rPr>
        <w:t xml:space="preserve"> software</w:t>
      </w:r>
      <w:r w:rsidRPr="00420C85">
        <w:rPr>
          <w:rFonts w:ascii="Times New Roman" w:hAnsi="Times New Roman" w:cs="Times New Roman"/>
          <w:sz w:val="24"/>
          <w:szCs w:val="24"/>
          <w:lang w:val="en-US"/>
        </w:rPr>
        <w:t xml:space="preserve"> market size is $35 billion, divided into the Enterprise and Public Sector ($16.1 billion) and the Consumer sector ($18.9 billion). The Enterprise and Public Sector is further broken down into </w:t>
      </w:r>
      <w:proofErr w:type="gramStart"/>
      <w:r w:rsidR="00765B58">
        <w:rPr>
          <w:rFonts w:ascii="Times New Roman" w:hAnsi="Times New Roman" w:cs="Times New Roman"/>
          <w:sz w:val="24"/>
          <w:szCs w:val="24"/>
          <w:lang w:val="en-US"/>
        </w:rPr>
        <w:t>H</w:t>
      </w:r>
      <w:r w:rsidR="00765B58" w:rsidRPr="00420C85">
        <w:rPr>
          <w:rFonts w:ascii="Times New Roman" w:hAnsi="Times New Roman" w:cs="Times New Roman"/>
          <w:sz w:val="24"/>
          <w:szCs w:val="24"/>
          <w:lang w:val="en-US"/>
        </w:rPr>
        <w:t>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Pr="004F35B0" w:rsidRDefault="00EE6CC6" w:rsidP="00420C85">
      <w:pPr>
        <w:spacing w:line="360" w:lineRule="auto"/>
        <w:jc w:val="both"/>
        <w:rPr>
          <w:rFonts w:ascii="Times New Roman" w:hAnsi="Times New Roman" w:cs="Times New Roman"/>
          <w:b/>
          <w:bCs/>
          <w:sz w:val="24"/>
          <w:szCs w:val="24"/>
          <w:lang w:val="en-US"/>
        </w:rPr>
      </w:pPr>
      <w:r w:rsidRPr="004F35B0">
        <w:rPr>
          <w:rFonts w:ascii="Times New Roman" w:hAnsi="Times New Roman" w:cs="Times New Roman"/>
          <w:b/>
          <w:bCs/>
          <w:sz w:val="24"/>
          <w:szCs w:val="24"/>
          <w:lang w:val="en-US"/>
        </w:rPr>
        <w:t>Reference</w:t>
      </w:r>
    </w:p>
    <w:p w14:paraId="6B2B54E3" w14:textId="5E96FD04" w:rsidR="00BC5211" w:rsidRPr="004F35B0" w:rsidRDefault="00BC5211" w:rsidP="00BC5211">
      <w:pPr>
        <w:spacing w:line="360" w:lineRule="auto"/>
        <w:jc w:val="both"/>
        <w:rPr>
          <w:rFonts w:ascii="Times New Roman" w:hAnsi="Times New Roman" w:cs="Times New Roman"/>
        </w:rPr>
      </w:pPr>
      <w:r w:rsidRPr="004F35B0">
        <w:rPr>
          <w:rFonts w:ascii="Times New Roman" w:hAnsi="Times New Roman" w:cs="Times New Roman"/>
          <w:lang w:val="en-US"/>
        </w:rPr>
        <w:t xml:space="preserve">[1] </w:t>
      </w:r>
      <w:hyperlink r:id="rId12" w:history="1">
        <w:r w:rsidRPr="004F35B0">
          <w:rPr>
            <w:rStyle w:val="Hyperlink"/>
            <w:rFonts w:ascii="Times New Roman" w:hAnsi="Times New Roman" w:cs="Times New Roman"/>
          </w:rPr>
          <w:t xml:space="preserve">Virtual </w:t>
        </w:r>
        <w:proofErr w:type="gramStart"/>
        <w:r w:rsidRPr="004F35B0">
          <w:rPr>
            <w:rStyle w:val="Hyperlink"/>
            <w:rFonts w:ascii="Times New Roman" w:hAnsi="Times New Roman" w:cs="Times New Roman"/>
          </w:rPr>
          <w:t>Reality(</w:t>
        </w:r>
        <w:proofErr w:type="gramEnd"/>
        <w:r w:rsidRPr="004F35B0">
          <w:rPr>
            <w:rStyle w:val="Hyperlink"/>
            <w:rFonts w:ascii="Times New Roman" w:hAnsi="Times New Roman" w:cs="Times New Roman"/>
          </w:rPr>
          <w:t xml:space="preserve">VR) vs Augmented Reality(AR): What's the difference? - </w:t>
        </w:r>
        <w:proofErr w:type="spellStart"/>
        <w:r w:rsidRPr="004F35B0">
          <w:rPr>
            <w:rStyle w:val="Hyperlink"/>
            <w:rFonts w:ascii="Times New Roman" w:hAnsi="Times New Roman" w:cs="Times New Roman"/>
          </w:rPr>
          <w:t>GeeksforGeeks</w:t>
        </w:r>
        <w:proofErr w:type="spellEnd"/>
      </w:hyperlink>
    </w:p>
    <w:p w14:paraId="786485D1" w14:textId="48B622B1" w:rsidR="00BC5211" w:rsidRPr="004F35B0" w:rsidRDefault="00BC5211" w:rsidP="00BC5211">
      <w:pPr>
        <w:spacing w:line="360" w:lineRule="auto"/>
        <w:jc w:val="both"/>
        <w:rPr>
          <w:rFonts w:ascii="Times New Roman" w:hAnsi="Times New Roman" w:cs="Times New Roman"/>
          <w:lang w:val="en-US"/>
        </w:rPr>
      </w:pPr>
      <w:r w:rsidRPr="004F35B0">
        <w:rPr>
          <w:rFonts w:ascii="Times New Roman" w:hAnsi="Times New Roman" w:cs="Times New Roman"/>
        </w:rPr>
        <w:t xml:space="preserve">[2] </w:t>
      </w:r>
      <w:hyperlink r:id="rId13" w:history="1">
        <w:r w:rsidRPr="004F35B0">
          <w:rPr>
            <w:rStyle w:val="Hyperlink"/>
            <w:rFonts w:ascii="Times New Roman" w:hAnsi="Times New Roman" w:cs="Times New Roman"/>
          </w:rPr>
          <w:t>Augmented Reality (AR): Definition, Examples, and Uses (investopedia.com)</w:t>
        </w:r>
      </w:hyperlink>
    </w:p>
    <w:p w14:paraId="784ADDC9" w14:textId="529D59B5" w:rsidR="00BC5211" w:rsidRPr="004F35B0" w:rsidRDefault="00BC5211" w:rsidP="00420C85">
      <w:pPr>
        <w:spacing w:line="360" w:lineRule="auto"/>
        <w:jc w:val="both"/>
        <w:rPr>
          <w:rFonts w:ascii="Times New Roman" w:hAnsi="Times New Roman" w:cs="Times New Roman"/>
        </w:rPr>
      </w:pPr>
      <w:r w:rsidRPr="004F35B0">
        <w:rPr>
          <w:rFonts w:ascii="Times New Roman" w:hAnsi="Times New Roman" w:cs="Times New Roman"/>
          <w:lang w:val="en-US"/>
        </w:rPr>
        <w:lastRenderedPageBreak/>
        <w:t xml:space="preserve">[3] </w:t>
      </w:r>
      <w:hyperlink r:id="rId14" w:history="1">
        <w:r w:rsidRPr="004F35B0">
          <w:rPr>
            <w:rStyle w:val="Hyperlink"/>
            <w:rFonts w:ascii="Times New Roman" w:hAnsi="Times New Roman" w:cs="Times New Roman"/>
          </w:rPr>
          <w:t>Virtual reality (VR) | Definition, Development, Technology, Examples, &amp; Facts | Britannica</w:t>
        </w:r>
      </w:hyperlink>
    </w:p>
    <w:p w14:paraId="4B9B4FAF" w14:textId="0DF9123E" w:rsidR="00A41CFD" w:rsidRPr="004F35B0" w:rsidRDefault="00A41CFD" w:rsidP="00420C85">
      <w:pPr>
        <w:spacing w:line="360" w:lineRule="auto"/>
        <w:jc w:val="both"/>
        <w:rPr>
          <w:rFonts w:ascii="Times New Roman" w:hAnsi="Times New Roman" w:cs="Times New Roman"/>
        </w:rPr>
      </w:pPr>
      <w:r w:rsidRPr="004F35B0">
        <w:rPr>
          <w:rFonts w:ascii="Times New Roman" w:hAnsi="Times New Roman" w:cs="Times New Roman"/>
        </w:rPr>
        <w:t xml:space="preserve">[4] </w:t>
      </w:r>
      <w:hyperlink r:id="rId15" w:history="1">
        <w:r w:rsidRPr="004F35B0">
          <w:rPr>
            <w:rStyle w:val="Hyperlink"/>
            <w:rFonts w:ascii="Times New Roman" w:hAnsi="Times New Roman" w:cs="Times New Roman"/>
          </w:rPr>
          <w:t>Using VR and AR for Training: A Full Guide (hqsoftwarelab.com)</w:t>
        </w:r>
      </w:hyperlink>
    </w:p>
    <w:p w14:paraId="71AE7A78" w14:textId="61723116" w:rsidR="00A41CFD" w:rsidRPr="004F35B0" w:rsidRDefault="00A41CFD" w:rsidP="00A41CFD">
      <w:pPr>
        <w:spacing w:line="360" w:lineRule="auto"/>
        <w:jc w:val="both"/>
        <w:rPr>
          <w:rFonts w:ascii="Times New Roman" w:hAnsi="Times New Roman" w:cs="Times New Roman"/>
          <w:lang w:val="en-US"/>
        </w:rPr>
      </w:pPr>
      <w:r w:rsidRPr="004F35B0">
        <w:rPr>
          <w:rFonts w:ascii="Times New Roman" w:hAnsi="Times New Roman" w:cs="Times New Roman"/>
        </w:rPr>
        <w:t xml:space="preserve">[5] </w:t>
      </w:r>
      <w:hyperlink r:id="rId16" w:history="1">
        <w:r w:rsidRPr="004F35B0">
          <w:rPr>
            <w:rStyle w:val="Hyperlink"/>
            <w:rFonts w:ascii="Times New Roman" w:hAnsi="Times New Roman" w:cs="Times New Roman"/>
            <w:lang w:val="en-US"/>
          </w:rPr>
          <w:t>https://financesonline.com/virtual-reality-statistics/</w:t>
        </w:r>
      </w:hyperlink>
      <w:r w:rsidRPr="004F35B0">
        <w:rPr>
          <w:rFonts w:ascii="Times New Roman" w:hAnsi="Times New Roman" w:cs="Times New Roman"/>
          <w:lang w:val="en-US"/>
        </w:rPr>
        <w:t xml:space="preserve"> 2020</w:t>
      </w:r>
    </w:p>
    <w:p w14:paraId="27B8A569" w14:textId="33C71FAC" w:rsidR="00A41CFD" w:rsidRPr="004F35B0" w:rsidRDefault="00A41CF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[6] </w:t>
      </w:r>
      <w:hyperlink r:id="rId17" w:history="1">
        <w:r w:rsidRPr="004F35B0">
          <w:rPr>
            <w:rStyle w:val="Hyperlink"/>
            <w:rFonts w:ascii="Times New Roman" w:hAnsi="Times New Roman" w:cs="Times New Roman"/>
            <w:lang w:val="en-US"/>
          </w:rPr>
          <w:t>https://www.statista.com/outlook/amo/ar-vr/india</w:t>
        </w:r>
      </w:hyperlink>
      <w:r w:rsidRPr="004F35B0">
        <w:rPr>
          <w:rFonts w:ascii="Times New Roman" w:hAnsi="Times New Roman" w:cs="Times New Roman"/>
          <w:lang w:val="en-US"/>
        </w:rPr>
        <w:t xml:space="preserve">  (Nov. 2023)</w:t>
      </w:r>
    </w:p>
    <w:p w14:paraId="28C435CA" w14:textId="0D8732BA" w:rsidR="0001103D" w:rsidRPr="004F35B0" w:rsidRDefault="00A41CFD"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[7] </w:t>
      </w:r>
      <w:hyperlink r:id="rId18" w:history="1">
        <w:r w:rsidR="0001103D" w:rsidRPr="004F35B0">
          <w:rPr>
            <w:rStyle w:val="Hyperlink"/>
            <w:rFonts w:ascii="Times New Roman" w:hAnsi="Times New Roman" w:cs="Times New Roman"/>
            <w:lang w:val="en-US"/>
          </w:rPr>
          <w:t>Al-</w:t>
        </w:r>
        <w:proofErr w:type="spellStart"/>
        <w:r w:rsidR="0001103D" w:rsidRPr="004F35B0">
          <w:rPr>
            <w:rStyle w:val="Hyperlink"/>
            <w:rFonts w:ascii="Times New Roman" w:hAnsi="Times New Roman" w:cs="Times New Roman"/>
            <w:lang w:val="en-US"/>
          </w:rPr>
          <w:t>Ansi</w:t>
        </w:r>
        <w:proofErr w:type="spellEnd"/>
        <w:r w:rsidR="0001103D" w:rsidRPr="004F35B0">
          <w:rPr>
            <w:rStyle w:val="Hyperlink"/>
            <w:rFonts w:ascii="Times New Roman" w:hAnsi="Times New Roman" w:cs="Times New Roman"/>
            <w:lang w:val="en-US"/>
          </w:rPr>
          <w:t xml:space="preserve">, Abdullah &amp; </w:t>
        </w:r>
        <w:proofErr w:type="spellStart"/>
        <w:r w:rsidR="0001103D" w:rsidRPr="004F35B0">
          <w:rPr>
            <w:rStyle w:val="Hyperlink"/>
            <w:rFonts w:ascii="Times New Roman" w:hAnsi="Times New Roman" w:cs="Times New Roman"/>
            <w:lang w:val="en-US"/>
          </w:rPr>
          <w:t>Jaboob</w:t>
        </w:r>
        <w:proofErr w:type="spellEnd"/>
        <w:r w:rsidR="0001103D" w:rsidRPr="004F35B0">
          <w:rPr>
            <w:rStyle w:val="Hyperlink"/>
            <w:rFonts w:ascii="Times New Roman" w:hAnsi="Times New Roman" w:cs="Times New Roman"/>
            <w:lang w:val="en-US"/>
          </w:rPr>
          <w:t xml:space="preserve">, Mohammed &amp; </w:t>
        </w:r>
        <w:proofErr w:type="spellStart"/>
        <w:r w:rsidR="0001103D" w:rsidRPr="004F35B0">
          <w:rPr>
            <w:rStyle w:val="Hyperlink"/>
            <w:rFonts w:ascii="Times New Roman" w:hAnsi="Times New Roman" w:cs="Times New Roman"/>
            <w:lang w:val="en-US"/>
          </w:rPr>
          <w:t>Garad</w:t>
        </w:r>
        <w:proofErr w:type="spellEnd"/>
        <w:r w:rsidR="0001103D" w:rsidRPr="004F35B0">
          <w:rPr>
            <w:rStyle w:val="Hyperlink"/>
            <w:rFonts w:ascii="Times New Roman" w:hAnsi="Times New Roman" w:cs="Times New Roman"/>
            <w:lang w:val="en-US"/>
          </w:rPr>
          <w:t>, Askar &amp; Al-</w:t>
        </w:r>
        <w:proofErr w:type="spellStart"/>
        <w:r w:rsidR="0001103D" w:rsidRPr="004F35B0">
          <w:rPr>
            <w:rStyle w:val="Hyperlink"/>
            <w:rFonts w:ascii="Times New Roman" w:hAnsi="Times New Roman" w:cs="Times New Roman"/>
            <w:lang w:val="en-US"/>
          </w:rPr>
          <w:t>Ansi</w:t>
        </w:r>
        <w:proofErr w:type="spellEnd"/>
        <w:r w:rsidR="0001103D" w:rsidRPr="004F35B0">
          <w:rPr>
            <w:rStyle w:val="Hyperlink"/>
            <w:rFonts w:ascii="Times New Roman" w:hAnsi="Times New Roman" w:cs="Times New Roman"/>
            <w:lang w:val="en-US"/>
          </w:rPr>
          <w:t>, Ahmed. (2023). Analyzing augmented reality (AR) and virtual reality (VR) recent development in education. Social Sciences &amp; Humanities Open. 8. 100532. 10.1016/j.ssaho.2023.100532.</w:t>
        </w:r>
      </w:hyperlink>
    </w:p>
    <w:p w14:paraId="12385BB3" w14:textId="2FBD5589" w:rsidR="0001103D"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8</w:t>
      </w:r>
      <w:r w:rsidRPr="004F35B0">
        <w:rPr>
          <w:rFonts w:ascii="Times New Roman" w:hAnsi="Times New Roman" w:cs="Times New Roman"/>
        </w:rPr>
        <w:t>]</w:t>
      </w:r>
      <w:r w:rsidR="00A41CFD" w:rsidRPr="004F35B0">
        <w:rPr>
          <w:rFonts w:ascii="Times New Roman" w:hAnsi="Times New Roman" w:cs="Times New Roman"/>
        </w:rPr>
        <w:t xml:space="preserve"> </w:t>
      </w:r>
      <w:hyperlink r:id="rId19" w:history="1">
        <w:r w:rsidR="0001103D" w:rsidRPr="004F35B0">
          <w:rPr>
            <w:rStyle w:val="Hyperlink"/>
            <w:rFonts w:ascii="Times New Roman" w:hAnsi="Times New Roman" w:cs="Times New Roman"/>
            <w:lang w:val="en-US"/>
          </w:rPr>
          <w:t>Shankar, Dr &amp; Nandi, Veena &amp; Rahman, Mujibur &amp; Mishra, Amitabh &amp; Bajaj, K.K.. (2023). Impact of Virtual Reality (</w:t>
        </w:r>
        <w:proofErr w:type="spellStart"/>
        <w:r w:rsidR="0001103D" w:rsidRPr="004F35B0">
          <w:rPr>
            <w:rStyle w:val="Hyperlink"/>
            <w:rFonts w:ascii="Times New Roman" w:hAnsi="Times New Roman" w:cs="Times New Roman"/>
            <w:lang w:val="en-US"/>
          </w:rPr>
          <w:t>Vr</w:t>
        </w:r>
        <w:proofErr w:type="spellEnd"/>
        <w:r w:rsidR="0001103D" w:rsidRPr="004F35B0">
          <w:rPr>
            <w:rStyle w:val="Hyperlink"/>
            <w:rFonts w:ascii="Times New Roman" w:hAnsi="Times New Roman" w:cs="Times New Roman"/>
            <w:lang w:val="en-US"/>
          </w:rPr>
          <w:t>) and Augmented Reality (</w:t>
        </w:r>
        <w:proofErr w:type="spellStart"/>
        <w:r w:rsidR="0001103D" w:rsidRPr="004F35B0">
          <w:rPr>
            <w:rStyle w:val="Hyperlink"/>
            <w:rFonts w:ascii="Times New Roman" w:hAnsi="Times New Roman" w:cs="Times New Roman"/>
            <w:lang w:val="en-US"/>
          </w:rPr>
          <w:t>Ar</w:t>
        </w:r>
        <w:proofErr w:type="spellEnd"/>
        <w:r w:rsidR="0001103D" w:rsidRPr="004F35B0">
          <w:rPr>
            <w:rStyle w:val="Hyperlink"/>
            <w:rFonts w:ascii="Times New Roman" w:hAnsi="Times New Roman" w:cs="Times New Roman"/>
            <w:lang w:val="en-US"/>
          </w:rPr>
          <w:t>) in Education.</w:t>
        </w:r>
      </w:hyperlink>
    </w:p>
    <w:p w14:paraId="61013CE9" w14:textId="6F411B33" w:rsidR="0001103D"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9</w:t>
      </w:r>
      <w:r w:rsidRPr="004F35B0">
        <w:rPr>
          <w:rFonts w:ascii="Times New Roman" w:hAnsi="Times New Roman" w:cs="Times New Roman"/>
        </w:rPr>
        <w:t>]</w:t>
      </w:r>
      <w:r w:rsidR="00A41CFD" w:rsidRPr="004F35B0">
        <w:rPr>
          <w:rFonts w:ascii="Times New Roman" w:hAnsi="Times New Roman" w:cs="Times New Roman"/>
        </w:rPr>
        <w:t xml:space="preserve"> </w:t>
      </w:r>
      <w:hyperlink r:id="rId20" w:history="1">
        <w:proofErr w:type="spellStart"/>
        <w:r w:rsidR="0001103D" w:rsidRPr="004F35B0">
          <w:rPr>
            <w:rStyle w:val="Hyperlink"/>
            <w:rFonts w:ascii="Times New Roman" w:hAnsi="Times New Roman" w:cs="Times New Roman"/>
            <w:lang w:val="en-US"/>
          </w:rPr>
          <w:t>Labedan</w:t>
        </w:r>
        <w:proofErr w:type="spellEnd"/>
        <w:r w:rsidR="0001103D" w:rsidRPr="004F35B0">
          <w:rPr>
            <w:rStyle w:val="Hyperlink"/>
            <w:rFonts w:ascii="Times New Roman" w:hAnsi="Times New Roman" w:cs="Times New Roman"/>
            <w:lang w:val="en-US"/>
          </w:rPr>
          <w:t xml:space="preserve">, Patrice &amp; </w:t>
        </w:r>
        <w:proofErr w:type="spellStart"/>
        <w:r w:rsidR="0001103D" w:rsidRPr="004F35B0">
          <w:rPr>
            <w:rStyle w:val="Hyperlink"/>
            <w:rFonts w:ascii="Times New Roman" w:hAnsi="Times New Roman" w:cs="Times New Roman"/>
            <w:lang w:val="en-US"/>
          </w:rPr>
          <w:t>Darodes</w:t>
        </w:r>
        <w:proofErr w:type="spellEnd"/>
        <w:r w:rsidR="0001103D" w:rsidRPr="004F35B0">
          <w:rPr>
            <w:rStyle w:val="Hyperlink"/>
            <w:rFonts w:ascii="Times New Roman" w:hAnsi="Times New Roman" w:cs="Times New Roman"/>
            <w:lang w:val="en-US"/>
          </w:rPr>
          <w:t>-de-</w:t>
        </w:r>
        <w:proofErr w:type="spellStart"/>
        <w:r w:rsidR="0001103D" w:rsidRPr="004F35B0">
          <w:rPr>
            <w:rStyle w:val="Hyperlink"/>
            <w:rFonts w:ascii="Times New Roman" w:hAnsi="Times New Roman" w:cs="Times New Roman"/>
            <w:lang w:val="en-US"/>
          </w:rPr>
          <w:t>Tailly</w:t>
        </w:r>
        <w:proofErr w:type="spellEnd"/>
        <w:r w:rsidR="0001103D" w:rsidRPr="004F35B0">
          <w:rPr>
            <w:rStyle w:val="Hyperlink"/>
            <w:rFonts w:ascii="Times New Roman" w:hAnsi="Times New Roman" w:cs="Times New Roman"/>
            <w:lang w:val="en-US"/>
          </w:rPr>
          <w:t xml:space="preserve">, Nicolas &amp; </w:t>
        </w:r>
        <w:proofErr w:type="spellStart"/>
        <w:r w:rsidR="0001103D" w:rsidRPr="004F35B0">
          <w:rPr>
            <w:rStyle w:val="Hyperlink"/>
            <w:rFonts w:ascii="Times New Roman" w:hAnsi="Times New Roman" w:cs="Times New Roman"/>
            <w:lang w:val="en-US"/>
          </w:rPr>
          <w:t>Dehais</w:t>
        </w:r>
        <w:proofErr w:type="spellEnd"/>
        <w:r w:rsidR="0001103D" w:rsidRPr="004F35B0">
          <w:rPr>
            <w:rStyle w:val="Hyperlink"/>
            <w:rFonts w:ascii="Times New Roman" w:hAnsi="Times New Roman" w:cs="Times New Roman"/>
            <w:lang w:val="en-US"/>
          </w:rPr>
          <w:t xml:space="preserve">, Frédéric &amp; </w:t>
        </w:r>
        <w:proofErr w:type="spellStart"/>
        <w:r w:rsidR="0001103D" w:rsidRPr="004F35B0">
          <w:rPr>
            <w:rStyle w:val="Hyperlink"/>
            <w:rFonts w:ascii="Times New Roman" w:hAnsi="Times New Roman" w:cs="Times New Roman"/>
            <w:lang w:val="en-US"/>
          </w:rPr>
          <w:t>Peysakhovich</w:t>
        </w:r>
        <w:proofErr w:type="spellEnd"/>
        <w:r w:rsidR="0001103D" w:rsidRPr="004F35B0">
          <w:rPr>
            <w:rStyle w:val="Hyperlink"/>
            <w:rFonts w:ascii="Times New Roman" w:hAnsi="Times New Roman" w:cs="Times New Roman"/>
            <w:lang w:val="en-US"/>
          </w:rPr>
          <w:t xml:space="preserve">, </w:t>
        </w:r>
        <w:proofErr w:type="spellStart"/>
        <w:r w:rsidR="0001103D" w:rsidRPr="004F35B0">
          <w:rPr>
            <w:rStyle w:val="Hyperlink"/>
            <w:rFonts w:ascii="Times New Roman" w:hAnsi="Times New Roman" w:cs="Times New Roman"/>
            <w:lang w:val="en-US"/>
          </w:rPr>
          <w:t>Vsevolod</w:t>
        </w:r>
        <w:proofErr w:type="spellEnd"/>
        <w:r w:rsidR="0001103D" w:rsidRPr="004F35B0">
          <w:rPr>
            <w:rStyle w:val="Hyperlink"/>
            <w:rFonts w:ascii="Times New Roman" w:hAnsi="Times New Roman" w:cs="Times New Roman"/>
            <w:lang w:val="en-US"/>
          </w:rPr>
          <w:t>. (2021). Virtual Reality for Pilot Training: Study of Cardiac Activity. 81-88. 10.5220/0010296700810088.</w:t>
        </w:r>
      </w:hyperlink>
    </w:p>
    <w:p w14:paraId="62B8B360" w14:textId="6A02248D" w:rsidR="0001103D" w:rsidRPr="004F35B0" w:rsidRDefault="00416BB6" w:rsidP="00420C85">
      <w:pPr>
        <w:spacing w:line="360" w:lineRule="auto"/>
        <w:jc w:val="both"/>
        <w:rPr>
          <w:rFonts w:ascii="Times New Roman" w:hAnsi="Times New Roman" w:cs="Times New Roman"/>
          <w:color w:val="212121"/>
          <w:shd w:val="clear" w:color="auto" w:fill="FFFFFF"/>
          <w:vertAlign w:val="superscript"/>
        </w:rPr>
      </w:pPr>
      <w:r w:rsidRPr="004F35B0">
        <w:rPr>
          <w:rFonts w:ascii="Times New Roman" w:hAnsi="Times New Roman" w:cs="Times New Roman"/>
        </w:rPr>
        <w:t>[</w:t>
      </w:r>
      <w:r w:rsidR="00A41CFD" w:rsidRPr="004F35B0">
        <w:rPr>
          <w:rFonts w:ascii="Times New Roman" w:hAnsi="Times New Roman" w:cs="Times New Roman"/>
        </w:rPr>
        <w:t>10</w:t>
      </w:r>
      <w:r w:rsidRPr="004F35B0">
        <w:rPr>
          <w:rFonts w:ascii="Times New Roman" w:hAnsi="Times New Roman" w:cs="Times New Roman"/>
        </w:rPr>
        <w:t>]</w:t>
      </w:r>
      <w:r w:rsidR="00A41CFD" w:rsidRPr="004F35B0">
        <w:rPr>
          <w:rFonts w:ascii="Times New Roman" w:hAnsi="Times New Roman" w:cs="Times New Roman"/>
        </w:rPr>
        <w:t xml:space="preserve"> </w:t>
      </w:r>
      <w:hyperlink r:id="rId21" w:history="1">
        <w:r w:rsidR="008E6206" w:rsidRPr="004F35B0">
          <w:rPr>
            <w:rStyle w:val="Hyperlink"/>
            <w:rFonts w:ascii="Times New Roman" w:hAnsi="Times New Roman" w:cs="Times New Roman"/>
            <w:shd w:val="clear" w:color="auto" w:fill="FFFFFF"/>
          </w:rPr>
          <w:t xml:space="preserve">Hussain Z, Ng DM, </w:t>
        </w:r>
        <w:proofErr w:type="spellStart"/>
        <w:r w:rsidR="008E6206" w:rsidRPr="004F35B0">
          <w:rPr>
            <w:rStyle w:val="Hyperlink"/>
            <w:rFonts w:ascii="Times New Roman" w:hAnsi="Times New Roman" w:cs="Times New Roman"/>
            <w:shd w:val="clear" w:color="auto" w:fill="FFFFFF"/>
          </w:rPr>
          <w:t>Alnafisee</w:t>
        </w:r>
        <w:proofErr w:type="spellEnd"/>
        <w:r w:rsidR="008E6206" w:rsidRPr="004F35B0">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students: protocol for a systematic review. BMJ Open. 2021 Aug 16;11(8):e047004. </w:t>
        </w:r>
        <w:proofErr w:type="spellStart"/>
        <w:r w:rsidR="008E6206" w:rsidRPr="004F35B0">
          <w:rPr>
            <w:rStyle w:val="Hyperlink"/>
            <w:rFonts w:ascii="Times New Roman" w:hAnsi="Times New Roman" w:cs="Times New Roman"/>
            <w:shd w:val="clear" w:color="auto" w:fill="FFFFFF"/>
          </w:rPr>
          <w:t>doi</w:t>
        </w:r>
        <w:proofErr w:type="spellEnd"/>
        <w:r w:rsidR="008E6206" w:rsidRPr="004F35B0">
          <w:rPr>
            <w:rStyle w:val="Hyperlink"/>
            <w:rFonts w:ascii="Times New Roman" w:hAnsi="Times New Roman" w:cs="Times New Roman"/>
            <w:shd w:val="clear" w:color="auto" w:fill="FFFFFF"/>
          </w:rPr>
          <w:t>: 10.1136/bmjopen-2020-047004. PMID: 34400451; PMCID: PMC8370502.</w:t>
        </w:r>
      </w:hyperlink>
    </w:p>
    <w:p w14:paraId="2DD36B22" w14:textId="091C8C20" w:rsidR="008E6206"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11</w:t>
      </w:r>
      <w:r w:rsidRPr="004F35B0">
        <w:rPr>
          <w:rFonts w:ascii="Times New Roman" w:hAnsi="Times New Roman" w:cs="Times New Roman"/>
        </w:rPr>
        <w:t>]</w:t>
      </w:r>
      <w:r w:rsidR="00A41CFD" w:rsidRPr="004F35B0">
        <w:rPr>
          <w:rFonts w:ascii="Times New Roman" w:hAnsi="Times New Roman" w:cs="Times New Roman"/>
        </w:rPr>
        <w:t xml:space="preserve"> </w:t>
      </w:r>
      <w:hyperlink r:id="rId22" w:history="1">
        <w:r w:rsidR="008E6206" w:rsidRPr="004F35B0">
          <w:rPr>
            <w:rStyle w:val="Hyperlink"/>
            <w:rFonts w:ascii="Times New Roman" w:hAnsi="Times New Roman" w:cs="Times New Roman"/>
            <w:lang w:val="en-US"/>
          </w:rPr>
          <w:t>Hsieh, Min-Chai &amp; Lin, Yu-</w:t>
        </w:r>
        <w:proofErr w:type="spellStart"/>
        <w:r w:rsidR="008E6206" w:rsidRPr="004F35B0">
          <w:rPr>
            <w:rStyle w:val="Hyperlink"/>
            <w:rFonts w:ascii="Times New Roman" w:hAnsi="Times New Roman" w:cs="Times New Roman"/>
            <w:lang w:val="en-US"/>
          </w:rPr>
          <w:t>Hsuan</w:t>
        </w:r>
        <w:proofErr w:type="spellEnd"/>
        <w:r w:rsidR="008E6206" w:rsidRPr="004F35B0">
          <w:rPr>
            <w:rStyle w:val="Hyperlink"/>
            <w:rFonts w:ascii="Times New Roman" w:hAnsi="Times New Roman" w:cs="Times New Roman"/>
            <w:lang w:val="en-US"/>
          </w:rPr>
          <w:t xml:space="preserve">. (2017). VR and AR Applications in Medical Practice and Education. Hu li za </w:t>
        </w:r>
        <w:proofErr w:type="spellStart"/>
        <w:r w:rsidR="008E6206" w:rsidRPr="004F35B0">
          <w:rPr>
            <w:rStyle w:val="Hyperlink"/>
            <w:rFonts w:ascii="Times New Roman" w:hAnsi="Times New Roman" w:cs="Times New Roman"/>
            <w:lang w:val="en-US"/>
          </w:rPr>
          <w:t>zhi</w:t>
        </w:r>
        <w:proofErr w:type="spellEnd"/>
        <w:r w:rsidR="008E6206" w:rsidRPr="004F35B0">
          <w:rPr>
            <w:rStyle w:val="Hyperlink"/>
            <w:rFonts w:ascii="Times New Roman" w:hAnsi="Times New Roman" w:cs="Times New Roman"/>
            <w:lang w:val="en-US"/>
          </w:rPr>
          <w:t xml:space="preserve"> </w:t>
        </w:r>
        <w:proofErr w:type="gramStart"/>
        <w:r w:rsidR="008E6206" w:rsidRPr="004F35B0">
          <w:rPr>
            <w:rStyle w:val="Hyperlink"/>
            <w:rFonts w:ascii="Times New Roman" w:hAnsi="Times New Roman" w:cs="Times New Roman"/>
            <w:lang w:val="en-US"/>
          </w:rPr>
          <w:t>The</w:t>
        </w:r>
        <w:proofErr w:type="gramEnd"/>
        <w:r w:rsidR="008E6206" w:rsidRPr="004F35B0">
          <w:rPr>
            <w:rStyle w:val="Hyperlink"/>
            <w:rFonts w:ascii="Times New Roman" w:hAnsi="Times New Roman" w:cs="Times New Roman"/>
            <w:lang w:val="en-US"/>
          </w:rPr>
          <w:t xml:space="preserve"> journal of nursing. 64. 12-18. 10.6224/JN.000078.</w:t>
        </w:r>
      </w:hyperlink>
    </w:p>
    <w:p w14:paraId="06620029" w14:textId="2738582E" w:rsidR="0089189C"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12</w:t>
      </w:r>
      <w:r w:rsidRPr="004F35B0">
        <w:rPr>
          <w:rFonts w:ascii="Times New Roman" w:hAnsi="Times New Roman" w:cs="Times New Roman"/>
        </w:rPr>
        <w:t>]</w:t>
      </w:r>
      <w:r w:rsidR="00A41CFD" w:rsidRPr="004F35B0">
        <w:rPr>
          <w:rFonts w:ascii="Times New Roman" w:hAnsi="Times New Roman" w:cs="Times New Roman"/>
        </w:rPr>
        <w:t xml:space="preserve"> </w:t>
      </w:r>
      <w:hyperlink r:id="rId23" w:history="1">
        <w:r w:rsidR="0089189C" w:rsidRPr="004F35B0">
          <w:rPr>
            <w:rStyle w:val="Hyperlink"/>
            <w:rFonts w:ascii="Times New Roman" w:hAnsi="Times New Roman" w:cs="Times New Roman"/>
            <w:lang w:val="en-US"/>
          </w:rPr>
          <w:t xml:space="preserve">Kazu, İbrahim </w:t>
        </w:r>
        <w:proofErr w:type="spellStart"/>
        <w:r w:rsidR="0089189C" w:rsidRPr="004F35B0">
          <w:rPr>
            <w:rStyle w:val="Hyperlink"/>
            <w:rFonts w:ascii="Times New Roman" w:hAnsi="Times New Roman" w:cs="Times New Roman"/>
            <w:lang w:val="en-US"/>
          </w:rPr>
          <w:t>Yaşar</w:t>
        </w:r>
        <w:proofErr w:type="spellEnd"/>
        <w:r w:rsidR="0089189C" w:rsidRPr="004F35B0">
          <w:rPr>
            <w:rStyle w:val="Hyperlink"/>
            <w:rFonts w:ascii="Times New Roman" w:hAnsi="Times New Roman" w:cs="Times New Roman"/>
            <w:lang w:val="en-US"/>
          </w:rPr>
          <w:t xml:space="preserve"> &amp; </w:t>
        </w:r>
        <w:proofErr w:type="spellStart"/>
        <w:r w:rsidR="0089189C" w:rsidRPr="004F35B0">
          <w:rPr>
            <w:rStyle w:val="Hyperlink"/>
            <w:rFonts w:ascii="Times New Roman" w:hAnsi="Times New Roman" w:cs="Times New Roman"/>
            <w:lang w:val="en-US"/>
          </w:rPr>
          <w:t>Kuvvetli</w:t>
        </w:r>
        <w:proofErr w:type="spellEnd"/>
        <w:r w:rsidR="0089189C" w:rsidRPr="004F35B0">
          <w:rPr>
            <w:rStyle w:val="Hyperlink"/>
            <w:rFonts w:ascii="Times New Roman" w:hAnsi="Times New Roman" w:cs="Times New Roman"/>
            <w:lang w:val="en-US"/>
          </w:rPr>
          <w:t>, Murat. (2023). The Impact of Virtual Reality Technology on Student Engagement and Learning Outcomes in Higher Education.</w:t>
        </w:r>
      </w:hyperlink>
    </w:p>
    <w:p w14:paraId="596DDA0C" w14:textId="72E696E2" w:rsidR="00C52458" w:rsidRPr="004F35B0" w:rsidRDefault="00416BB6" w:rsidP="00420C85">
      <w:pPr>
        <w:spacing w:line="360" w:lineRule="auto"/>
        <w:jc w:val="both"/>
        <w:rPr>
          <w:rStyle w:val="Hyperlink"/>
          <w:rFonts w:ascii="Times New Roman" w:hAnsi="Times New Roman" w:cs="Times New Roman"/>
          <w:lang w:val="en-US"/>
        </w:rPr>
      </w:pPr>
      <w:r w:rsidRPr="004F35B0">
        <w:rPr>
          <w:rFonts w:ascii="Times New Roman" w:hAnsi="Times New Roman" w:cs="Times New Roman"/>
        </w:rPr>
        <w:t>[</w:t>
      </w:r>
      <w:r w:rsidR="00A41CFD" w:rsidRPr="004F35B0">
        <w:rPr>
          <w:rFonts w:ascii="Times New Roman" w:hAnsi="Times New Roman" w:cs="Times New Roman"/>
        </w:rPr>
        <w:t>13</w:t>
      </w:r>
      <w:r w:rsidRPr="004F35B0">
        <w:rPr>
          <w:rFonts w:ascii="Times New Roman" w:hAnsi="Times New Roman" w:cs="Times New Roman"/>
        </w:rPr>
        <w:t>]</w:t>
      </w:r>
      <w:r w:rsidR="00A41CFD" w:rsidRPr="004F35B0">
        <w:rPr>
          <w:rFonts w:ascii="Times New Roman" w:hAnsi="Times New Roman" w:cs="Times New Roman"/>
        </w:rPr>
        <w:t xml:space="preserve"> </w:t>
      </w:r>
      <w:hyperlink r:id="rId24" w:history="1">
        <w:r w:rsidR="0089189C" w:rsidRPr="004F35B0">
          <w:rPr>
            <w:rStyle w:val="Hyperlink"/>
            <w:rFonts w:ascii="Times New Roman" w:hAnsi="Times New Roman" w:cs="Times New Roman"/>
            <w:lang w:val="en-US"/>
          </w:rPr>
          <w:t xml:space="preserve">Zhang, Jing &amp; Yu, Na &amp; Wang, Bin &amp; </w:t>
        </w:r>
        <w:proofErr w:type="spellStart"/>
        <w:r w:rsidR="0089189C" w:rsidRPr="004F35B0">
          <w:rPr>
            <w:rStyle w:val="Hyperlink"/>
            <w:rFonts w:ascii="Times New Roman" w:hAnsi="Times New Roman" w:cs="Times New Roman"/>
            <w:lang w:val="en-US"/>
          </w:rPr>
          <w:t>Lv</w:t>
        </w:r>
        <w:proofErr w:type="spellEnd"/>
        <w:r w:rsidR="0089189C" w:rsidRPr="004F35B0">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0089189C" w:rsidRPr="004F35B0">
          <w:rPr>
            <w:rStyle w:val="Hyperlink"/>
            <w:rFonts w:ascii="Times New Roman" w:hAnsi="Times New Roman" w:cs="Times New Roman"/>
            <w:lang w:val="en-US"/>
          </w:rPr>
          <w:t>a</w:t>
        </w:r>
        <w:proofErr w:type="gramEnd"/>
        <w:r w:rsidR="0089189C" w:rsidRPr="004F35B0">
          <w:rPr>
            <w:rStyle w:val="Hyperlink"/>
            <w:rFonts w:ascii="Times New Roman" w:hAnsi="Times New Roman" w:cs="Times New Roman"/>
            <w:lang w:val="en-US"/>
          </w:rPr>
          <w:t xml:space="preserve"> Global Bibliometric and Visualized Analysis. Indian Journal of Surgery. 84. 10.1007/s12262-021-03243-w.</w:t>
        </w:r>
      </w:hyperlink>
    </w:p>
    <w:p w14:paraId="65FD4B6E" w14:textId="576134AF" w:rsidR="00AF2424" w:rsidRPr="004F35B0" w:rsidRDefault="00AF2424" w:rsidP="00AF2424">
      <w:pPr>
        <w:pStyle w:val="NormalWeb"/>
        <w:shd w:val="clear" w:color="auto" w:fill="FFFFFF"/>
        <w:spacing w:before="0" w:beforeAutospacing="0" w:after="0" w:afterAutospacing="0" w:line="360" w:lineRule="auto"/>
        <w:rPr>
          <w:sz w:val="22"/>
          <w:szCs w:val="22"/>
        </w:rPr>
      </w:pPr>
      <w:r w:rsidRPr="004F35B0">
        <w:rPr>
          <w:sz w:val="22"/>
          <w:szCs w:val="22"/>
        </w:rPr>
        <w:t>[14]</w:t>
      </w:r>
      <w:r w:rsidRPr="004F35B0">
        <w:rPr>
          <w:b/>
          <w:bCs/>
          <w:sz w:val="22"/>
          <w:szCs w:val="22"/>
        </w:rPr>
        <w:t xml:space="preserve"> </w:t>
      </w:r>
      <w:hyperlink r:id="rId25" w:history="1">
        <w:r w:rsidRPr="004F35B0">
          <w:rPr>
            <w:rStyle w:val="Hyperlink"/>
            <w:sz w:val="22"/>
            <w:szCs w:val="22"/>
          </w:rPr>
          <w:t>https://www.mordorintelligence.com/industry-reports/virtual-reality-vr-market-in-education</w:t>
        </w:r>
      </w:hyperlink>
    </w:p>
    <w:p w14:paraId="4143B518" w14:textId="784B2028" w:rsidR="00AF2424" w:rsidRPr="004F35B0" w:rsidRDefault="00AF2424" w:rsidP="00AF2424">
      <w:pPr>
        <w:pStyle w:val="NormalWeb"/>
        <w:shd w:val="clear" w:color="auto" w:fill="FFFFFF"/>
        <w:spacing w:before="0" w:beforeAutospacing="0" w:after="160" w:afterAutospacing="0" w:line="360" w:lineRule="auto"/>
        <w:rPr>
          <w:color w:val="0563C1" w:themeColor="hyperlink"/>
          <w:sz w:val="22"/>
          <w:szCs w:val="22"/>
          <w:u w:val="single"/>
        </w:rPr>
      </w:pPr>
      <w:r w:rsidRPr="004F35B0">
        <w:rPr>
          <w:sz w:val="22"/>
          <w:szCs w:val="22"/>
        </w:rPr>
        <w:t xml:space="preserve">[15] </w:t>
      </w:r>
      <w:r w:rsidRPr="004F35B0">
        <w:rPr>
          <w:color w:val="0563C1" w:themeColor="hyperlink"/>
          <w:sz w:val="22"/>
          <w:szCs w:val="22"/>
          <w:u w:val="single"/>
        </w:rPr>
        <w:t xml:space="preserve">Virtual Reality Demographics: 57 User Facts &amp; Numbers [2023] | </w:t>
      </w:r>
      <w:proofErr w:type="spellStart"/>
      <w:r w:rsidRPr="004F35B0">
        <w:rPr>
          <w:color w:val="0563C1" w:themeColor="hyperlink"/>
          <w:sz w:val="22"/>
          <w:szCs w:val="22"/>
          <w:u w:val="single"/>
        </w:rPr>
        <w:t>TechPenny</w:t>
      </w:r>
      <w:proofErr w:type="spellEnd"/>
    </w:p>
    <w:p w14:paraId="5D873667" w14:textId="094607BE" w:rsidR="00AF2424" w:rsidRPr="004F35B0" w:rsidRDefault="00AF2424" w:rsidP="00AF2424">
      <w:pPr>
        <w:spacing w:line="360" w:lineRule="auto"/>
        <w:jc w:val="both"/>
        <w:rPr>
          <w:rFonts w:ascii="Times New Roman" w:hAnsi="Times New Roman" w:cs="Times New Roman"/>
        </w:rPr>
      </w:pPr>
      <w:r w:rsidRPr="004F35B0">
        <w:rPr>
          <w:rFonts w:ascii="Times New Roman" w:hAnsi="Times New Roman" w:cs="Times New Roman"/>
        </w:rPr>
        <w:t xml:space="preserve">[16] </w:t>
      </w:r>
      <w:hyperlink r:id="rId26" w:history="1">
        <w:r w:rsidRPr="004F35B0">
          <w:rPr>
            <w:rStyle w:val="Hyperlink"/>
            <w:rFonts w:ascii="Times New Roman" w:hAnsi="Times New Roman" w:cs="Times New Roman"/>
          </w:rPr>
          <w:t>https://www.grandviewresearch.com/industry-analysis/virtual-reality-vr-in-healthcare-market</w:t>
        </w:r>
      </w:hyperlink>
    </w:p>
    <w:p w14:paraId="273F01B5" w14:textId="48BB0712" w:rsidR="00AF2424" w:rsidRPr="004F35B0" w:rsidRDefault="00AF2424" w:rsidP="00AF2424">
      <w:pPr>
        <w:spacing w:line="360" w:lineRule="auto"/>
        <w:jc w:val="both"/>
        <w:rPr>
          <w:rFonts w:ascii="Times New Roman" w:hAnsi="Times New Roman" w:cs="Times New Roman"/>
          <w:color w:val="0563C1" w:themeColor="hyperlink"/>
          <w:u w:val="single"/>
        </w:rPr>
      </w:pPr>
      <w:r w:rsidRPr="004F35B0">
        <w:rPr>
          <w:rFonts w:ascii="Times New Roman" w:hAnsi="Times New Roman" w:cs="Times New Roman"/>
        </w:rPr>
        <w:t xml:space="preserve">[17] </w:t>
      </w:r>
      <w:hyperlink r:id="rId27" w:history="1">
        <w:r w:rsidRPr="004F35B0">
          <w:rPr>
            <w:rStyle w:val="Hyperlink"/>
            <w:rFonts w:ascii="Times New Roman" w:hAnsi="Times New Roman" w:cs="Times New Roman"/>
          </w:rPr>
          <w:t>Virtual Reality in Gaming Market Size | Global Analysis [2028] (fortunebusinessinsights.com)</w:t>
        </w:r>
      </w:hyperlink>
    </w:p>
    <w:p w14:paraId="373152FF" w14:textId="25CEFE73" w:rsidR="00AF2424" w:rsidRPr="004F35B0" w:rsidRDefault="00AF2424" w:rsidP="00AF2424">
      <w:pPr>
        <w:spacing w:line="360" w:lineRule="auto"/>
        <w:jc w:val="both"/>
        <w:rPr>
          <w:rFonts w:ascii="Times New Roman" w:hAnsi="Times New Roman" w:cs="Times New Roman"/>
        </w:rPr>
      </w:pPr>
      <w:r w:rsidRPr="004F35B0">
        <w:rPr>
          <w:rFonts w:ascii="Times New Roman" w:hAnsi="Times New Roman" w:cs="Times New Roman"/>
        </w:rPr>
        <w:t xml:space="preserve">[18] </w:t>
      </w:r>
      <w:hyperlink r:id="rId28" w:history="1">
        <w:r w:rsidRPr="004F35B0">
          <w:rPr>
            <w:rStyle w:val="Hyperlink"/>
            <w:rFonts w:ascii="Times New Roman" w:hAnsi="Times New Roman" w:cs="Times New Roman"/>
          </w:rPr>
          <w:t>Virtual Reality in Automotive Market Size, Share, Growth | Report, 2027 (fortunebusinessinsights.com)</w:t>
        </w:r>
      </w:hyperlink>
    </w:p>
    <w:p w14:paraId="415B489B" w14:textId="4FAA9FA9" w:rsidR="00AF2424" w:rsidRPr="004F35B0" w:rsidRDefault="00AF2424" w:rsidP="00420C85">
      <w:pPr>
        <w:spacing w:line="360" w:lineRule="auto"/>
        <w:jc w:val="both"/>
        <w:rPr>
          <w:rFonts w:ascii="Times New Roman" w:hAnsi="Times New Roman" w:cs="Times New Roman"/>
        </w:rPr>
      </w:pPr>
      <w:r w:rsidRPr="004F35B0">
        <w:rPr>
          <w:rFonts w:ascii="Times New Roman" w:hAnsi="Times New Roman" w:cs="Times New Roman"/>
        </w:rPr>
        <w:t xml:space="preserve">[19] </w:t>
      </w:r>
      <w:hyperlink r:id="rId29" w:history="1">
        <w:r w:rsidRPr="004F35B0">
          <w:rPr>
            <w:rStyle w:val="Hyperlink"/>
            <w:rFonts w:ascii="Times New Roman" w:hAnsi="Times New Roman" w:cs="Times New Roman"/>
          </w:rPr>
          <w:t xml:space="preserve">Essential Virtual Reality </w:t>
        </w:r>
        <w:proofErr w:type="gramStart"/>
        <w:r w:rsidRPr="004F35B0">
          <w:rPr>
            <w:rStyle w:val="Hyperlink"/>
            <w:rFonts w:ascii="Times New Roman" w:hAnsi="Times New Roman" w:cs="Times New Roman"/>
          </w:rPr>
          <w:t>In</w:t>
        </w:r>
        <w:proofErr w:type="gramEnd"/>
        <w:r w:rsidRPr="004F35B0">
          <w:rPr>
            <w:rStyle w:val="Hyperlink"/>
            <w:rFonts w:ascii="Times New Roman" w:hAnsi="Times New Roman" w:cs="Times New Roman"/>
          </w:rPr>
          <w:t xml:space="preserve"> Engineering Statistics in 2023 • </w:t>
        </w:r>
        <w:proofErr w:type="spellStart"/>
        <w:r w:rsidRPr="004F35B0">
          <w:rPr>
            <w:rStyle w:val="Hyperlink"/>
            <w:rFonts w:ascii="Times New Roman" w:hAnsi="Times New Roman" w:cs="Times New Roman"/>
          </w:rPr>
          <w:t>Srive</w:t>
        </w:r>
        <w:proofErr w:type="spellEnd"/>
        <w:r w:rsidRPr="004F35B0">
          <w:rPr>
            <w:rStyle w:val="Hyperlink"/>
            <w:rFonts w:ascii="Times New Roman" w:hAnsi="Times New Roman" w:cs="Times New Roman"/>
          </w:rPr>
          <w:t xml:space="preserve"> Blog</w:t>
        </w:r>
      </w:hyperlink>
    </w:p>
    <w:p w14:paraId="4AADE06E" w14:textId="3A75EDC4" w:rsidR="00AF2424" w:rsidRPr="004F35B0" w:rsidRDefault="00AF2424"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lastRenderedPageBreak/>
        <w:t xml:space="preserve">[20] </w:t>
      </w:r>
      <w:hyperlink r:id="rId30" w:history="1">
        <w:r w:rsidRPr="004F35B0">
          <w:rPr>
            <w:rStyle w:val="Hyperlink"/>
            <w:rFonts w:ascii="Times New Roman" w:hAnsi="Times New Roman" w:cs="Times New Roman"/>
          </w:rPr>
          <w:t>Military VR: Applications of AR VR in Military Training (ediiie.com)</w:t>
        </w:r>
      </w:hyperlink>
    </w:p>
    <w:p w14:paraId="71E334CD" w14:textId="7BFEC01A" w:rsidR="00AF2424" w:rsidRPr="004F35B0" w:rsidRDefault="00AF2424"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[21] </w:t>
      </w:r>
      <w:hyperlink r:id="rId31" w:history="1">
        <w:r w:rsidRPr="004F35B0">
          <w:rPr>
            <w:rStyle w:val="Hyperlink"/>
            <w:rFonts w:ascii="Times New Roman" w:hAnsi="Times New Roman" w:cs="Times New Roman"/>
          </w:rPr>
          <w:t xml:space="preserve">Augmented Reality &amp; Virtual Reality </w:t>
        </w:r>
        <w:proofErr w:type="gramStart"/>
        <w:r w:rsidRPr="004F35B0">
          <w:rPr>
            <w:rStyle w:val="Hyperlink"/>
            <w:rFonts w:ascii="Times New Roman" w:hAnsi="Times New Roman" w:cs="Times New Roman"/>
          </w:rPr>
          <w:t>In</w:t>
        </w:r>
        <w:proofErr w:type="gramEnd"/>
        <w:r w:rsidRPr="004F35B0">
          <w:rPr>
            <w:rStyle w:val="Hyperlink"/>
            <w:rFonts w:ascii="Times New Roman" w:hAnsi="Times New Roman" w:cs="Times New Roman"/>
          </w:rPr>
          <w:t xml:space="preserve"> Manufacturing Market Report 2030 (grandviewresearch.com)</w:t>
        </w:r>
      </w:hyperlink>
    </w:p>
    <w:p w14:paraId="1EB89DC0" w14:textId="0B033144" w:rsidR="00AF2424" w:rsidRPr="004F35B0" w:rsidRDefault="00AF2424" w:rsidP="00AF2424">
      <w:pPr>
        <w:tabs>
          <w:tab w:val="left" w:pos="960"/>
        </w:tabs>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[22] </w:t>
      </w:r>
      <w:hyperlink r:id="rId32" w:history="1">
        <w:r w:rsidRPr="004F35B0">
          <w:rPr>
            <w:rStyle w:val="Hyperlink"/>
            <w:rFonts w:ascii="Times New Roman" w:hAnsi="Times New Roman" w:cs="Times New Roman"/>
            <w:lang w:val="en-US"/>
          </w:rPr>
          <w:t>2020-AR-VR-Survey-v3.pdf (perkinscoie.com)</w:t>
        </w:r>
      </w:hyperlink>
    </w:p>
    <w:p w14:paraId="14BA4028" w14:textId="6A04921B" w:rsidR="00DB0FF5" w:rsidRPr="004F35B0" w:rsidRDefault="00C52458"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23</w:t>
      </w:r>
      <w:r w:rsidRPr="004F35B0">
        <w:rPr>
          <w:rFonts w:ascii="Times New Roman" w:hAnsi="Times New Roman" w:cs="Times New Roman"/>
          <w:lang w:val="en-US"/>
        </w:rPr>
        <w:t xml:space="preserve">] </w:t>
      </w:r>
      <w:hyperlink r:id="rId33" w:history="1">
        <w:r w:rsidRPr="004F35B0">
          <w:rPr>
            <w:rStyle w:val="Hyperlink"/>
            <w:rFonts w:ascii="Times New Roman" w:hAnsi="Times New Roman" w:cs="Times New Roman"/>
            <w:lang w:val="en-US"/>
          </w:rPr>
          <w:t>https://www.statista.com/outlook/amo/ar-vr/worldwide#global-comparison</w:t>
        </w:r>
      </w:hyperlink>
    </w:p>
    <w:p w14:paraId="1B77A0CC" w14:textId="3DA96D6F" w:rsidR="0001103D"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24</w:t>
      </w:r>
      <w:r w:rsidRPr="004F35B0">
        <w:rPr>
          <w:rFonts w:ascii="Times New Roman" w:hAnsi="Times New Roman" w:cs="Times New Roman"/>
          <w:lang w:val="en-US"/>
        </w:rPr>
        <w:t>]</w:t>
      </w:r>
      <w:hyperlink r:id="rId34" w:history="1">
        <w:r w:rsidRPr="004F35B0">
          <w:rPr>
            <w:rStyle w:val="Hyperlink"/>
            <w:rFonts w:ascii="Times New Roman" w:hAnsi="Times New Roman" w:cs="Times New Roman"/>
            <w:lang w:val="en-US"/>
          </w:rPr>
          <w:t>https://www.marketsandmarkets.com/Market-Reports/augmented-reality-market-82758548.html</w:t>
        </w:r>
      </w:hyperlink>
    </w:p>
    <w:p w14:paraId="34D22DD0" w14:textId="4CD65748"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25</w:t>
      </w:r>
      <w:r w:rsidRPr="004F35B0">
        <w:rPr>
          <w:rFonts w:ascii="Times New Roman" w:hAnsi="Times New Roman" w:cs="Times New Roman"/>
          <w:lang w:val="en-US"/>
        </w:rPr>
        <w:t xml:space="preserve">] </w:t>
      </w:r>
      <w:hyperlink r:id="rId35" w:history="1">
        <w:r w:rsidRPr="004F35B0">
          <w:rPr>
            <w:rStyle w:val="Hyperlink"/>
            <w:rFonts w:ascii="Times New Roman" w:hAnsi="Times New Roman" w:cs="Times New Roman"/>
            <w:lang w:val="en-US"/>
          </w:rPr>
          <w:t>https://www.fortunebusinessinsights.com/augmented-reality-ar-market-102553</w:t>
        </w:r>
      </w:hyperlink>
    </w:p>
    <w:p w14:paraId="344393DB" w14:textId="42C0BB13"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26</w:t>
      </w:r>
      <w:r w:rsidRPr="004F35B0">
        <w:rPr>
          <w:rFonts w:ascii="Times New Roman" w:hAnsi="Times New Roman" w:cs="Times New Roman"/>
          <w:lang w:val="en-US"/>
        </w:rPr>
        <w:t>]</w:t>
      </w:r>
      <w:hyperlink r:id="rId36" w:history="1">
        <w:r w:rsidRPr="004F35B0">
          <w:rPr>
            <w:rStyle w:val="Hyperlink"/>
            <w:rFonts w:ascii="Times New Roman" w:hAnsi="Times New Roman" w:cs="Times New Roman"/>
            <w:lang w:val="en-US"/>
          </w:rPr>
          <w:t>https://www.psmarketresearch.com/market-analysis/augmented-reality-and-virtual-reality-market</w:t>
        </w:r>
      </w:hyperlink>
    </w:p>
    <w:p w14:paraId="46501735" w14:textId="3F19DBF2"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27</w:t>
      </w:r>
      <w:r w:rsidRPr="004F35B0">
        <w:rPr>
          <w:rFonts w:ascii="Times New Roman" w:hAnsi="Times New Roman" w:cs="Times New Roman"/>
          <w:lang w:val="en-US"/>
        </w:rPr>
        <w:t>]</w:t>
      </w:r>
      <w:hyperlink r:id="rId37" w:history="1">
        <w:r w:rsidR="00A73CA3" w:rsidRPr="004F35B0">
          <w:rPr>
            <w:rStyle w:val="Hyperlink"/>
            <w:rFonts w:ascii="Times New Roman" w:hAnsi="Times New Roman" w:cs="Times New Roman"/>
            <w:lang w:val="en-US"/>
          </w:rPr>
          <w:t>https://www.fortunebusinessinsights.com/industry-reports/virtual-reality-gaming-market-100271</w:t>
        </w:r>
      </w:hyperlink>
    </w:p>
    <w:p w14:paraId="28B29C3B" w14:textId="1CE47C6C" w:rsidR="00B07F6B" w:rsidRPr="004F35B0" w:rsidRDefault="00A73CA3"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28</w:t>
      </w:r>
      <w:r w:rsidRPr="004F35B0">
        <w:rPr>
          <w:rFonts w:ascii="Times New Roman" w:hAnsi="Times New Roman" w:cs="Times New Roman"/>
          <w:lang w:val="en-US"/>
        </w:rPr>
        <w:t xml:space="preserve">] </w:t>
      </w:r>
      <w:hyperlink r:id="rId38" w:history="1">
        <w:r w:rsidRPr="004F35B0">
          <w:rPr>
            <w:rStyle w:val="Hyperlink"/>
            <w:rFonts w:ascii="Times New Roman" w:hAnsi="Times New Roman" w:cs="Times New Roman"/>
            <w:lang w:val="en-US"/>
          </w:rPr>
          <w:t>https://www.fortunebusinessinsights.com/industry-reports/virtual-reality-market-101378</w:t>
        </w:r>
      </w:hyperlink>
    </w:p>
    <w:p w14:paraId="290F5371" w14:textId="58A9EA66"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[29] </w:t>
      </w:r>
      <w:hyperlink r:id="rId39" w:history="1">
        <w:r w:rsidRPr="004F35B0">
          <w:rPr>
            <w:rStyle w:val="Hyperlink"/>
            <w:rFonts w:ascii="Times New Roman" w:hAnsi="Times New Roman" w:cs="Times New Roman"/>
          </w:rPr>
          <w:t>Spatial Computing: Concept, Applications, Challenges and Future Directions (arxiv.org)</w:t>
        </w:r>
      </w:hyperlink>
    </w:p>
    <w:p w14:paraId="23215BD3" w14:textId="388544C0"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[30] </w:t>
      </w:r>
      <w:hyperlink r:id="rId40" w:history="1">
        <w:r w:rsidRPr="004F35B0">
          <w:rPr>
            <w:rStyle w:val="Hyperlink"/>
            <w:rFonts w:ascii="Times New Roman" w:hAnsi="Times New Roman" w:cs="Times New Roman"/>
            <w:lang w:val="en-US"/>
          </w:rPr>
          <w:t>https://en.wikipedia.org/wiki/Immersive_commerce</w:t>
        </w:r>
      </w:hyperlink>
      <w:r w:rsidRPr="004F35B0">
        <w:rPr>
          <w:rFonts w:ascii="Times New Roman" w:hAnsi="Times New Roman" w:cs="Times New Roman"/>
          <w:lang w:val="en-US"/>
        </w:rPr>
        <w:t xml:space="preserve"> </w:t>
      </w:r>
    </w:p>
    <w:p w14:paraId="2ABC6962" w14:textId="1544BBCA"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[31] </w:t>
      </w:r>
      <w:hyperlink r:id="rId41" w:history="1">
        <w:r w:rsidRPr="004F35B0">
          <w:rPr>
            <w:rStyle w:val="Hyperlink"/>
            <w:rFonts w:ascii="Times New Roman" w:hAnsi="Times New Roman" w:cs="Times New Roman"/>
            <w:lang w:val="en-US"/>
          </w:rPr>
          <w:t>https://en.wikipedia.org/wiki/Emotion_recognition</w:t>
        </w:r>
      </w:hyperlink>
    </w:p>
    <w:p w14:paraId="663A0AC5" w14:textId="0F7236F9"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[32]</w:t>
      </w:r>
      <w:r w:rsidR="00801DEB" w:rsidRPr="004F35B0">
        <w:rPr>
          <w:rFonts w:ascii="Times New Roman" w:hAnsi="Times New Roman" w:cs="Times New Roman"/>
          <w:lang w:val="en-US"/>
        </w:rPr>
        <w:t xml:space="preserve"> </w:t>
      </w:r>
      <w:hyperlink r:id="rId42" w:history="1">
        <w:r w:rsidR="00801DEB" w:rsidRPr="004F35B0">
          <w:rPr>
            <w:rStyle w:val="Hyperlink"/>
            <w:rFonts w:ascii="Times New Roman" w:hAnsi="Times New Roman" w:cs="Times New Roman"/>
            <w:lang w:val="en-US"/>
          </w:rPr>
          <w:t>https://en.wikipedia.org/wiki/Haptic_technology</w:t>
        </w:r>
      </w:hyperlink>
    </w:p>
    <w:p w14:paraId="768A3016" w14:textId="036A91C6" w:rsidR="0076298B" w:rsidRPr="004F35B0" w:rsidRDefault="00801DE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[33] </w:t>
      </w:r>
      <w:hyperlink r:id="rId43" w:history="1">
        <w:r w:rsidRPr="004F35B0">
          <w:rPr>
            <w:rStyle w:val="Hyperlink"/>
            <w:rFonts w:ascii="Times New Roman" w:hAnsi="Times New Roman" w:cs="Times New Roman"/>
            <w:lang w:val="en-US"/>
          </w:rPr>
          <w:t>https://en.wikipedia.org/wiki/Six_degrees_of_freedom</w:t>
        </w:r>
      </w:hyperlink>
    </w:p>
    <w:p w14:paraId="7F0E2373" w14:textId="4E2005C8" w:rsidR="009B27EC" w:rsidRPr="004F35B0" w:rsidRDefault="00F12755"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9B27EC" w:rsidRPr="004F35B0">
        <w:rPr>
          <w:rFonts w:ascii="Times New Roman" w:hAnsi="Times New Roman" w:cs="Times New Roman"/>
          <w:lang w:val="en-US"/>
        </w:rPr>
        <w:t>3</w:t>
      </w:r>
      <w:r w:rsidR="00801DEB" w:rsidRPr="004F35B0">
        <w:rPr>
          <w:rFonts w:ascii="Times New Roman" w:hAnsi="Times New Roman" w:cs="Times New Roman"/>
          <w:lang w:val="en-US"/>
        </w:rPr>
        <w:t>4</w:t>
      </w:r>
      <w:r w:rsidRPr="004F35B0">
        <w:rPr>
          <w:rFonts w:ascii="Times New Roman" w:hAnsi="Times New Roman" w:cs="Times New Roman"/>
          <w:lang w:val="en-US"/>
        </w:rPr>
        <w:t xml:space="preserve">] </w:t>
      </w:r>
      <w:hyperlink r:id="rId44" w:history="1">
        <w:r w:rsidR="009B27EC" w:rsidRPr="004F35B0">
          <w:rPr>
            <w:rStyle w:val="Hyperlink"/>
            <w:rFonts w:ascii="Times New Roman" w:hAnsi="Times New Roman" w:cs="Times New Roman"/>
            <w:lang w:val="en-US"/>
          </w:rPr>
          <w:t>https://www.meta.com/en-gb/help/quest/articles/in-vr-experiences/oculus-features/</w:t>
        </w:r>
      </w:hyperlink>
    </w:p>
    <w:p w14:paraId="4D4C7AD1" w14:textId="0A3C15FC"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5</w:t>
      </w:r>
      <w:r w:rsidRPr="004F35B0">
        <w:rPr>
          <w:rFonts w:ascii="Times New Roman" w:hAnsi="Times New Roman" w:cs="Times New Roman"/>
          <w:lang w:val="en-US"/>
        </w:rPr>
        <w:t>]</w:t>
      </w:r>
      <w:hyperlink r:id="rId45" w:anchor=":~:text=HTC%20has%20also%20released%20accessories,away%20from%20the%20consumer%20market" w:history="1">
        <w:r w:rsidRPr="004F35B0">
          <w:rPr>
            <w:rStyle w:val="Hyperlink"/>
            <w:rFonts w:ascii="Times New Roman" w:hAnsi="Times New Roman" w:cs="Times New Roman"/>
            <w:lang w:val="en-US"/>
          </w:rPr>
          <w:t>https://en.wikipedia.org/wiki/HTC_Vive#:~:text=HTC%20has%20also%20released%20accessories,away%20from%20the%20consumer%20market</w:t>
        </w:r>
      </w:hyperlink>
    </w:p>
    <w:p w14:paraId="73462D8C" w14:textId="0B5E1CF9"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6</w:t>
      </w:r>
      <w:r w:rsidRPr="004F35B0">
        <w:rPr>
          <w:rFonts w:ascii="Times New Roman" w:hAnsi="Times New Roman" w:cs="Times New Roman"/>
          <w:lang w:val="en-US"/>
        </w:rPr>
        <w:t>]</w:t>
      </w:r>
      <w:hyperlink r:id="rId46" w:anchor=":~:text=The%20PlayStation%20VR%20has%20a,a%203.5mm%20headphone%20jack" w:history="1">
        <w:r w:rsidRPr="004F35B0">
          <w:rPr>
            <w:rStyle w:val="Hyperlink"/>
            <w:rFonts w:ascii="Times New Roman" w:hAnsi="Times New Roman" w:cs="Times New Roman"/>
            <w:lang w:val="en-US"/>
          </w:rPr>
          <w:t>https://en.wikipedia.org/wiki/PlayStation_VR#:~:text=The%20PlayStation%20VR%20has%20a,a%203.5mm%20headphone%20jack</w:t>
        </w:r>
      </w:hyperlink>
    </w:p>
    <w:p w14:paraId="1DD2E72C" w14:textId="47E17394" w:rsidR="009B27EC" w:rsidRPr="004F35B0" w:rsidRDefault="009B27EC" w:rsidP="00420C85">
      <w:pPr>
        <w:spacing w:line="360" w:lineRule="auto"/>
        <w:jc w:val="both"/>
        <w:rPr>
          <w:rStyle w:val="Hyperlink"/>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7</w:t>
      </w:r>
      <w:r w:rsidRPr="004F35B0">
        <w:rPr>
          <w:rFonts w:ascii="Times New Roman" w:hAnsi="Times New Roman" w:cs="Times New Roman"/>
          <w:lang w:val="en-US"/>
        </w:rPr>
        <w:t>]</w:t>
      </w:r>
      <w:r w:rsidRPr="004F35B0">
        <w:rPr>
          <w:rFonts w:ascii="Times New Roman" w:hAnsi="Times New Roman" w:cs="Times New Roman"/>
        </w:rPr>
        <w:t xml:space="preserve"> </w:t>
      </w:r>
      <w:hyperlink r:id="rId47" w:history="1">
        <w:r w:rsidRPr="004F35B0">
          <w:rPr>
            <w:rStyle w:val="Hyperlink"/>
            <w:rFonts w:ascii="Times New Roman" w:hAnsi="Times New Roman" w:cs="Times New Roman"/>
            <w:lang w:val="en-US"/>
          </w:rPr>
          <w:t>https://developer.apple.com/documentation/arkit</w:t>
        </w:r>
      </w:hyperlink>
    </w:p>
    <w:p w14:paraId="2F1BC76A" w14:textId="467B520B" w:rsidR="00DB72FC" w:rsidRPr="004F35B0" w:rsidRDefault="00DB72F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[38] </w:t>
      </w:r>
      <w:hyperlink r:id="rId48" w:history="1">
        <w:r w:rsidRPr="004F35B0">
          <w:rPr>
            <w:rStyle w:val="Hyperlink"/>
            <w:rFonts w:ascii="Times New Roman" w:hAnsi="Times New Roman" w:cs="Times New Roman"/>
            <w:lang w:val="en-US"/>
          </w:rPr>
          <w:t>https://developers.google.com/ar</w:t>
        </w:r>
      </w:hyperlink>
    </w:p>
    <w:p w14:paraId="5DE64425" w14:textId="54A3DE1E"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DB72FC" w:rsidRPr="004F35B0">
        <w:rPr>
          <w:rFonts w:ascii="Times New Roman" w:hAnsi="Times New Roman" w:cs="Times New Roman"/>
          <w:lang w:val="en-US"/>
        </w:rPr>
        <w:t>9</w:t>
      </w:r>
      <w:r w:rsidRPr="004F35B0">
        <w:rPr>
          <w:rFonts w:ascii="Times New Roman" w:hAnsi="Times New Roman" w:cs="Times New Roman"/>
          <w:lang w:val="en-US"/>
        </w:rPr>
        <w:t>]</w:t>
      </w:r>
      <w:hyperlink r:id="rId49" w:history="1">
        <w:r w:rsidR="003F451D" w:rsidRPr="004F35B0">
          <w:rPr>
            <w:rStyle w:val="Hyperlink"/>
            <w:rFonts w:ascii="Times New Roman" w:hAnsi="Times New Roman" w:cs="Times New Roman"/>
            <w:lang w:val="en-US"/>
          </w:rPr>
          <w:t>https://www.smartprix.com/bytes/6-best-google-arcore-apps-for-android-phones-in-2018/</w:t>
        </w:r>
      </w:hyperlink>
    </w:p>
    <w:p w14:paraId="3667C18F" w14:textId="57742318" w:rsidR="00801DEB" w:rsidRPr="004F35B0" w:rsidRDefault="00801DEB" w:rsidP="00801DEB">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DB72FC" w:rsidRPr="004F35B0">
        <w:rPr>
          <w:rFonts w:ascii="Times New Roman" w:hAnsi="Times New Roman" w:cs="Times New Roman"/>
          <w:lang w:val="en-US"/>
        </w:rPr>
        <w:t>40</w:t>
      </w:r>
      <w:r w:rsidRPr="004F35B0">
        <w:rPr>
          <w:rFonts w:ascii="Times New Roman" w:hAnsi="Times New Roman" w:cs="Times New Roman"/>
          <w:lang w:val="en-US"/>
        </w:rPr>
        <w:t xml:space="preserve">] </w:t>
      </w:r>
      <w:hyperlink r:id="rId50" w:history="1">
        <w:r w:rsidRPr="004F35B0">
          <w:rPr>
            <w:rStyle w:val="Hyperlink"/>
            <w:rFonts w:ascii="Times New Roman" w:hAnsi="Times New Roman" w:cs="Times New Roman"/>
            <w:lang w:val="en-US"/>
          </w:rPr>
          <w:t>https://www.cnet.com/pictures/best-ar-apps-for-ios-that-you-need-to-try/10/</w:t>
        </w:r>
      </w:hyperlink>
    </w:p>
    <w:p w14:paraId="72C553BF" w14:textId="089B5D4F" w:rsidR="002B12DF" w:rsidRPr="004F35B0" w:rsidRDefault="002B12DF" w:rsidP="00420C85">
      <w:pPr>
        <w:spacing w:line="360" w:lineRule="auto"/>
        <w:jc w:val="both"/>
        <w:rPr>
          <w:rStyle w:val="Hyperlink"/>
          <w:rFonts w:ascii="Times New Roman" w:hAnsi="Times New Roman" w:cs="Times New Roman"/>
          <w:lang w:val="en-US"/>
        </w:rPr>
      </w:pPr>
      <w:r w:rsidRPr="004F35B0">
        <w:rPr>
          <w:rStyle w:val="Hyperlink"/>
          <w:rFonts w:ascii="Times New Roman" w:hAnsi="Times New Roman" w:cs="Times New Roman"/>
          <w:color w:val="auto"/>
          <w:u w:val="none"/>
          <w:lang w:val="en-US"/>
        </w:rPr>
        <w:t>[4</w:t>
      </w:r>
      <w:r w:rsidR="003F451D" w:rsidRPr="004F35B0">
        <w:rPr>
          <w:rStyle w:val="Hyperlink"/>
          <w:rFonts w:ascii="Times New Roman" w:hAnsi="Times New Roman" w:cs="Times New Roman"/>
          <w:color w:val="auto"/>
          <w:u w:val="none"/>
          <w:lang w:val="en-US"/>
        </w:rPr>
        <w:t>1</w:t>
      </w:r>
      <w:r w:rsidRPr="004F35B0">
        <w:rPr>
          <w:rStyle w:val="Hyperlink"/>
          <w:rFonts w:ascii="Times New Roman" w:hAnsi="Times New Roman" w:cs="Times New Roman"/>
          <w:color w:val="auto"/>
          <w:u w:val="none"/>
          <w:lang w:val="en-US"/>
        </w:rPr>
        <w:t>]</w:t>
      </w:r>
      <w:r w:rsidRPr="004F35B0">
        <w:rPr>
          <w:rStyle w:val="Hyperlink"/>
          <w:rFonts w:ascii="Times New Roman" w:hAnsi="Times New Roman" w:cs="Times New Roman"/>
          <w:lang w:val="en-US"/>
        </w:rPr>
        <w:t xml:space="preserve"> </w:t>
      </w:r>
      <w:hyperlink r:id="rId51" w:history="1">
        <w:r w:rsidR="003F451D" w:rsidRPr="004F35B0">
          <w:rPr>
            <w:rStyle w:val="Hyperlink"/>
            <w:rFonts w:ascii="Times New Roman" w:hAnsi="Times New Roman" w:cs="Times New Roman"/>
            <w:lang w:val="en-US"/>
          </w:rPr>
          <w:t>https://www.statista.com/chart/4602/virtual-and-augmented-reality-software-revenue/</w:t>
        </w:r>
      </w:hyperlink>
    </w:p>
    <w:p w14:paraId="19EBFA43" w14:textId="1BF7125B" w:rsidR="003F451D" w:rsidRPr="004F35B0" w:rsidRDefault="003F451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[42] </w:t>
      </w:r>
      <w:hyperlink r:id="rId52" w:history="1">
        <w:r w:rsidRPr="004F35B0">
          <w:rPr>
            <w:rStyle w:val="Hyperlink"/>
            <w:rFonts w:ascii="Times New Roman" w:hAnsi="Times New Roman" w:cs="Times New Roman"/>
            <w:lang w:val="en-US"/>
          </w:rPr>
          <w:t>https://arinsider.co/2024/02/12/how-many-headsets-did-meta-sell-in-q4/</w:t>
        </w:r>
      </w:hyperlink>
    </w:p>
    <w:p w14:paraId="44074046" w14:textId="65398F19" w:rsidR="00886BDD" w:rsidRPr="00886BDD" w:rsidRDefault="003F451D" w:rsidP="00420C85">
      <w:pPr>
        <w:spacing w:line="360" w:lineRule="auto"/>
        <w:jc w:val="both"/>
        <w:rPr>
          <w:rFonts w:ascii="Times New Roman" w:hAnsi="Times New Roman" w:cs="Times New Roman"/>
          <w:color w:val="0563C1" w:themeColor="hyperlink"/>
          <w:u w:val="single"/>
          <w:lang w:val="en-US"/>
        </w:rPr>
      </w:pPr>
      <w:r w:rsidRPr="004F35B0">
        <w:rPr>
          <w:rFonts w:ascii="Times New Roman" w:hAnsi="Times New Roman" w:cs="Times New Roman"/>
          <w:lang w:val="en-US"/>
        </w:rPr>
        <w:t xml:space="preserve">[43] </w:t>
      </w:r>
      <w:hyperlink r:id="rId53" w:history="1">
        <w:r w:rsidRPr="004F35B0">
          <w:rPr>
            <w:rStyle w:val="Hyperlink"/>
            <w:rFonts w:ascii="Times New Roman" w:hAnsi="Times New Roman" w:cs="Times New Roman"/>
            <w:lang w:val="en-US"/>
          </w:rPr>
          <w:t>https://sonyinteractive.com/en/our-company/business-data-sales/</w:t>
        </w:r>
      </w:hyperlink>
    </w:p>
    <w:sectPr w:rsidR="00886BDD" w:rsidRPr="00886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359B3"/>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034E"/>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12DF"/>
    <w:rsid w:val="002B4AA0"/>
    <w:rsid w:val="002B59D7"/>
    <w:rsid w:val="002E4337"/>
    <w:rsid w:val="003045AC"/>
    <w:rsid w:val="0030664F"/>
    <w:rsid w:val="00320871"/>
    <w:rsid w:val="00351D9A"/>
    <w:rsid w:val="00370606"/>
    <w:rsid w:val="0037359E"/>
    <w:rsid w:val="00380C79"/>
    <w:rsid w:val="003976E9"/>
    <w:rsid w:val="003A7F2D"/>
    <w:rsid w:val="003C2B6A"/>
    <w:rsid w:val="003E59CD"/>
    <w:rsid w:val="003E5B17"/>
    <w:rsid w:val="003F451D"/>
    <w:rsid w:val="00410A97"/>
    <w:rsid w:val="00416BB6"/>
    <w:rsid w:val="00420AB8"/>
    <w:rsid w:val="00420C85"/>
    <w:rsid w:val="004258DE"/>
    <w:rsid w:val="004267C2"/>
    <w:rsid w:val="004671A7"/>
    <w:rsid w:val="004874CA"/>
    <w:rsid w:val="004B2D5F"/>
    <w:rsid w:val="004B7172"/>
    <w:rsid w:val="004C0053"/>
    <w:rsid w:val="004C032E"/>
    <w:rsid w:val="004F35B0"/>
    <w:rsid w:val="005128FF"/>
    <w:rsid w:val="00521615"/>
    <w:rsid w:val="005446AC"/>
    <w:rsid w:val="005459CE"/>
    <w:rsid w:val="005645CD"/>
    <w:rsid w:val="00573459"/>
    <w:rsid w:val="005915A0"/>
    <w:rsid w:val="00595663"/>
    <w:rsid w:val="005A1563"/>
    <w:rsid w:val="005C59E6"/>
    <w:rsid w:val="005D0588"/>
    <w:rsid w:val="005D3C8F"/>
    <w:rsid w:val="005E37AA"/>
    <w:rsid w:val="005E5A18"/>
    <w:rsid w:val="006247FA"/>
    <w:rsid w:val="006450EA"/>
    <w:rsid w:val="0068525F"/>
    <w:rsid w:val="006913B9"/>
    <w:rsid w:val="00691DBA"/>
    <w:rsid w:val="00693785"/>
    <w:rsid w:val="00697692"/>
    <w:rsid w:val="006979FC"/>
    <w:rsid w:val="006E4E1D"/>
    <w:rsid w:val="006E4EA8"/>
    <w:rsid w:val="006F3496"/>
    <w:rsid w:val="006F6CD3"/>
    <w:rsid w:val="00705B2C"/>
    <w:rsid w:val="00713726"/>
    <w:rsid w:val="0072133C"/>
    <w:rsid w:val="0072697D"/>
    <w:rsid w:val="0073131F"/>
    <w:rsid w:val="007460F8"/>
    <w:rsid w:val="00756C2A"/>
    <w:rsid w:val="0076298B"/>
    <w:rsid w:val="00762A0A"/>
    <w:rsid w:val="00765B58"/>
    <w:rsid w:val="00767C55"/>
    <w:rsid w:val="00794D39"/>
    <w:rsid w:val="007B25A0"/>
    <w:rsid w:val="007D0B9F"/>
    <w:rsid w:val="007D1144"/>
    <w:rsid w:val="00801DEB"/>
    <w:rsid w:val="00820B15"/>
    <w:rsid w:val="0083396C"/>
    <w:rsid w:val="00836363"/>
    <w:rsid w:val="00886BDD"/>
    <w:rsid w:val="0089189C"/>
    <w:rsid w:val="008945ED"/>
    <w:rsid w:val="008A3B00"/>
    <w:rsid w:val="008B0FA9"/>
    <w:rsid w:val="008B696B"/>
    <w:rsid w:val="008D2F10"/>
    <w:rsid w:val="008E6206"/>
    <w:rsid w:val="008F6756"/>
    <w:rsid w:val="00934CAF"/>
    <w:rsid w:val="0093697A"/>
    <w:rsid w:val="0094041B"/>
    <w:rsid w:val="009539CC"/>
    <w:rsid w:val="00977F8B"/>
    <w:rsid w:val="009B27EC"/>
    <w:rsid w:val="009C6F7E"/>
    <w:rsid w:val="009E0550"/>
    <w:rsid w:val="009F723C"/>
    <w:rsid w:val="00A06C6B"/>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C00C9F"/>
    <w:rsid w:val="00C04E20"/>
    <w:rsid w:val="00C24DCD"/>
    <w:rsid w:val="00C52458"/>
    <w:rsid w:val="00C53D94"/>
    <w:rsid w:val="00C808BB"/>
    <w:rsid w:val="00C879E3"/>
    <w:rsid w:val="00CA5A38"/>
    <w:rsid w:val="00CA5F92"/>
    <w:rsid w:val="00CD7E24"/>
    <w:rsid w:val="00D00E7F"/>
    <w:rsid w:val="00D033C4"/>
    <w:rsid w:val="00D45DF4"/>
    <w:rsid w:val="00D54C77"/>
    <w:rsid w:val="00D55C63"/>
    <w:rsid w:val="00D66679"/>
    <w:rsid w:val="00D70C61"/>
    <w:rsid w:val="00D74AAD"/>
    <w:rsid w:val="00D9732A"/>
    <w:rsid w:val="00DA111A"/>
    <w:rsid w:val="00DA266A"/>
    <w:rsid w:val="00DB0FF5"/>
    <w:rsid w:val="00DB72FC"/>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4DEB"/>
    <w:rsid w:val="00F27620"/>
    <w:rsid w:val="00F45710"/>
    <w:rsid w:val="00F75FD1"/>
    <w:rsid w:val="00F873A1"/>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365">
      <w:bodyDiv w:val="1"/>
      <w:marLeft w:val="0"/>
      <w:marRight w:val="0"/>
      <w:marTop w:val="0"/>
      <w:marBottom w:val="0"/>
      <w:divBdr>
        <w:top w:val="none" w:sz="0" w:space="0" w:color="auto"/>
        <w:left w:val="none" w:sz="0" w:space="0" w:color="auto"/>
        <w:bottom w:val="none" w:sz="0" w:space="0" w:color="auto"/>
        <w:right w:val="none" w:sz="0" w:space="0" w:color="auto"/>
      </w:divBdr>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59137217">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3637183">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374820254">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95872979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49787539">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680620200">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 w:id="2119518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a/augmented-reality.asp"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www.grandviewresearch.com/industry-analysis/virtual-reality-vr-in-healthcare-market" TargetMode="External"/><Relationship Id="rId39" Type="http://schemas.openxmlformats.org/officeDocument/2006/relationships/hyperlink" Target="https://arxiv.org/html/2402.07912v1" TargetMode="External"/><Relationship Id="rId21" Type="http://schemas.openxmlformats.org/officeDocument/2006/relationships/hyperlink" Target="https://pubmed.ncbi.nlm.nih.gov/34400451/" TargetMode="External"/><Relationship Id="rId34" Type="http://schemas.openxmlformats.org/officeDocument/2006/relationships/hyperlink" Target="https://www.marketsandmarkets.com/Market-Reports/augmented-reality-market-82758548.html" TargetMode="External"/><Relationship Id="rId42" Type="http://schemas.openxmlformats.org/officeDocument/2006/relationships/hyperlink" Target="https://en.wikipedia.org/wiki/Haptic_technology" TargetMode="External"/><Relationship Id="rId47" Type="http://schemas.openxmlformats.org/officeDocument/2006/relationships/hyperlink" Target="https://developer.apple.com/documentation/arkit" TargetMode="External"/><Relationship Id="rId50" Type="http://schemas.openxmlformats.org/officeDocument/2006/relationships/hyperlink" Target="https://www.cnet.com/pictures/best-ar-apps-for-ios-that-you-need-to-try/10/" TargetMode="External"/><Relationship Id="rId55" Type="http://schemas.openxmlformats.org/officeDocument/2006/relationships/theme" Target="theme/theme1.xm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9" Type="http://schemas.openxmlformats.org/officeDocument/2006/relationships/hyperlink" Target="https://blog.srive.co/virtual-reality-in-engineering-statistics/"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www.fortunebusinessinsights.com/industry-reports/virtual-reality-gaming-market-100271" TargetMode="External"/><Relationship Id="rId40" Type="http://schemas.openxmlformats.org/officeDocument/2006/relationships/hyperlink" Target="https://en.wikipedia.org/wiki/Immersive_commerce" TargetMode="External"/><Relationship Id="rId45" Type="http://schemas.openxmlformats.org/officeDocument/2006/relationships/hyperlink" Target="https://en.wikipedia.org/wiki/HTC_Vive" TargetMode="External"/><Relationship Id="rId53" Type="http://schemas.openxmlformats.org/officeDocument/2006/relationships/hyperlink" Target="https://sonyinteractive.com/en/our-company/business-data-sales/" TargetMode="External"/><Relationship Id="rId5" Type="http://schemas.openxmlformats.org/officeDocument/2006/relationships/webSettings" Target="webSettings.xml"/><Relationship Id="rId10" Type="http://schemas.openxmlformats.org/officeDocument/2006/relationships/chart" Target="charts/chart3.xml"/><Relationship Id="rId19" Type="http://schemas.openxmlformats.org/officeDocument/2006/relationships/hyperlink" Target="https://www.researchgate.net/publication/374998929_Impact_of_Virtual_Reality_Vr_and_Augmented_Reality_Ar_in_Education" TargetMode="Externa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hyperlink" Target="https://www.meta.com/en-gb/help/quest/articles/in-vr-experiences/oculus-features/" TargetMode="External"/><Relationship Id="rId52" Type="http://schemas.openxmlformats.org/officeDocument/2006/relationships/hyperlink" Target="https://arinsider.co/2024/02/12/how-many-headsets-did-meta-sell-in-q4/"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fortunebusinessinsights.com/industry-reports/virtual-reality-gaming-market-100271"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www.fortunebusinessinsights.com/augmented-reality-ar-market-102553" TargetMode="External"/><Relationship Id="rId43" Type="http://schemas.openxmlformats.org/officeDocument/2006/relationships/hyperlink" Target="https://en.wikipedia.org/wiki/Six_degrees_of_freedom" TargetMode="External"/><Relationship Id="rId48" Type="http://schemas.openxmlformats.org/officeDocument/2006/relationships/hyperlink" Target="https://developers.google.com/ar" TargetMode="External"/><Relationship Id="rId8" Type="http://schemas.openxmlformats.org/officeDocument/2006/relationships/chart" Target="charts/chart1.xml"/><Relationship Id="rId51" Type="http://schemas.openxmlformats.org/officeDocument/2006/relationships/hyperlink" Target="https://www.statista.com/chart/4602/virtual-and-augmented-reality-software-revenue/" TargetMode="External"/><Relationship Id="rId3" Type="http://schemas.openxmlformats.org/officeDocument/2006/relationships/styles" Target="styles.xml"/><Relationship Id="rId12" Type="http://schemas.openxmlformats.org/officeDocument/2006/relationships/hyperlink" Target="https://www.geeksforgeeks.org/virtual-reality-vs-augmented-reality-whats-the-difference/"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23global-comparison" TargetMode="External"/><Relationship Id="rId38" Type="http://schemas.openxmlformats.org/officeDocument/2006/relationships/hyperlink" Target="https://www.fortunebusinessinsights.com/industry-reports/virtual-reality-market-101378" TargetMode="External"/><Relationship Id="rId46" Type="http://schemas.openxmlformats.org/officeDocument/2006/relationships/hyperlink" Target="https://en.wikipedia.org/wiki/PlayStation_VR" TargetMode="External"/><Relationship Id="rId20" Type="http://schemas.openxmlformats.org/officeDocument/2006/relationships/hyperlink" Target="https://www.researchgate.net/publication/349389668_Virtual_Reality_for_Pilot_Training_Study_of_Cardiac_Activity" TargetMode="External"/><Relationship Id="rId41" Type="http://schemas.openxmlformats.org/officeDocument/2006/relationships/hyperlink" Target="https://en.wikipedia.org/wiki/Emotion_recogni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vr-in-automotive-market-101702" TargetMode="External"/><Relationship Id="rId36" Type="http://schemas.openxmlformats.org/officeDocument/2006/relationships/hyperlink" Target="https://www.psmarketresearch.com/market-analysis/augmented-reality-and-virtual-reality-market" TargetMode="External"/><Relationship Id="rId49" Type="http://schemas.openxmlformats.org/officeDocument/2006/relationships/hyperlink" Target="https://www.smartprix.com/bytes/6-best-google-arcore-apps-for-android-phones-in-201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3787</TotalTime>
  <Pages>1</Pages>
  <Words>4301</Words>
  <Characters>24519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130</cp:revision>
  <dcterms:created xsi:type="dcterms:W3CDTF">2024-03-16T12:22:00Z</dcterms:created>
  <dcterms:modified xsi:type="dcterms:W3CDTF">2024-04-20T10:25:00Z</dcterms:modified>
</cp:coreProperties>
</file>