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62BF" w14:textId="77777777" w:rsidR="00A878D7" w:rsidRPr="00A878D7" w:rsidRDefault="00A878D7" w:rsidP="00A878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Title: Unemployment Analysis in India</w:t>
      </w:r>
    </w:p>
    <w:p w14:paraId="2C3CF0BF" w14:textId="2DEA66F1" w:rsidR="00A878D7" w:rsidRPr="00A878D7" w:rsidRDefault="00A878D7" w:rsidP="00A878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Introduction</w:t>
      </w:r>
      <w:r>
        <w:rPr>
          <w:rFonts w:ascii="Times New Roman" w:eastAsia="Times New Roman" w:hAnsi="Times New Roman" w:cs="Times New Roman"/>
          <w:b/>
          <w:bCs/>
          <w:lang w:eastAsia="en-GB"/>
        </w:rPr>
        <w:br/>
      </w:r>
      <w:r w:rsidRPr="00A878D7">
        <w:rPr>
          <w:rFonts w:ascii="Times New Roman" w:eastAsia="Times New Roman" w:hAnsi="Times New Roman" w:cs="Times New Roman"/>
          <w:lang w:eastAsia="en-GB"/>
        </w:rPr>
        <w:br/>
        <w:t xml:space="preserve">This project aims to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analyze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the unemployment data in India, providing insights into the estimated unemployment rates, employment distributions, and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labor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participation across different states and regions. The analysis utilizes Python libraries such as pandas, NumPy, matplotlib, seaborn, and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Plotly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for data manipulation and visualization. Additionally, a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Streamlit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app is developed to allow dynamic exploration of the data.</w:t>
      </w:r>
    </w:p>
    <w:p w14:paraId="5CC8AF8D" w14:textId="1E6FE93B" w:rsidR="00A878D7" w:rsidRPr="00A878D7" w:rsidRDefault="00A878D7" w:rsidP="00A878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Data Overview</w:t>
      </w:r>
      <w:r>
        <w:rPr>
          <w:rFonts w:ascii="Times New Roman" w:eastAsia="Times New Roman" w:hAnsi="Times New Roman" w:cs="Times New Roman"/>
          <w:b/>
          <w:bCs/>
          <w:lang w:eastAsia="en-GB"/>
        </w:rPr>
        <w:br/>
      </w:r>
      <w:r w:rsidRPr="00A878D7">
        <w:rPr>
          <w:rFonts w:ascii="Times New Roman" w:eastAsia="Times New Roman" w:hAnsi="Times New Roman" w:cs="Times New Roman"/>
          <w:lang w:eastAsia="en-GB"/>
        </w:rPr>
        <w:br/>
        <w:t xml:space="preserve">The dataset used in this project, </w:t>
      </w: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unemployment.csv</w:t>
      </w:r>
      <w:r w:rsidRPr="00A878D7">
        <w:rPr>
          <w:rFonts w:ascii="Times New Roman" w:eastAsia="Times New Roman" w:hAnsi="Times New Roman" w:cs="Times New Roman"/>
          <w:lang w:eastAsia="en-GB"/>
        </w:rPr>
        <w:t xml:space="preserve">, contains information about unemployment rates in various states of India, including the estimated number of employed individuals,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labor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participation rate, region, and geographic coordinates (longitude and latitude). Key columns include:</w:t>
      </w:r>
    </w:p>
    <w:p w14:paraId="1A03A42B" w14:textId="77777777" w:rsidR="00A878D7" w:rsidRPr="00A878D7" w:rsidRDefault="00A878D7" w:rsidP="00A878D7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States</w:t>
      </w:r>
      <w:r w:rsidRPr="00A878D7">
        <w:rPr>
          <w:rFonts w:ascii="Times New Roman" w:eastAsia="Times New Roman" w:hAnsi="Times New Roman" w:cs="Times New Roman"/>
          <w:lang w:eastAsia="en-GB"/>
        </w:rPr>
        <w:t>: Name of the state</w:t>
      </w:r>
    </w:p>
    <w:p w14:paraId="18BDC756" w14:textId="77777777" w:rsidR="00A878D7" w:rsidRPr="00A878D7" w:rsidRDefault="00A878D7" w:rsidP="00A878D7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Date</w:t>
      </w:r>
      <w:r w:rsidRPr="00A878D7">
        <w:rPr>
          <w:rFonts w:ascii="Times New Roman" w:eastAsia="Times New Roman" w:hAnsi="Times New Roman" w:cs="Times New Roman"/>
          <w:lang w:eastAsia="en-GB"/>
        </w:rPr>
        <w:t>: Date of the record</w:t>
      </w:r>
    </w:p>
    <w:p w14:paraId="4394ED2F" w14:textId="77777777" w:rsidR="00A878D7" w:rsidRPr="00A878D7" w:rsidRDefault="00A878D7" w:rsidP="00A878D7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Frequency</w:t>
      </w:r>
      <w:r w:rsidRPr="00A878D7">
        <w:rPr>
          <w:rFonts w:ascii="Times New Roman" w:eastAsia="Times New Roman" w:hAnsi="Times New Roman" w:cs="Times New Roman"/>
          <w:lang w:eastAsia="en-GB"/>
        </w:rPr>
        <w:t>: Frequency of data collection</w:t>
      </w:r>
    </w:p>
    <w:p w14:paraId="435BEDBB" w14:textId="77777777" w:rsidR="00A878D7" w:rsidRPr="00A878D7" w:rsidRDefault="00A878D7" w:rsidP="00A878D7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Estimated Unemployment Rate</w:t>
      </w:r>
      <w:r w:rsidRPr="00A878D7">
        <w:rPr>
          <w:rFonts w:ascii="Times New Roman" w:eastAsia="Times New Roman" w:hAnsi="Times New Roman" w:cs="Times New Roman"/>
          <w:lang w:eastAsia="en-GB"/>
        </w:rPr>
        <w:t>: Unemployment rate in percentage</w:t>
      </w:r>
    </w:p>
    <w:p w14:paraId="38BBE79D" w14:textId="77777777" w:rsidR="00A878D7" w:rsidRPr="00A878D7" w:rsidRDefault="00A878D7" w:rsidP="00A878D7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Estimated Employed</w:t>
      </w:r>
      <w:r w:rsidRPr="00A878D7">
        <w:rPr>
          <w:rFonts w:ascii="Times New Roman" w:eastAsia="Times New Roman" w:hAnsi="Times New Roman" w:cs="Times New Roman"/>
          <w:lang w:eastAsia="en-GB"/>
        </w:rPr>
        <w:t>: Number of employed individuals</w:t>
      </w:r>
    </w:p>
    <w:p w14:paraId="1BB15338" w14:textId="77777777" w:rsidR="00A878D7" w:rsidRPr="00A878D7" w:rsidRDefault="00A878D7" w:rsidP="00A878D7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Estimated Labour Participation Rate</w:t>
      </w:r>
      <w:r w:rsidRPr="00A878D7">
        <w:rPr>
          <w:rFonts w:ascii="Times New Roman" w:eastAsia="Times New Roman" w:hAnsi="Times New Roman" w:cs="Times New Roman"/>
          <w:lang w:eastAsia="en-GB"/>
        </w:rPr>
        <w:t xml:space="preserve">: Percentage of the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labor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force participation</w:t>
      </w:r>
    </w:p>
    <w:p w14:paraId="7CD2555F" w14:textId="77777777" w:rsidR="00A878D7" w:rsidRPr="00A878D7" w:rsidRDefault="00A878D7" w:rsidP="00A878D7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Region</w:t>
      </w:r>
      <w:r w:rsidRPr="00A878D7">
        <w:rPr>
          <w:rFonts w:ascii="Times New Roman" w:eastAsia="Times New Roman" w:hAnsi="Times New Roman" w:cs="Times New Roman"/>
          <w:lang w:eastAsia="en-GB"/>
        </w:rPr>
        <w:t>: Geographical region</w:t>
      </w:r>
    </w:p>
    <w:p w14:paraId="2C220909" w14:textId="77777777" w:rsidR="00A878D7" w:rsidRPr="00A878D7" w:rsidRDefault="00A878D7" w:rsidP="00A878D7">
      <w:pPr>
        <w:numPr>
          <w:ilvl w:val="0"/>
          <w:numId w:val="1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Longitude</w:t>
      </w:r>
      <w:r w:rsidRPr="00A878D7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Latitude</w:t>
      </w:r>
      <w:r w:rsidRPr="00A878D7">
        <w:rPr>
          <w:rFonts w:ascii="Times New Roman" w:eastAsia="Times New Roman" w:hAnsi="Times New Roman" w:cs="Times New Roman"/>
          <w:lang w:eastAsia="en-GB"/>
        </w:rPr>
        <w:t>: Coordinates for mapping</w:t>
      </w:r>
    </w:p>
    <w:p w14:paraId="30C16AEC" w14:textId="77777777" w:rsidR="00A878D7" w:rsidRPr="00A878D7" w:rsidRDefault="00A878D7" w:rsidP="00A878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Python Scripts</w:t>
      </w:r>
    </w:p>
    <w:p w14:paraId="072FB29C" w14:textId="77777777" w:rsidR="00A878D7" w:rsidRPr="00A878D7" w:rsidRDefault="00A878D7" w:rsidP="00A878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Script 1: Data Analysis and Visualization</w:t>
      </w:r>
    </w:p>
    <w:p w14:paraId="4BE3BA1A" w14:textId="77777777" w:rsidR="00A878D7" w:rsidRPr="00A878D7" w:rsidRDefault="00A878D7" w:rsidP="00A878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Import Libraries</w:t>
      </w:r>
      <w:r w:rsidRPr="00A878D7">
        <w:rPr>
          <w:rFonts w:ascii="Times New Roman" w:eastAsia="Times New Roman" w:hAnsi="Times New Roman" w:cs="Times New Roman"/>
          <w:lang w:eastAsia="en-GB"/>
        </w:rPr>
        <w:br/>
        <w:t xml:space="preserve">The script starts by importing necessary libraries such as pandas, NumPy, matplotlib, seaborn, and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Plotly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>.</w:t>
      </w:r>
    </w:p>
    <w:p w14:paraId="7A675075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6886909D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D66B779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import pandas as pd</w:t>
      </w:r>
    </w:p>
    <w:p w14:paraId="389947AB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numpy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np</w:t>
      </w:r>
    </w:p>
    <w:p w14:paraId="6B5F3320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matplotlib.pyplot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plt</w:t>
      </w:r>
      <w:proofErr w:type="spellEnd"/>
    </w:p>
    <w:p w14:paraId="3E3941D2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seaborn as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sns</w:t>
      </w:r>
      <w:proofErr w:type="spellEnd"/>
    </w:p>
    <w:p w14:paraId="359EDE0C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plotly.express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px</w:t>
      </w:r>
      <w:proofErr w:type="spellEnd"/>
    </w:p>
    <w:p w14:paraId="2AB93426" w14:textId="77777777" w:rsidR="00A878D7" w:rsidRPr="00A878D7" w:rsidRDefault="00A878D7" w:rsidP="00A878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Load and Prepare Data</w:t>
      </w:r>
      <w:r w:rsidRPr="00A878D7">
        <w:rPr>
          <w:rFonts w:ascii="Times New Roman" w:eastAsia="Times New Roman" w:hAnsi="Times New Roman" w:cs="Times New Roman"/>
          <w:lang w:eastAsia="en-GB"/>
        </w:rPr>
        <w:br/>
        <w:t xml:space="preserve">The dataset </w:t>
      </w: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unemployment.csv</w:t>
      </w:r>
      <w:r w:rsidRPr="00A878D7">
        <w:rPr>
          <w:rFonts w:ascii="Times New Roman" w:eastAsia="Times New Roman" w:hAnsi="Times New Roman" w:cs="Times New Roman"/>
          <w:lang w:eastAsia="en-GB"/>
        </w:rPr>
        <w:t xml:space="preserve"> is read into a pandas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DataFrame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>. Columns are renamed for easier handling, and any missing data is checked.</w:t>
      </w:r>
    </w:p>
    <w:p w14:paraId="1E125BB7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41554104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EABFF81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data =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pd.read_csv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("unemployment.csv")</w:t>
      </w:r>
    </w:p>
    <w:p w14:paraId="2775FBE4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data.head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())</w:t>
      </w:r>
    </w:p>
    <w:p w14:paraId="744D0F66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data.isnull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().sum())</w:t>
      </w:r>
    </w:p>
    <w:p w14:paraId="4B54B763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data.columns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= ["States", "Date", "Frequency", "Estimated Unemployment Rate", "Estimated Employed", "Estimated Labour Participation Rate", "Region", "longitude", "latitude"]</w:t>
      </w:r>
    </w:p>
    <w:p w14:paraId="0C0C2A35" w14:textId="77777777" w:rsidR="00A878D7" w:rsidRPr="00A878D7" w:rsidRDefault="00A878D7" w:rsidP="00A878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Data Visualization</w:t>
      </w:r>
      <w:r w:rsidRPr="00A878D7">
        <w:rPr>
          <w:rFonts w:ascii="Times New Roman" w:eastAsia="Times New Roman" w:hAnsi="Times New Roman" w:cs="Times New Roman"/>
          <w:lang w:eastAsia="en-GB"/>
        </w:rPr>
        <w:br/>
        <w:t>Several visualizations are created using seaborn and matplotlib:</w:t>
      </w:r>
    </w:p>
    <w:p w14:paraId="49BBF38B" w14:textId="77777777" w:rsidR="00A878D7" w:rsidRPr="00A878D7" w:rsidRDefault="00A878D7" w:rsidP="00A878D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lang w:eastAsia="en-GB"/>
        </w:rPr>
        <w:t>A correlation heatmap to understand relationships between numerical variables.</w:t>
      </w:r>
    </w:p>
    <w:p w14:paraId="4A7AEF7E" w14:textId="77777777" w:rsidR="00A878D7" w:rsidRPr="00A878D7" w:rsidRDefault="00A878D7" w:rsidP="00A878D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lang w:eastAsia="en-GB"/>
        </w:rPr>
        <w:t>Histograms to show the distribution of employed individuals and unemployment rates by region.</w:t>
      </w:r>
    </w:p>
    <w:p w14:paraId="69428000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373567ED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16E0C678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plt.style.use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('seaborn-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whitegrid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14:paraId="482A9520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plt.figure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figsize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=(12, 10))</w:t>
      </w:r>
    </w:p>
    <w:p w14:paraId="24A7DAEC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sns.heatmap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data.corr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())</w:t>
      </w:r>
    </w:p>
    <w:p w14:paraId="56865198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79F52775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...</w:t>
      </w:r>
    </w:p>
    <w:p w14:paraId="4CF79B47" w14:textId="77777777" w:rsidR="00A878D7" w:rsidRPr="00A878D7" w:rsidRDefault="00A878D7" w:rsidP="00A878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 xml:space="preserve">Interactive Plot with </w:t>
      </w:r>
      <w:proofErr w:type="spellStart"/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Plotly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br/>
        <w:t xml:space="preserve">A sunburst chart is generated to visualize the unemployment rate by region and state using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Plotly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Express.</w:t>
      </w:r>
    </w:p>
    <w:p w14:paraId="520CE2A9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53604E80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0B06DED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unemploment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data[["States", "Region", "Estimated Unemployment Rate"]]</w:t>
      </w:r>
    </w:p>
    <w:p w14:paraId="7B75E660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figure =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px.sunburst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unemploment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path=["Region", "States"], values="Estimated Unemployment Rate", width=700, height=700,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color_continuous_scale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="RdY1Gn", title="Unemployment Rate in India")</w:t>
      </w:r>
    </w:p>
    <w:p w14:paraId="7513E370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figure.show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1709358D" w14:textId="77777777" w:rsidR="00A878D7" w:rsidRPr="00A878D7" w:rsidRDefault="00A878D7" w:rsidP="00A878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 xml:space="preserve">Script 2: </w:t>
      </w:r>
      <w:proofErr w:type="spellStart"/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Streamlit</w:t>
      </w:r>
      <w:proofErr w:type="spellEnd"/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 xml:space="preserve"> Application for Interactive Analysis</w:t>
      </w:r>
    </w:p>
    <w:p w14:paraId="5758316C" w14:textId="77777777" w:rsidR="00A878D7" w:rsidRPr="00A878D7" w:rsidRDefault="00A878D7" w:rsidP="00A878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 xml:space="preserve">Introduction to </w:t>
      </w:r>
      <w:proofErr w:type="spellStart"/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Streamlit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Streamlit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is a Python library used to create web apps for data science and machine learning projects. This script sets up a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Streamlit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app for interactive analysis of the unemployment data.</w:t>
      </w:r>
    </w:p>
    <w:p w14:paraId="6D6CD5D9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0354C8F7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66AE6B31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streamlit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st</w:t>
      </w:r>
      <w:proofErr w:type="spellEnd"/>
    </w:p>
    <w:p w14:paraId="4C53313C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import pandas as pd</w:t>
      </w:r>
    </w:p>
    <w:p w14:paraId="2E94B3FF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plotly.express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px</w:t>
      </w:r>
      <w:proofErr w:type="spellEnd"/>
    </w:p>
    <w:p w14:paraId="19CA1861" w14:textId="56DC8CE1" w:rsidR="00A878D7" w:rsidRPr="00A878D7" w:rsidRDefault="00A878D7" w:rsidP="00A878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 xml:space="preserve">Load and </w:t>
      </w:r>
      <w:proofErr w:type="spellStart"/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Preprocess</w:t>
      </w:r>
      <w:proofErr w:type="spellEnd"/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 xml:space="preserve"> Data</w:t>
      </w:r>
      <w:r w:rsidRPr="00A878D7">
        <w:rPr>
          <w:rFonts w:ascii="Times New Roman" w:eastAsia="Times New Roman" w:hAnsi="Times New Roman" w:cs="Times New Roman"/>
          <w:lang w:eastAsia="en-GB"/>
        </w:rPr>
        <w:br/>
        <w:t xml:space="preserve">Similar to the first script, the data is loaded and </w:t>
      </w:r>
      <w:r w:rsidRPr="00A878D7">
        <w:rPr>
          <w:rFonts w:ascii="Times New Roman" w:eastAsia="Times New Roman" w:hAnsi="Times New Roman" w:cs="Times New Roman"/>
          <w:lang w:eastAsia="en-GB"/>
        </w:rPr>
        <w:t>pre-processed</w:t>
      </w:r>
      <w:r w:rsidRPr="00A878D7">
        <w:rPr>
          <w:rFonts w:ascii="Times New Roman" w:eastAsia="Times New Roman" w:hAnsi="Times New Roman" w:cs="Times New Roman"/>
          <w:lang w:eastAsia="en-GB"/>
        </w:rPr>
        <w:t xml:space="preserve"> to ensure it's ready for analysis.</w:t>
      </w:r>
    </w:p>
    <w:p w14:paraId="7915F370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5A290459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298C37D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data_path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'unemployment.csv'</w:t>
      </w:r>
    </w:p>
    <w:p w14:paraId="69908799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data =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pd.read_csv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data_path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68AED5B7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...</w:t>
      </w:r>
    </w:p>
    <w:p w14:paraId="1649C538" w14:textId="77777777" w:rsidR="00A878D7" w:rsidRPr="00A878D7" w:rsidRDefault="00A878D7" w:rsidP="00A878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Streamlit</w:t>
      </w:r>
      <w:proofErr w:type="spellEnd"/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 xml:space="preserve"> App Layout and Widgets</w:t>
      </w:r>
      <w:r w:rsidRPr="00A878D7">
        <w:rPr>
          <w:rFonts w:ascii="Times New Roman" w:eastAsia="Times New Roman" w:hAnsi="Times New Roman" w:cs="Times New Roman"/>
          <w:lang w:eastAsia="en-GB"/>
        </w:rPr>
        <w:br/>
        <w:t>The app’s title and markdown description are set, and sidebar filters are added to allow users to select states, regions, and a date range.</w:t>
      </w:r>
    </w:p>
    <w:p w14:paraId="271FB2DD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061D80A3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4DC911B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st.title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('Unemployment Analysis in India')</w:t>
      </w:r>
    </w:p>
    <w:p w14:paraId="0CB792E0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st.markdown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("Explore the unemployment data dynamically by filtering by state, region, and time period.")</w:t>
      </w:r>
    </w:p>
    <w:p w14:paraId="798A5B96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...</w:t>
      </w:r>
    </w:p>
    <w:p w14:paraId="4BE87CE2" w14:textId="77777777" w:rsidR="00A878D7" w:rsidRPr="00A878D7" w:rsidRDefault="00A878D7" w:rsidP="00A878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Data Filtering and Visualization</w:t>
      </w:r>
      <w:r w:rsidRPr="00A878D7">
        <w:rPr>
          <w:rFonts w:ascii="Times New Roman" w:eastAsia="Times New Roman" w:hAnsi="Times New Roman" w:cs="Times New Roman"/>
          <w:lang w:eastAsia="en-GB"/>
        </w:rPr>
        <w:br/>
        <w:t xml:space="preserve">The filtered data is displayed as a table. Several interactive visualizations are created using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Plotly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to show:</w:t>
      </w:r>
    </w:p>
    <w:p w14:paraId="310BB974" w14:textId="77777777" w:rsidR="00A878D7" w:rsidRPr="00A878D7" w:rsidRDefault="00A878D7" w:rsidP="00A878D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lang w:eastAsia="en-GB"/>
        </w:rPr>
        <w:t>Unemployment Rate over Time</w:t>
      </w:r>
    </w:p>
    <w:p w14:paraId="29D65854" w14:textId="77777777" w:rsidR="00A878D7" w:rsidRPr="00A878D7" w:rsidRDefault="00A878D7" w:rsidP="00A878D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lang w:eastAsia="en-GB"/>
        </w:rPr>
        <w:t>Employment Distribution by Region</w:t>
      </w:r>
    </w:p>
    <w:p w14:paraId="1F076968" w14:textId="77777777" w:rsidR="00A878D7" w:rsidRPr="00A878D7" w:rsidRDefault="00A878D7" w:rsidP="00A878D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lang w:eastAsia="en-GB"/>
        </w:rPr>
        <w:t>Unemployment Rate by Region and State</w:t>
      </w:r>
    </w:p>
    <w:p w14:paraId="7A637AEB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556F75CB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006C04B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st.subheader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('Unemployment Rate Over Time')</w:t>
      </w:r>
    </w:p>
    <w:p w14:paraId="0E0BC508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fig =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px.line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</w:p>
    <w:p w14:paraId="749277D4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filtered_data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14:paraId="320BFB80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x='Date',</w:t>
      </w:r>
    </w:p>
    <w:p w14:paraId="10BC1E2B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y='Estimated Unemployment Rate',</w:t>
      </w:r>
    </w:p>
    <w:p w14:paraId="1BDE01BC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='States',</w:t>
      </w:r>
    </w:p>
    <w:p w14:paraId="2EF53FEC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title='Estimated Unemployment Rate Over Time'</w:t>
      </w:r>
    </w:p>
    <w:p w14:paraId="11A2042C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F86D1BF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st.plotly_chart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(fig)</w:t>
      </w:r>
    </w:p>
    <w:p w14:paraId="422943FC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...</w:t>
      </w:r>
    </w:p>
    <w:p w14:paraId="4421EBD8" w14:textId="77777777" w:rsidR="00A878D7" w:rsidRPr="00A878D7" w:rsidRDefault="00A878D7" w:rsidP="00A878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lang w:eastAsia="en-GB"/>
        </w:rPr>
        <w:t>Show Raw Data Toggle</w:t>
      </w:r>
      <w:r w:rsidRPr="00A878D7">
        <w:rPr>
          <w:rFonts w:ascii="Times New Roman" w:eastAsia="Times New Roman" w:hAnsi="Times New Roman" w:cs="Times New Roman"/>
          <w:lang w:eastAsia="en-GB"/>
        </w:rPr>
        <w:br/>
        <w:t>A checkbox allows users to toggle the display of raw data.</w:t>
      </w:r>
    </w:p>
    <w:p w14:paraId="64619A61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0F6C5E12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B61A26B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if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st.checkbox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("Show Raw Data"):</w:t>
      </w:r>
    </w:p>
    <w:p w14:paraId="7BA0C074" w14:textId="77777777" w:rsidR="00A878D7" w:rsidRPr="00A878D7" w:rsidRDefault="00A878D7" w:rsidP="00A87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st.write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filtered_data</w:t>
      </w:r>
      <w:proofErr w:type="spellEnd"/>
      <w:r w:rsidRPr="00A878D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AA8C54C" w14:textId="2D1D5EB8" w:rsidR="00A878D7" w:rsidRPr="00A878D7" w:rsidRDefault="00A878D7" w:rsidP="00A878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br/>
      </w:r>
      <w:r w:rsidRPr="00A878D7">
        <w:rPr>
          <w:rFonts w:ascii="Times New Roman" w:eastAsia="Times New Roman" w:hAnsi="Times New Roman" w:cs="Times New Roman"/>
          <w:lang w:eastAsia="en-GB"/>
        </w:rPr>
        <w:br/>
        <w:t xml:space="preserve">The analysis provides a comprehensive view of the unemployment landscape across different states and regions in India. Using the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Streamlit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app, users can dynamically explore the data, visualize trends over time, and better understand regional differences in unemployment rates.</w:t>
      </w:r>
    </w:p>
    <w:p w14:paraId="5101B186" w14:textId="7ABC9D06" w:rsidR="00A878D7" w:rsidRPr="00A878D7" w:rsidRDefault="00A878D7" w:rsidP="00A878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78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Future Work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br/>
      </w:r>
      <w:r w:rsidRPr="00A878D7">
        <w:rPr>
          <w:rFonts w:ascii="Times New Roman" w:eastAsia="Times New Roman" w:hAnsi="Times New Roman" w:cs="Times New Roman"/>
          <w:lang w:eastAsia="en-GB"/>
        </w:rPr>
        <w:br/>
        <w:t xml:space="preserve">Future work could include integrating more datasets, such as economic indicators or demographic data, to provide a more holistic view of factors influencing unemployment. Additional visualizations and predictive </w:t>
      </w:r>
      <w:proofErr w:type="spellStart"/>
      <w:r w:rsidRPr="00A878D7">
        <w:rPr>
          <w:rFonts w:ascii="Times New Roman" w:eastAsia="Times New Roman" w:hAnsi="Times New Roman" w:cs="Times New Roman"/>
          <w:lang w:eastAsia="en-GB"/>
        </w:rPr>
        <w:t>modeling</w:t>
      </w:r>
      <w:proofErr w:type="spellEnd"/>
      <w:r w:rsidRPr="00A878D7">
        <w:rPr>
          <w:rFonts w:ascii="Times New Roman" w:eastAsia="Times New Roman" w:hAnsi="Times New Roman" w:cs="Times New Roman"/>
          <w:lang w:eastAsia="en-GB"/>
        </w:rPr>
        <w:t xml:space="preserve"> could also be added to enhance the app’s capabilities.</w:t>
      </w:r>
    </w:p>
    <w:p w14:paraId="2E987E94" w14:textId="77777777" w:rsidR="00E166AE" w:rsidRDefault="00E166AE"/>
    <w:sectPr w:rsidR="00E1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1DA0"/>
    <w:multiLevelType w:val="multilevel"/>
    <w:tmpl w:val="966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54382"/>
    <w:multiLevelType w:val="multilevel"/>
    <w:tmpl w:val="49E2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6284B"/>
    <w:multiLevelType w:val="multilevel"/>
    <w:tmpl w:val="1982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950281">
    <w:abstractNumId w:val="0"/>
  </w:num>
  <w:num w:numId="2" w16cid:durableId="637103165">
    <w:abstractNumId w:val="2"/>
  </w:num>
  <w:num w:numId="3" w16cid:durableId="98134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D7"/>
    <w:rsid w:val="008B2D97"/>
    <w:rsid w:val="00A878D7"/>
    <w:rsid w:val="00CB2805"/>
    <w:rsid w:val="00E1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D057F"/>
  <w15:chartTrackingRefBased/>
  <w15:docId w15:val="{BD828E4A-254C-0546-AF2E-B9F51076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8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878D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8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878D7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A878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8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878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8D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A878D7"/>
  </w:style>
  <w:style w:type="character" w:customStyle="1" w:styleId="hljs-string">
    <w:name w:val="hljs-string"/>
    <w:basedOn w:val="DefaultParagraphFont"/>
    <w:rsid w:val="00A878D7"/>
  </w:style>
  <w:style w:type="character" w:customStyle="1" w:styleId="hljs-builtin">
    <w:name w:val="hljs-built_in"/>
    <w:basedOn w:val="DefaultParagraphFont"/>
    <w:rsid w:val="00A878D7"/>
  </w:style>
  <w:style w:type="character" w:customStyle="1" w:styleId="hljs-number">
    <w:name w:val="hljs-number"/>
    <w:basedOn w:val="DefaultParagraphFont"/>
    <w:rsid w:val="00A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7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Dibyanshi</dc:creator>
  <cp:keywords/>
  <dc:description/>
  <cp:lastModifiedBy>Singh, Dibyanshi</cp:lastModifiedBy>
  <cp:revision>1</cp:revision>
  <dcterms:created xsi:type="dcterms:W3CDTF">2024-08-25T18:13:00Z</dcterms:created>
  <dcterms:modified xsi:type="dcterms:W3CDTF">2024-08-25T18:18:00Z</dcterms:modified>
</cp:coreProperties>
</file>