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4EEAD875" w:rsidR="0046337B" w:rsidRPr="00DA7659" w:rsidRDefault="00F3422E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>
              <w:rPr>
                <w:b w:val="0"/>
                <w:sz w:val="44"/>
              </w:rPr>
              <w:t>[202</w:t>
            </w:r>
            <w:r w:rsidR="003A3455">
              <w:rPr>
                <w:b w:val="0"/>
                <w:sz w:val="44"/>
              </w:rPr>
              <w:t>3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359CCEEA" w:rsidR="0046337B" w:rsidRPr="00DA7659" w:rsidRDefault="00675C2C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 xml:space="preserve">Homework </w:t>
            </w:r>
            <w:r w:rsidR="009711DE">
              <w:rPr>
                <w:rFonts w:ascii="Arial" w:eastAsia="바탕" w:hAnsi="Arial" w:cs="Arial"/>
                <w:noProof/>
                <w:lang w:eastAsia="ko-KR"/>
              </w:rPr>
              <w:t>3</w:t>
            </w:r>
          </w:p>
          <w:p w14:paraId="43489B39" w14:textId="12AB6DBC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4955ADF" w:rsidR="0046337B" w:rsidRPr="00DA7659" w:rsidRDefault="05C88CAE" w:rsidP="005D55B2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</w:t>
            </w:r>
            <w:r w:rsidR="002451CA">
              <w:rPr>
                <w:rFonts w:ascii="Arial" w:hAnsi="Arial" w:cs="Arial"/>
                <w:sz w:val="24"/>
              </w:rPr>
              <w:t>Due Date</w:t>
            </w:r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A7E12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9711DE">
              <w:rPr>
                <w:rStyle w:val="Char1"/>
                <w:rFonts w:ascii="Arial" w:hAnsi="Arial" w:cs="Arial"/>
                <w:b w:val="0"/>
                <w:sz w:val="28"/>
              </w:rPr>
              <w:t>5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9711DE"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CD9FEB4" w14:textId="77777777" w:rsidR="007D0719" w:rsidRPr="00DA7659" w:rsidRDefault="007D0719" w:rsidP="007D0719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proofErr w:type="gramStart"/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</w:p>
          <w:p w14:paraId="720CF560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>:</w:t>
            </w:r>
            <w:proofErr w:type="gramEnd"/>
            <w:r w:rsidRPr="00DA7659">
              <w:rPr>
                <w:rFonts w:ascii="Arial" w:hAnsi="Arial" w:cs="Arial"/>
                <w:sz w:val="24"/>
              </w:rPr>
              <w:t xml:space="preserve"> </w:t>
            </w:r>
          </w:p>
          <w:p w14:paraId="762E4BFC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proofErr w:type="gramStart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>Professor :</w:t>
            </w:r>
            <w:proofErr w:type="gramEnd"/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 </w:t>
            </w:r>
            <w:proofErr w:type="spellStart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="http://schemas.microsoft.com/office/drawing/2014/main" xmlns:a14="http://schemas.microsoft.com/office/drawing/2010/main" xmlns:asvg="http://schemas.microsoft.com/office/drawing/2016/SVG/main" xmlns:cx1="http://schemas.microsoft.com/office/drawing/2015/9/8/chartex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E17E2F0" w14:textId="719A655D" w:rsidR="00A615E5" w:rsidRPr="00D824DC" w:rsidRDefault="009711DE" w:rsidP="009711DE">
      <w:pPr>
        <w:pStyle w:val="Content"/>
        <w:numPr>
          <w:ilvl w:val="0"/>
          <w:numId w:val="9"/>
        </w:numPr>
        <w:ind w:left="426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lastRenderedPageBreak/>
        <w:t>Explain the differences between K-means and DBSCAN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 xml:space="preserve"> clustering algorithms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, and discuss the advantages and disadvantages.</w:t>
      </w:r>
      <w:r w:rsidR="00A615E5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A615E5"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="00A615E5"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="00A615E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3C903373" w14:textId="77777777" w:rsidR="00E323E5" w:rsidRPr="00D824DC" w:rsidRDefault="00E323E5" w:rsidP="00E323E5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323E5" w:rsidRPr="00D824DC" w14:paraId="79D604AC" w14:textId="77777777" w:rsidTr="00A93711">
        <w:tc>
          <w:tcPr>
            <w:tcW w:w="9926" w:type="dxa"/>
            <w:shd w:val="clear" w:color="auto" w:fill="ACA7E3" w:themeFill="text1" w:themeFillTint="40"/>
          </w:tcPr>
          <w:p w14:paraId="03128DC9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E323E5" w:rsidRPr="00D824DC" w14:paraId="6119C98A" w14:textId="77777777" w:rsidTr="00A93711">
        <w:tc>
          <w:tcPr>
            <w:tcW w:w="9926" w:type="dxa"/>
          </w:tcPr>
          <w:p w14:paraId="227E4495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</w:tbl>
    <w:p w14:paraId="3555A2ED" w14:textId="341D071A" w:rsidR="00E323E5" w:rsidRDefault="00E323E5" w:rsidP="00E323E5">
      <w:pPr>
        <w:ind w:left="400"/>
        <w:rPr>
          <w:rFonts w:eastAsia="바탕"/>
          <w:iCs/>
          <w:color w:val="0F0D29" w:themeColor="text1"/>
          <w:szCs w:val="28"/>
          <w:lang w:eastAsia="ko-KR"/>
        </w:rPr>
      </w:pPr>
    </w:p>
    <w:p w14:paraId="7ED8650D" w14:textId="5EDC3CBA" w:rsidR="00671143" w:rsidRPr="00671143" w:rsidRDefault="00671143" w:rsidP="00671143">
      <w:pPr>
        <w:rPr>
          <w:rFonts w:eastAsia="바탕"/>
          <w:iCs/>
          <w:color w:val="0F0D29" w:themeColor="text1"/>
          <w:szCs w:val="28"/>
          <w:lang w:eastAsia="ko-KR"/>
        </w:rPr>
      </w:pPr>
    </w:p>
    <w:p w14:paraId="7EBABF51" w14:textId="54AA6F44" w:rsidR="00E323E5" w:rsidRPr="009711DE" w:rsidRDefault="009711DE" w:rsidP="009711DE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Explain 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 xml:space="preserve">what are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the ‘one-hot representation’ and ‘vector representation’ of a word. Select one of the existing word embedding algorithms and explain how 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 xml:space="preserve">it works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to obtain an appropriate vector representation.</w:t>
      </w:r>
      <w:r w:rsidR="00E323E5" w:rsidRPr="00D824DC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E323E5"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="00E323E5"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="00E323E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01ED341D" w14:textId="77777777" w:rsidR="00E323E5" w:rsidRPr="00D824DC" w:rsidRDefault="00E323E5" w:rsidP="00E323E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323E5" w:rsidRPr="00D824DC" w14:paraId="66CAF336" w14:textId="77777777" w:rsidTr="00A93711">
        <w:tc>
          <w:tcPr>
            <w:tcW w:w="9926" w:type="dxa"/>
            <w:shd w:val="clear" w:color="auto" w:fill="ACA7E3" w:themeFill="text1" w:themeFillTint="40"/>
          </w:tcPr>
          <w:p w14:paraId="03F4F0EA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E323E5" w:rsidRPr="00D824DC" w14:paraId="66F72260" w14:textId="77777777" w:rsidTr="00A93711">
        <w:tc>
          <w:tcPr>
            <w:tcW w:w="9926" w:type="dxa"/>
          </w:tcPr>
          <w:p w14:paraId="12E143EA" w14:textId="77777777" w:rsidR="00E323E5" w:rsidRPr="00D824DC" w:rsidRDefault="00E323E5" w:rsidP="00A9371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</w:tbl>
    <w:p w14:paraId="38D5EECD" w14:textId="0B6FB417" w:rsidR="00E323E5" w:rsidRDefault="00E323E5" w:rsidP="00E323E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75C988E" w14:textId="77777777" w:rsidR="00671143" w:rsidRPr="00D824DC" w:rsidRDefault="00671143" w:rsidP="00E323E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5EE3E03" w14:textId="3809A36B" w:rsidR="00F85F15" w:rsidRPr="00D824DC" w:rsidRDefault="009711DE" w:rsidP="009711DE">
      <w:pPr>
        <w:pStyle w:val="Content"/>
        <w:numPr>
          <w:ilvl w:val="0"/>
          <w:numId w:val="9"/>
        </w:numPr>
        <w:ind w:left="426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>Explain what ‘Vanishing Gradient Problem’ is</w:t>
      </w:r>
      <w:r w:rsidR="00FA4861">
        <w:rPr>
          <w:rFonts w:eastAsia="바탕"/>
          <w:iCs/>
          <w:color w:val="0F0D29" w:themeColor="text1"/>
          <w:szCs w:val="28"/>
          <w:lang w:eastAsia="ko-KR"/>
        </w:rPr>
        <w:t>. C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ompare the sigmoid function and </w:t>
      </w:r>
      <w:proofErr w:type="spellStart"/>
      <w:r w:rsidRPr="009711DE">
        <w:rPr>
          <w:rFonts w:eastAsia="바탕"/>
          <w:iCs/>
          <w:color w:val="0F0D29" w:themeColor="text1"/>
          <w:szCs w:val="28"/>
          <w:lang w:eastAsia="ko-KR"/>
        </w:rPr>
        <w:t>ReLU</w:t>
      </w:r>
      <w:proofErr w:type="spellEnd"/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 function in the context of the vanishing gradient and computation efficiency. </w:t>
      </w:r>
      <w:r w:rsidR="00F85F15" w:rsidRPr="00D824DC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F85F15"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="00F85F15"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="00F85F15"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62E84A7D" w14:textId="77777777" w:rsidR="00F85F15" w:rsidRPr="00D824DC" w:rsidRDefault="00F85F15" w:rsidP="00F85F15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F85F15" w:rsidRPr="00D824DC" w14:paraId="06AE1604" w14:textId="77777777" w:rsidTr="005C38C3">
        <w:tc>
          <w:tcPr>
            <w:tcW w:w="9926" w:type="dxa"/>
            <w:shd w:val="clear" w:color="auto" w:fill="ACA7E3" w:themeFill="text1" w:themeFillTint="40"/>
          </w:tcPr>
          <w:p w14:paraId="047E91DA" w14:textId="77777777" w:rsidR="00F85F15" w:rsidRPr="00D824DC" w:rsidRDefault="00F85F15" w:rsidP="005C38C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F85F15" w:rsidRPr="00D824DC" w14:paraId="1662C7D6" w14:textId="77777777" w:rsidTr="005C38C3">
        <w:tc>
          <w:tcPr>
            <w:tcW w:w="9926" w:type="dxa"/>
          </w:tcPr>
          <w:p w14:paraId="5F8F454F" w14:textId="77777777" w:rsidR="00F85F15" w:rsidRPr="00D824DC" w:rsidRDefault="00F85F15" w:rsidP="005C38C3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</w:tbl>
    <w:p w14:paraId="785D9DA8" w14:textId="2929C237" w:rsidR="00F85F15" w:rsidRDefault="00F85F15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20C793E" w14:textId="58D9160F" w:rsidR="00671143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7971AC7" w14:textId="0FBF7541" w:rsidR="00AE1D10" w:rsidRDefault="00AE1D10" w:rsidP="000B1980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 w:hint="eastAsia"/>
          <w:iCs/>
          <w:color w:val="0F0D29" w:themeColor="text1"/>
          <w:szCs w:val="28"/>
          <w:lang w:eastAsia="ko-KR"/>
        </w:rPr>
        <w:t xml:space="preserve">Explain the difference between Sigmoid and </w:t>
      </w:r>
      <w:proofErr w:type="spellStart"/>
      <w:r>
        <w:rPr>
          <w:rFonts w:eastAsia="바탕" w:hint="eastAsia"/>
          <w:iCs/>
          <w:color w:val="0F0D29" w:themeColor="text1"/>
          <w:szCs w:val="28"/>
          <w:lang w:eastAsia="ko-KR"/>
        </w:rPr>
        <w:t>Softmax</w:t>
      </w:r>
      <w:proofErr w:type="spellEnd"/>
      <w:r>
        <w:rPr>
          <w:rFonts w:eastAsia="바탕"/>
          <w:iCs/>
          <w:color w:val="0F0D29" w:themeColor="text1"/>
          <w:szCs w:val="28"/>
          <w:lang w:eastAsia="ko-KR"/>
        </w:rPr>
        <w:t xml:space="preserve"> function</w:t>
      </w:r>
      <w:r>
        <w:rPr>
          <w:rFonts w:eastAsia="바탕" w:hint="eastAsia"/>
          <w:iCs/>
          <w:color w:val="0F0D29" w:themeColor="text1"/>
          <w:szCs w:val="28"/>
          <w:lang w:eastAsia="ko-KR"/>
        </w:rPr>
        <w:t xml:space="preserve">. </w:t>
      </w:r>
      <w:r>
        <w:rPr>
          <w:rFonts w:eastAsia="바탕"/>
          <w:iCs/>
          <w:color w:val="0F0D29" w:themeColor="text1"/>
          <w:szCs w:val="28"/>
          <w:lang w:eastAsia="ko-KR"/>
        </w:rPr>
        <w:t>For following x, compute both Sigmoid(</w:t>
      </w:r>
      <w:r w:rsidRPr="00AE1D10">
        <w:rPr>
          <w:rFonts w:eastAsia="바탕"/>
          <w:b/>
          <w:iCs/>
          <w:color w:val="0F0D29" w:themeColor="text1"/>
          <w:szCs w:val="28"/>
          <w:lang w:eastAsia="ko-KR"/>
        </w:rPr>
        <w:t>x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) and </w:t>
      </w:r>
      <w:proofErr w:type="spellStart"/>
      <w:r>
        <w:rPr>
          <w:rFonts w:eastAsia="바탕"/>
          <w:iCs/>
          <w:color w:val="0F0D29" w:themeColor="text1"/>
          <w:szCs w:val="28"/>
          <w:lang w:eastAsia="ko-KR"/>
        </w:rPr>
        <w:t>Softmax</w:t>
      </w:r>
      <w:proofErr w:type="spellEnd"/>
      <w:r>
        <w:rPr>
          <w:rFonts w:eastAsia="바탕"/>
          <w:iCs/>
          <w:color w:val="0F0D29" w:themeColor="text1"/>
          <w:szCs w:val="28"/>
          <w:lang w:eastAsia="ko-KR"/>
        </w:rPr>
        <w:t>(</w:t>
      </w:r>
      <w:r w:rsidRPr="00AE1D10">
        <w:rPr>
          <w:rFonts w:eastAsia="바탕"/>
          <w:b/>
          <w:iCs/>
          <w:color w:val="0F0D29" w:themeColor="text1"/>
          <w:szCs w:val="28"/>
          <w:lang w:eastAsia="ko-KR"/>
        </w:rPr>
        <w:t>x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)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(</w:t>
      </w:r>
      <w:r w:rsidRPr="00D824DC">
        <w:rPr>
          <w:rFonts w:eastAsia="바탕"/>
          <w:iCs/>
          <w:color w:val="FF0000"/>
          <w:szCs w:val="28"/>
          <w:lang w:eastAsia="ko-KR"/>
        </w:rPr>
        <w:t xml:space="preserve">10 </w:t>
      </w:r>
      <w:r w:rsidRPr="00D824DC">
        <w:rPr>
          <w:rFonts w:eastAsia="바탕" w:hint="eastAsia"/>
          <w:iCs/>
          <w:color w:val="FF0000"/>
          <w:szCs w:val="28"/>
          <w:lang w:eastAsia="ko-KR"/>
        </w:rPr>
        <w:t>pts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6F778248" w14:textId="63C5D7AD" w:rsidR="00AE1D10" w:rsidRDefault="00AE1D10" w:rsidP="00AE1D10">
      <w:pPr>
        <w:pStyle w:val="Content"/>
        <w:ind w:left="2880" w:firstLine="720"/>
        <w:jc w:val="both"/>
        <w:rPr>
          <w:rFonts w:eastAsia="바탕" w:hint="eastAsia"/>
          <w:iCs/>
          <w:color w:val="0F0D29" w:themeColor="text1"/>
          <w:szCs w:val="28"/>
          <w:lang w:eastAsia="ko-KR"/>
        </w:rPr>
      </w:pPr>
      <w:r w:rsidRPr="00AE1D10">
        <w:rPr>
          <w:rFonts w:eastAsia="바탕"/>
          <w:b/>
          <w:iCs/>
          <w:color w:val="0F0D29" w:themeColor="text1"/>
          <w:szCs w:val="28"/>
          <w:lang w:eastAsia="ko-KR"/>
        </w:rPr>
        <w:t>x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= </w:t>
      </w:r>
      <w:r w:rsidRPr="00AE1D10">
        <w:rPr>
          <w:rFonts w:eastAsia="바탕"/>
          <w:iCs/>
          <w:color w:val="0F0D29" w:themeColor="text1"/>
          <w:szCs w:val="28"/>
          <w:lang w:eastAsia="ko-KR"/>
        </w:rPr>
        <w:t>[-0.5, 1.2, -0.1, 2.4]</w:t>
      </w:r>
    </w:p>
    <w:p w14:paraId="32F21389" w14:textId="77777777" w:rsidR="00AE1D10" w:rsidRPr="00D824DC" w:rsidRDefault="00AE1D10" w:rsidP="00AE1D10">
      <w:pPr>
        <w:pStyle w:val="Content"/>
        <w:ind w:left="40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AE1D10" w:rsidRPr="00D824DC" w14:paraId="4C21E41E" w14:textId="77777777" w:rsidTr="00B44C27">
        <w:tc>
          <w:tcPr>
            <w:tcW w:w="9926" w:type="dxa"/>
            <w:shd w:val="clear" w:color="auto" w:fill="ACA7E3" w:themeFill="text1" w:themeFillTint="40"/>
          </w:tcPr>
          <w:p w14:paraId="0BE43069" w14:textId="77777777" w:rsidR="00AE1D10" w:rsidRPr="00D824DC" w:rsidRDefault="00AE1D10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D824DC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AE1D10" w:rsidRPr="00D824DC" w14:paraId="69A75527" w14:textId="77777777" w:rsidTr="00B44C27">
        <w:tc>
          <w:tcPr>
            <w:tcW w:w="9926" w:type="dxa"/>
          </w:tcPr>
          <w:p w14:paraId="4B3920AC" w14:textId="77777777" w:rsidR="00AE1D10" w:rsidRPr="00D824DC" w:rsidRDefault="00AE1D10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</w:tbl>
    <w:p w14:paraId="537A9DDF" w14:textId="77777777" w:rsidR="00AE1D10" w:rsidRDefault="00AE1D10" w:rsidP="00AE1D10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69435D0D" w14:textId="71723909" w:rsidR="00AE1D10" w:rsidRDefault="00AE1D10">
      <w:pPr>
        <w:spacing w:after="200"/>
        <w:rPr>
          <w:rFonts w:eastAsia="바탕"/>
          <w:b w:val="0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br w:type="page"/>
      </w:r>
    </w:p>
    <w:p w14:paraId="46030EB2" w14:textId="77777777" w:rsidR="00AE1D10" w:rsidRPr="00AE1D10" w:rsidRDefault="00AE1D10" w:rsidP="00AE1D10">
      <w:pPr>
        <w:pStyle w:val="Content"/>
        <w:jc w:val="both"/>
        <w:rPr>
          <w:rFonts w:eastAsia="바탕" w:hint="eastAsia"/>
          <w:iCs/>
          <w:color w:val="0F0D29" w:themeColor="text1"/>
          <w:szCs w:val="28"/>
          <w:lang w:eastAsia="ko-KR"/>
        </w:rPr>
      </w:pPr>
    </w:p>
    <w:p w14:paraId="03CD854F" w14:textId="08EF9595" w:rsidR="009711DE" w:rsidRPr="009711DE" w:rsidRDefault="00E322B4" w:rsidP="00E322B4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The “urbanGB-simple.csv” is the c</w:t>
      </w:r>
      <w:r w:rsidRPr="00E322B4">
        <w:rPr>
          <w:rFonts w:eastAsia="바탕"/>
          <w:iCs/>
          <w:color w:val="0F0D29" w:themeColor="text1"/>
          <w:szCs w:val="28"/>
          <w:lang w:eastAsia="ko-KR"/>
        </w:rPr>
        <w:t xml:space="preserve">oordinates (longitude and latitude) of </w:t>
      </w:r>
      <w:r>
        <w:rPr>
          <w:rFonts w:eastAsia="바탕"/>
          <w:iCs/>
          <w:color w:val="0F0D29" w:themeColor="text1"/>
          <w:szCs w:val="28"/>
          <w:lang w:eastAsia="ko-KR"/>
        </w:rPr>
        <w:t>1000</w:t>
      </w:r>
      <w:r w:rsidRPr="00E322B4">
        <w:rPr>
          <w:rFonts w:eastAsia="바탕"/>
          <w:iCs/>
          <w:color w:val="0F0D29" w:themeColor="text1"/>
          <w:szCs w:val="28"/>
          <w:lang w:eastAsia="ko-KR"/>
        </w:rPr>
        <w:t xml:space="preserve"> road accidents occurred in urban areas in Great Britain</w:t>
      </w:r>
      <w:r>
        <w:rPr>
          <w:rFonts w:eastAsia="바탕"/>
          <w:iCs/>
          <w:color w:val="0F0D29" w:themeColor="text1"/>
          <w:szCs w:val="28"/>
          <w:lang w:eastAsia="ko-KR"/>
        </w:rPr>
        <w:t>. Perform k-means</w:t>
      </w:r>
      <w:r w:rsidRPr="00E322B4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and </w:t>
      </w:r>
      <w:r w:rsidR="00AE1D10" w:rsidRPr="009711DE">
        <w:rPr>
          <w:rFonts w:eastAsia="바탕"/>
          <w:iCs/>
          <w:color w:val="0F0D29" w:themeColor="text1"/>
          <w:szCs w:val="28"/>
          <w:lang w:eastAsia="ko-KR"/>
        </w:rPr>
        <w:t xml:space="preserve">DBSCAN clustering on this dataset. 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For k-means, find proper </w:t>
      </w:r>
      <w:r w:rsidR="00AE1D10" w:rsidRPr="00AE1D10">
        <w:rPr>
          <w:rFonts w:eastAsia="바탕"/>
          <w:i/>
          <w:iCs/>
          <w:color w:val="0F0D29" w:themeColor="text1"/>
          <w:szCs w:val="28"/>
          <w:lang w:eastAsia="ko-KR"/>
        </w:rPr>
        <w:t>k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by using distortion and silhouette analysis. For DBSCAN, find proper </w:t>
      </w:r>
      <w:r w:rsidR="00AE1D10" w:rsidRPr="00AE1D10">
        <w:rPr>
          <w:rFonts w:eastAsia="바탕"/>
          <w:i/>
          <w:iCs/>
          <w:color w:val="0F0D29" w:themeColor="text1"/>
          <w:szCs w:val="28"/>
          <w:lang w:eastAsia="ko-KR"/>
        </w:rPr>
        <w:t>epsilon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and </w:t>
      </w:r>
      <w:proofErr w:type="spellStart"/>
      <w:r w:rsidR="00AE1D10" w:rsidRPr="00AE1D10">
        <w:rPr>
          <w:rFonts w:eastAsia="바탕"/>
          <w:i/>
          <w:iCs/>
          <w:color w:val="0F0D29" w:themeColor="text1"/>
          <w:szCs w:val="28"/>
          <w:lang w:eastAsia="ko-KR"/>
        </w:rPr>
        <w:t>minPts</w:t>
      </w:r>
      <w:proofErr w:type="spellEnd"/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so that you can get the similar</w:t>
      </w:r>
      <w:r w:rsidR="00AE1D10" w:rsidRPr="009711DE">
        <w:rPr>
          <w:rFonts w:eastAsia="바탕"/>
          <w:iCs/>
          <w:color w:val="0F0D29" w:themeColor="text1"/>
          <w:szCs w:val="28"/>
          <w:lang w:eastAsia="ko-KR"/>
        </w:rPr>
        <w:t xml:space="preserve"> result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AE1D10" w:rsidRPr="009711DE">
        <w:rPr>
          <w:rFonts w:eastAsia="바탕"/>
          <w:iCs/>
          <w:color w:val="0F0D29" w:themeColor="text1"/>
          <w:szCs w:val="28"/>
          <w:lang w:eastAsia="ko-KR"/>
        </w:rPr>
        <w:t>to the K-means</w:t>
      </w:r>
      <w:r w:rsidR="00AE1D10">
        <w:rPr>
          <w:rFonts w:eastAsia="바탕"/>
          <w:iCs/>
          <w:color w:val="0F0D29" w:themeColor="text1"/>
          <w:szCs w:val="28"/>
          <w:lang w:eastAsia="ko-KR"/>
        </w:rPr>
        <w:t xml:space="preserve">. 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Plot the clusters and outliers. </w:t>
      </w:r>
      <w:r w:rsidR="009711DE" w:rsidRPr="009711DE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AE1D10">
        <w:rPr>
          <w:rFonts w:eastAsia="바탕"/>
          <w:iCs/>
          <w:color w:val="FF0000"/>
          <w:szCs w:val="28"/>
          <w:lang w:eastAsia="ko-KR"/>
        </w:rPr>
        <w:t>2</w:t>
      </w:r>
      <w:r w:rsidR="009711DE" w:rsidRPr="009711DE">
        <w:rPr>
          <w:rFonts w:eastAsia="바탕"/>
          <w:iCs/>
          <w:color w:val="FF0000"/>
          <w:szCs w:val="28"/>
          <w:lang w:eastAsia="ko-KR"/>
        </w:rPr>
        <w:t>0</w:t>
      </w:r>
      <w:r w:rsidR="00AE1D10">
        <w:rPr>
          <w:rFonts w:eastAsia="바탕"/>
          <w:iCs/>
          <w:color w:val="FF0000"/>
          <w:szCs w:val="28"/>
          <w:lang w:eastAsia="ko-KR"/>
        </w:rPr>
        <w:t xml:space="preserve"> </w:t>
      </w:r>
      <w:r w:rsidR="009711DE" w:rsidRPr="009711DE">
        <w:rPr>
          <w:rFonts w:eastAsia="바탕"/>
          <w:iCs/>
          <w:color w:val="FF0000"/>
          <w:szCs w:val="28"/>
          <w:lang w:eastAsia="ko-KR"/>
        </w:rPr>
        <w:t>pts</w:t>
      </w:r>
      <w:r w:rsidR="009711DE" w:rsidRPr="009711DE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7E7FC8BD" w14:textId="2E052C68" w:rsid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17856CD2" w14:textId="6941B58B" w:rsidR="00E322B4" w:rsidRDefault="00E322B4" w:rsidP="00E322B4">
      <w:pPr>
        <w:pStyle w:val="Content"/>
        <w:jc w:val="center"/>
        <w:rPr>
          <w:rFonts w:eastAsia="바탕"/>
          <w:iCs/>
          <w:color w:val="0F0D29" w:themeColor="text1"/>
          <w:szCs w:val="28"/>
          <w:lang w:eastAsia="ko-KR"/>
        </w:rPr>
      </w:pPr>
      <w:r w:rsidRPr="00E322B4">
        <w:rPr>
          <w:rFonts w:eastAsia="바탕"/>
          <w:iCs/>
          <w:noProof/>
          <w:color w:val="0F0D29" w:themeColor="text1"/>
          <w:szCs w:val="28"/>
          <w:lang w:eastAsia="ko-KR"/>
        </w:rPr>
        <w:drawing>
          <wp:inline distT="0" distB="0" distL="0" distR="0" wp14:anchorId="5C9189D3" wp14:editId="3C4FAACA">
            <wp:extent cx="2079510" cy="3761509"/>
            <wp:effectExtent l="0" t="0" r="0" b="0"/>
            <wp:docPr id="8" name="그림 8" descr="C:\Users\win\Documents\교육\머신러닝\실습자료\9주차 Unsupervised Learning\load-acci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\Documents\교육\머신러닝\실습자료\9주차 Unsupervised Learning\load-accide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903" cy="377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91F4" w14:textId="77777777" w:rsidR="00E322B4" w:rsidRPr="00AE1D10" w:rsidRDefault="00E322B4" w:rsidP="00E322B4">
      <w:pPr>
        <w:pStyle w:val="Content"/>
        <w:jc w:val="center"/>
        <w:rPr>
          <w:rFonts w:eastAsia="바탕" w:hint="eastAsia"/>
          <w:iCs/>
          <w:color w:val="0F0D29" w:themeColor="text1"/>
          <w:szCs w:val="28"/>
          <w:lang w:eastAsia="ko-KR"/>
        </w:rPr>
      </w:pPr>
    </w:p>
    <w:p w14:paraId="27037033" w14:textId="77777777" w:rsidR="009711DE" w:rsidRPr="009711DE" w:rsidRDefault="009711DE" w:rsidP="009711DE">
      <w:pPr>
        <w:pStyle w:val="Content"/>
        <w:jc w:val="center"/>
        <w:rPr>
          <w:rFonts w:eastAsia="바탕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711DE" w:rsidRPr="009711DE" w14:paraId="34A9E018" w14:textId="77777777" w:rsidTr="00B44C27">
        <w:tc>
          <w:tcPr>
            <w:tcW w:w="9926" w:type="dxa"/>
            <w:shd w:val="clear" w:color="auto" w:fill="ACA7E3" w:themeFill="text1" w:themeFillTint="40"/>
          </w:tcPr>
          <w:p w14:paraId="49F41A83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Code</w:t>
            </w:r>
          </w:p>
        </w:tc>
      </w:tr>
      <w:tr w:rsidR="009711DE" w:rsidRPr="009711DE" w14:paraId="41A68DB4" w14:textId="77777777" w:rsidTr="00B44C27">
        <w:tc>
          <w:tcPr>
            <w:tcW w:w="9926" w:type="dxa"/>
          </w:tcPr>
          <w:p w14:paraId="7406BDA6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  <w:tr w:rsidR="009711DE" w:rsidRPr="009711DE" w14:paraId="168387B2" w14:textId="77777777" w:rsidTr="00B44C27">
        <w:tc>
          <w:tcPr>
            <w:tcW w:w="9926" w:type="dxa"/>
            <w:shd w:val="clear" w:color="auto" w:fill="ACA7E3" w:themeFill="text1" w:themeFillTint="40"/>
          </w:tcPr>
          <w:p w14:paraId="2D970ABC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Result(Captured images)</w:t>
            </w:r>
          </w:p>
        </w:tc>
      </w:tr>
      <w:tr w:rsidR="009711DE" w:rsidRPr="009711DE" w14:paraId="52594CB2" w14:textId="77777777" w:rsidTr="00B44C27">
        <w:tc>
          <w:tcPr>
            <w:tcW w:w="9926" w:type="dxa"/>
          </w:tcPr>
          <w:p w14:paraId="4EF97062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  <w:tr w:rsidR="009711DE" w:rsidRPr="009711DE" w14:paraId="224A6180" w14:textId="77777777" w:rsidTr="00B44C27">
        <w:tc>
          <w:tcPr>
            <w:tcW w:w="9926" w:type="dxa"/>
            <w:shd w:val="clear" w:color="auto" w:fill="ACA7E3" w:themeFill="text1" w:themeFillTint="40"/>
          </w:tcPr>
          <w:p w14:paraId="46E0347C" w14:textId="77777777" w:rsidR="009711DE" w:rsidRPr="009711DE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Description</w:t>
            </w:r>
          </w:p>
        </w:tc>
      </w:tr>
      <w:tr w:rsidR="009711DE" w:rsidRPr="00667E20" w14:paraId="6760E0C8" w14:textId="77777777" w:rsidTr="00B44C27">
        <w:tc>
          <w:tcPr>
            <w:tcW w:w="9926" w:type="dxa"/>
          </w:tcPr>
          <w:p w14:paraId="1A8B26EC" w14:textId="77777777" w:rsidR="009711DE" w:rsidRPr="00667E20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0A9C4994" w14:textId="77777777" w:rsidR="009711DE" w:rsidRP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23CD2807" w14:textId="77777777" w:rsid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F081614" w14:textId="21A4DF39" w:rsidR="00671143" w:rsidRDefault="00671143" w:rsidP="00F85F15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4D146107" w14:textId="77777777" w:rsidR="00E322B4" w:rsidRPr="00D824DC" w:rsidRDefault="00E322B4" w:rsidP="00F85F15">
      <w:pPr>
        <w:pStyle w:val="Content"/>
        <w:rPr>
          <w:rFonts w:eastAsia="바탕" w:hint="eastAsia"/>
          <w:iCs/>
          <w:color w:val="0F0D29" w:themeColor="text1"/>
          <w:szCs w:val="28"/>
          <w:lang w:eastAsia="ko-KR"/>
        </w:rPr>
      </w:pPr>
    </w:p>
    <w:p w14:paraId="47471F72" w14:textId="0B708D7E" w:rsidR="009711DE" w:rsidRPr="00BF7995" w:rsidRDefault="00E322B4" w:rsidP="00BF7995">
      <w:pPr>
        <w:pStyle w:val="Content"/>
        <w:numPr>
          <w:ilvl w:val="0"/>
          <w:numId w:val="9"/>
        </w:numPr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BF7995">
        <w:rPr>
          <w:rFonts w:eastAsia="바탕"/>
          <w:iCs/>
          <w:color w:val="0F0D29" w:themeColor="text1"/>
          <w:szCs w:val="28"/>
          <w:lang w:eastAsia="ko-KR"/>
        </w:rPr>
        <w:t>20newsgroup dataset is a news dataset consisting of 20 categories.</w:t>
      </w:r>
      <w:r w:rsidR="00BF7995" w:rsidRPr="00BF799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 xml:space="preserve">Apply Logistic Regression and Decision Tree Classifier on 20newsgroups 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>d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>ataset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 xml:space="preserve"> to build a d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 xml:space="preserve">ocument 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>c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>lassification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 xml:space="preserve"> model</w:t>
      </w:r>
      <w:r w:rsidR="009711DE" w:rsidRPr="00BF7995">
        <w:rPr>
          <w:rFonts w:eastAsia="바탕"/>
          <w:iCs/>
          <w:color w:val="0F0D29" w:themeColor="text1"/>
          <w:szCs w:val="28"/>
          <w:lang w:eastAsia="ko-KR"/>
        </w:rPr>
        <w:t>. In this question, we only use samples from 4 categories.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>(</w:t>
      </w:r>
      <w:r w:rsidRPr="00BF7995">
        <w:rPr>
          <w:rFonts w:eastAsia="바탕"/>
          <w:iCs/>
          <w:color w:val="FF0000"/>
          <w:szCs w:val="28"/>
          <w:lang w:eastAsia="ko-KR"/>
        </w:rPr>
        <w:t>30pts</w:t>
      </w:r>
      <w:r w:rsidRPr="00BF7995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3978BE97" w14:textId="77777777" w:rsidR="00BF7995" w:rsidRDefault="00BF7995" w:rsidP="009711DE">
      <w:pPr>
        <w:pStyle w:val="Content"/>
        <w:ind w:left="760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0E8E3CBF" w14:textId="48EBDB91" w:rsidR="009711DE" w:rsidRDefault="009711DE" w:rsidP="00BF7995">
      <w:pPr>
        <w:pStyle w:val="Content"/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>Follow this process:</w:t>
      </w:r>
    </w:p>
    <w:p w14:paraId="1B532265" w14:textId="77777777" w:rsidR="00BF7995" w:rsidRPr="009711DE" w:rsidRDefault="00BF7995" w:rsidP="00BF7995">
      <w:pPr>
        <w:pStyle w:val="Content"/>
        <w:ind w:left="426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72AD8B87" w14:textId="02C12B7C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 xml:space="preserve">1)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Load the data. </w:t>
      </w:r>
      <w:r w:rsidR="00BF7995">
        <w:rPr>
          <w:rFonts w:eastAsia="바탕"/>
          <w:iCs/>
          <w:color w:val="0F0D29" w:themeColor="text1"/>
          <w:szCs w:val="28"/>
          <w:lang w:eastAsia="ko-KR"/>
        </w:rPr>
        <w:t>Use fetch_20</w:t>
      </w:r>
      <w:proofErr w:type="gramStart"/>
      <w:r w:rsidR="00BF7995">
        <w:rPr>
          <w:rFonts w:eastAsia="바탕"/>
          <w:iCs/>
          <w:color w:val="0F0D29" w:themeColor="text1"/>
          <w:szCs w:val="28"/>
          <w:lang w:eastAsia="ko-KR"/>
        </w:rPr>
        <w:t>newsgroups(</w:t>
      </w:r>
      <w:proofErr w:type="gramEnd"/>
      <w:r w:rsidR="00BF7995">
        <w:rPr>
          <w:rFonts w:eastAsia="바탕"/>
          <w:iCs/>
          <w:color w:val="0F0D29" w:themeColor="text1"/>
          <w:szCs w:val="28"/>
          <w:lang w:eastAsia="ko-KR"/>
        </w:rPr>
        <w:t>).</w:t>
      </w:r>
    </w:p>
    <w:p w14:paraId="06CEB66E" w14:textId="77777777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noProof/>
          <w:color w:val="0F0D29" w:themeColor="text1"/>
          <w:szCs w:val="28"/>
          <w:lang w:eastAsia="ko-KR"/>
        </w:rPr>
        <w:drawing>
          <wp:inline distT="0" distB="0" distL="0" distR="0" wp14:anchorId="24F7511A" wp14:editId="3EEF2085">
            <wp:extent cx="3972988" cy="3466769"/>
            <wp:effectExtent l="38100" t="38100" r="104140" b="958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77"/>
                    <a:stretch/>
                  </pic:blipFill>
                  <pic:spPr bwMode="auto">
                    <a:xfrm>
                      <a:off x="0" y="0"/>
                      <a:ext cx="4009159" cy="3498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393B28" w14:textId="77777777" w:rsidR="009711DE" w:rsidRPr="009711DE" w:rsidRDefault="009711DE" w:rsidP="009711DE">
      <w:pPr>
        <w:pStyle w:val="Content"/>
        <w:ind w:leftChars="254" w:left="1041" w:hangingChars="118" w:hanging="33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 w:hint="eastAsia"/>
          <w:iCs/>
          <w:color w:val="FF0000"/>
          <w:szCs w:val="28"/>
          <w:lang w:eastAsia="ko-KR"/>
        </w:rPr>
        <w:t>2</w:t>
      </w:r>
      <w:r w:rsidRPr="009711DE">
        <w:rPr>
          <w:rFonts w:eastAsia="바탕"/>
          <w:iCs/>
          <w:color w:val="FF0000"/>
          <w:szCs w:val="28"/>
          <w:lang w:eastAsia="ko-KR"/>
        </w:rPr>
        <w:t>)</w:t>
      </w:r>
      <w:r w:rsidRPr="009711DE">
        <w:rPr>
          <w:rFonts w:eastAsia="바탕" w:hint="eastAsia"/>
          <w:iCs/>
          <w:color w:val="FF0000"/>
          <w:szCs w:val="28"/>
          <w:lang w:eastAsia="ko-KR"/>
        </w:rPr>
        <w:t xml:space="preserve">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Make preprocessor function &amp; porter stemmer tokenizer function. </w:t>
      </w:r>
    </w:p>
    <w:p w14:paraId="059F32EB" w14:textId="77777777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 xml:space="preserve">3)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Apply the TF-IDF(</w:t>
      </w:r>
      <w:proofErr w:type="spellStart"/>
      <w:r w:rsidRPr="009711DE">
        <w:rPr>
          <w:rFonts w:eastAsia="바탕" w:hint="eastAsia"/>
          <w:iCs/>
          <w:color w:val="0F0D29" w:themeColor="text1"/>
          <w:szCs w:val="28"/>
          <w:lang w:eastAsia="ko-KR"/>
        </w:rPr>
        <w:t>TFidfVectorizer</w:t>
      </w:r>
      <w:proofErr w:type="spellEnd"/>
      <w:r w:rsidRPr="009711DE">
        <w:rPr>
          <w:rFonts w:eastAsia="바탕"/>
          <w:iCs/>
          <w:color w:val="0F0D29" w:themeColor="text1"/>
          <w:szCs w:val="28"/>
          <w:lang w:eastAsia="ko-KR"/>
        </w:rPr>
        <w:t>) on the data.</w:t>
      </w:r>
    </w:p>
    <w:p w14:paraId="47711C7D" w14:textId="77777777" w:rsidR="009711DE" w:rsidRP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ab/>
        <w:t>- Use the preprocessor function &amp; porter stemmer tokenizer</w:t>
      </w:r>
    </w:p>
    <w:p w14:paraId="086BD052" w14:textId="77777777" w:rsidR="009711DE" w:rsidRDefault="009711DE" w:rsidP="009711DE">
      <w:pPr>
        <w:pStyle w:val="Content"/>
        <w:ind w:firstLineChars="118" w:firstLine="33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ab/>
        <w:t>- Use stop-words</w:t>
      </w:r>
    </w:p>
    <w:p w14:paraId="76E82D78" w14:textId="383C9D50" w:rsidR="009711DE" w:rsidRPr="009711DE" w:rsidRDefault="009711DE" w:rsidP="009711DE">
      <w:pPr>
        <w:pStyle w:val="Content"/>
        <w:ind w:firstLineChars="257"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>- Drop terms occurred in more than 10% of docs</w:t>
      </w:r>
    </w:p>
    <w:p w14:paraId="44254BCE" w14:textId="77777777" w:rsidR="009711DE" w:rsidRPr="009711DE" w:rsidRDefault="009711DE" w:rsidP="009711DE">
      <w:pPr>
        <w:pStyle w:val="Content"/>
        <w:ind w:firstLineChars="118" w:firstLine="33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0F0D29" w:themeColor="text1"/>
          <w:szCs w:val="28"/>
          <w:lang w:eastAsia="ko-KR"/>
        </w:rPr>
        <w:tab/>
        <w:t>- Drop terms occurred in less than 10 docs</w:t>
      </w:r>
    </w:p>
    <w:p w14:paraId="65D9F760" w14:textId="0EF3F893" w:rsidR="009711DE" w:rsidRDefault="009711DE" w:rsidP="009711DE">
      <w:pPr>
        <w:pStyle w:val="Content"/>
        <w:tabs>
          <w:tab w:val="left" w:pos="993"/>
        </w:tabs>
        <w:ind w:leftChars="253" w:left="1275" w:hanging="567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 xml:space="preserve">4)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Train </w:t>
      </w:r>
      <w:proofErr w:type="gramStart"/>
      <w:r w:rsidRPr="009711DE">
        <w:rPr>
          <w:rFonts w:eastAsia="바탕"/>
          <w:iCs/>
          <w:color w:val="0F0D29" w:themeColor="text1"/>
          <w:szCs w:val="28"/>
          <w:lang w:eastAsia="ko-KR"/>
        </w:rPr>
        <w:t>models(</w:t>
      </w:r>
      <w:proofErr w:type="gramEnd"/>
      <w:r w:rsidRPr="009711DE">
        <w:rPr>
          <w:rFonts w:eastAsia="바탕"/>
          <w:iCs/>
          <w:color w:val="0F0D29" w:themeColor="text1"/>
          <w:szCs w:val="28"/>
          <w:lang w:eastAsia="ko-KR"/>
        </w:rPr>
        <w:t>Logistic Regression, Decision Tree) using TF-IDF vectors.</w:t>
      </w:r>
    </w:p>
    <w:p w14:paraId="4093DB7F" w14:textId="20663C49" w:rsidR="00BF7995" w:rsidRDefault="00BF7995" w:rsidP="009711DE">
      <w:pPr>
        <w:pStyle w:val="Content"/>
        <w:tabs>
          <w:tab w:val="left" w:pos="993"/>
        </w:tabs>
        <w:ind w:leftChars="253" w:left="1275" w:hanging="567"/>
        <w:jc w:val="both"/>
        <w:rPr>
          <w:rFonts w:eastAsia="바탕"/>
          <w:iCs/>
          <w:color w:val="auto"/>
          <w:szCs w:val="28"/>
          <w:lang w:eastAsia="ko-KR"/>
        </w:rPr>
      </w:pPr>
      <w:r w:rsidRPr="00BF7995">
        <w:rPr>
          <w:rFonts w:eastAsia="바탕"/>
          <w:iCs/>
          <w:color w:val="auto"/>
          <w:szCs w:val="28"/>
          <w:lang w:eastAsia="ko-KR"/>
        </w:rPr>
        <w:t>- Check the accuracies of the model</w:t>
      </w:r>
    </w:p>
    <w:p w14:paraId="0D237399" w14:textId="2EF6F049" w:rsidR="00BF7995" w:rsidRDefault="00BF7995" w:rsidP="009711DE">
      <w:pPr>
        <w:pStyle w:val="Content"/>
        <w:tabs>
          <w:tab w:val="left" w:pos="993"/>
        </w:tabs>
        <w:ind w:leftChars="253" w:left="1275" w:hanging="567"/>
        <w:jc w:val="both"/>
        <w:rPr>
          <w:rFonts w:eastAsia="바탕"/>
          <w:iCs/>
          <w:color w:val="auto"/>
          <w:szCs w:val="28"/>
          <w:lang w:eastAsia="ko-KR"/>
        </w:rPr>
      </w:pPr>
      <w:r>
        <w:rPr>
          <w:rFonts w:eastAsia="바탕"/>
          <w:iCs/>
          <w:color w:val="auto"/>
          <w:szCs w:val="28"/>
          <w:lang w:eastAsia="ko-KR"/>
        </w:rPr>
        <w:t>- Find out what are the most important words for this classification</w:t>
      </w:r>
    </w:p>
    <w:p w14:paraId="526CFDCE" w14:textId="0EAA2F3C" w:rsidR="00BF7995" w:rsidRDefault="00BF7995" w:rsidP="009711DE">
      <w:pPr>
        <w:pStyle w:val="Content"/>
        <w:tabs>
          <w:tab w:val="left" w:pos="993"/>
        </w:tabs>
        <w:ind w:leftChars="253" w:left="1275" w:hanging="567"/>
        <w:jc w:val="both"/>
        <w:rPr>
          <w:rFonts w:eastAsia="바탕"/>
          <w:iCs/>
          <w:color w:val="auto"/>
          <w:szCs w:val="28"/>
          <w:lang w:eastAsia="ko-KR"/>
        </w:rPr>
      </w:pPr>
    </w:p>
    <w:p w14:paraId="31E2C686" w14:textId="77777777" w:rsidR="00BF7995" w:rsidRPr="009711DE" w:rsidRDefault="00BF7995" w:rsidP="009711DE">
      <w:pPr>
        <w:pStyle w:val="Content"/>
        <w:tabs>
          <w:tab w:val="left" w:pos="993"/>
        </w:tabs>
        <w:ind w:leftChars="253" w:left="1275" w:hanging="567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75F3FA09" w14:textId="77777777" w:rsidR="009711DE" w:rsidRPr="009711DE" w:rsidRDefault="009711DE" w:rsidP="009711DE">
      <w:pPr>
        <w:pStyle w:val="Content"/>
        <w:ind w:firstLine="72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9711DE">
        <w:rPr>
          <w:rFonts w:eastAsia="바탕"/>
          <w:iCs/>
          <w:color w:val="FF0000"/>
          <w:szCs w:val="28"/>
          <w:lang w:eastAsia="ko-KR"/>
        </w:rPr>
        <w:t>5)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 xml:space="preserve"> Predict the categories of </w:t>
      </w:r>
      <w:r w:rsidRPr="009711DE">
        <w:rPr>
          <w:rFonts w:eastAsia="바탕" w:hint="eastAsia"/>
          <w:iCs/>
          <w:color w:val="0F0D29" w:themeColor="text1"/>
          <w:szCs w:val="28"/>
          <w:lang w:eastAsia="ko-KR"/>
        </w:rPr>
        <w:t xml:space="preserve">following </w:t>
      </w:r>
      <w:r w:rsidRPr="009711DE">
        <w:rPr>
          <w:rFonts w:eastAsia="바탕"/>
          <w:iCs/>
          <w:color w:val="0F0D29" w:themeColor="text1"/>
          <w:szCs w:val="28"/>
          <w:lang w:eastAsia="ko-KR"/>
        </w:rPr>
        <w:t>4 sentences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8797"/>
      </w:tblGrid>
      <w:tr w:rsidR="009711DE" w:rsidRPr="009711DE" w14:paraId="2B6F8A67" w14:textId="77777777" w:rsidTr="00B44C27">
        <w:tc>
          <w:tcPr>
            <w:tcW w:w="8797" w:type="dxa"/>
          </w:tcPr>
          <w:p w14:paraId="2BCC1525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'The outbreak was declared a global pandemic by the World Health Organization (WHO) on 11 March.',</w:t>
            </w:r>
          </w:p>
          <w:p w14:paraId="4F53F93E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638DA054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'Today, computer graphics is a core technology in </w:t>
            </w:r>
            <w:proofErr w:type="spellStart"/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digitalphotography</w:t>
            </w:r>
            <w:proofErr w:type="spellEnd"/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, film, video games, cell phone and computer </w:t>
            </w:r>
            <w:proofErr w:type="spellStart"/>
            <w:proofErr w:type="gramStart"/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displays,and</w:t>
            </w:r>
            <w:proofErr w:type="spellEnd"/>
            <w:proofErr w:type="gramEnd"/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 xml:space="preserve"> many specialized applications.',</w:t>
            </w:r>
          </w:p>
          <w:p w14:paraId="4B4CAA6E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73317B9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'Arguments for atheism range from philosophical to social and historical approaches.',</w:t>
            </w:r>
          </w:p>
          <w:p w14:paraId="5E220546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  <w:p w14:paraId="5A312BF0" w14:textId="77777777" w:rsidR="009711DE" w:rsidRPr="009711DE" w:rsidRDefault="009711DE" w:rsidP="00B44C27">
            <w:pPr>
              <w:pStyle w:val="Content"/>
              <w:jc w:val="both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9711DE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'The Bible is a compilation of many shorter books written at different times by a variety of authors, and later assembled into the biblical canon.'</w:t>
            </w:r>
          </w:p>
        </w:tc>
      </w:tr>
    </w:tbl>
    <w:p w14:paraId="711D60B0" w14:textId="77777777" w:rsidR="009711DE" w:rsidRPr="009711DE" w:rsidRDefault="009711DE" w:rsidP="009711DE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68807926" w14:textId="77777777" w:rsidR="009711DE" w:rsidRPr="002511A9" w:rsidRDefault="009711DE" w:rsidP="009711D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711DE" w:rsidRPr="00667E20" w14:paraId="6127CF8C" w14:textId="77777777" w:rsidTr="00B44C27">
        <w:tc>
          <w:tcPr>
            <w:tcW w:w="9926" w:type="dxa"/>
            <w:shd w:val="clear" w:color="auto" w:fill="ACA7E3" w:themeFill="text1" w:themeFillTint="40"/>
          </w:tcPr>
          <w:p w14:paraId="23B490E8" w14:textId="77777777" w:rsidR="009711DE" w:rsidRPr="00667E20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9711DE" w:rsidRPr="00667E20" w14:paraId="1CE3A2D3" w14:textId="77777777" w:rsidTr="00B44C27">
        <w:tc>
          <w:tcPr>
            <w:tcW w:w="9926" w:type="dxa"/>
          </w:tcPr>
          <w:p w14:paraId="4F5221B3" w14:textId="77777777" w:rsidR="009711DE" w:rsidRPr="00056F86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</w:tc>
      </w:tr>
      <w:tr w:rsidR="009711DE" w:rsidRPr="00667E20" w14:paraId="2DC4F075" w14:textId="77777777" w:rsidTr="00B44C27">
        <w:tc>
          <w:tcPr>
            <w:tcW w:w="9926" w:type="dxa"/>
            <w:shd w:val="clear" w:color="auto" w:fill="ACA7E3" w:themeFill="text1" w:themeFillTint="40"/>
          </w:tcPr>
          <w:p w14:paraId="63EA477A" w14:textId="77777777" w:rsidR="009711DE" w:rsidRPr="00667E20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9711DE" w:rsidRPr="00667E20" w14:paraId="5B3B3A41" w14:textId="77777777" w:rsidTr="00B44C27">
        <w:tc>
          <w:tcPr>
            <w:tcW w:w="9926" w:type="dxa"/>
          </w:tcPr>
          <w:p w14:paraId="774989DF" w14:textId="77777777" w:rsidR="009711DE" w:rsidRPr="00056F86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</w:tc>
      </w:tr>
      <w:tr w:rsidR="009711DE" w:rsidRPr="00667E20" w14:paraId="6ECD5046" w14:textId="77777777" w:rsidTr="00B44C27">
        <w:tc>
          <w:tcPr>
            <w:tcW w:w="9926" w:type="dxa"/>
            <w:shd w:val="clear" w:color="auto" w:fill="ACA7E3" w:themeFill="text1" w:themeFillTint="40"/>
          </w:tcPr>
          <w:p w14:paraId="0A36AE67" w14:textId="77777777" w:rsidR="009711DE" w:rsidRPr="00667E20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9711DE" w:rsidRPr="00667E20" w14:paraId="31E9D853" w14:textId="77777777" w:rsidTr="00B44C27">
        <w:tc>
          <w:tcPr>
            <w:tcW w:w="9926" w:type="dxa"/>
          </w:tcPr>
          <w:p w14:paraId="558D89BC" w14:textId="77777777" w:rsidR="009711DE" w:rsidRPr="00056F86" w:rsidRDefault="009711DE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</w:tc>
      </w:tr>
    </w:tbl>
    <w:p w14:paraId="137DBEFF" w14:textId="26C353EF" w:rsidR="004A3CA4" w:rsidRDefault="004A3CA4" w:rsidP="00D2398F">
      <w:pPr>
        <w:ind w:left="1120" w:firstLine="320"/>
        <w:rPr>
          <w:rFonts w:eastAsia="바탕"/>
          <w:b w:val="0"/>
          <w:iCs/>
          <w:color w:val="0F0D29" w:themeColor="text1"/>
          <w:szCs w:val="28"/>
          <w:lang w:eastAsia="ko-KR"/>
        </w:rPr>
      </w:pPr>
    </w:p>
    <w:p w14:paraId="21DDD0CE" w14:textId="6A129D41" w:rsidR="00AD5AC7" w:rsidRPr="00D824DC" w:rsidRDefault="00AD5AC7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6727BB33" w14:textId="77777777" w:rsidR="00E323E5" w:rsidRPr="00D824DC" w:rsidRDefault="00E323E5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5DFC3B46" w14:textId="63060D32" w:rsidR="00921A26" w:rsidRPr="00D824DC" w:rsidRDefault="00921A26" w:rsidP="004B5731">
      <w:pPr>
        <w:pStyle w:val="Content"/>
        <w:rPr>
          <w:rFonts w:eastAsia="바탕"/>
          <w:b/>
          <w:iCs/>
          <w:color w:val="FF0000"/>
          <w:szCs w:val="28"/>
          <w:lang w:eastAsia="ko-KR"/>
        </w:rPr>
      </w:pPr>
      <w:r w:rsidRPr="00D824DC">
        <w:rPr>
          <w:rFonts w:eastAsia="바탕" w:hint="eastAsia"/>
          <w:b/>
          <w:iCs/>
          <w:color w:val="FF0000"/>
          <w:szCs w:val="28"/>
          <w:lang w:eastAsia="ko-KR"/>
        </w:rPr>
        <w:t>Not</w:t>
      </w:r>
      <w:r w:rsidR="00AD5AC7" w:rsidRPr="00D824DC">
        <w:rPr>
          <w:rFonts w:eastAsia="바탕"/>
          <w:b/>
          <w:iCs/>
          <w:color w:val="FF0000"/>
          <w:szCs w:val="28"/>
          <w:lang w:eastAsia="ko-KR"/>
        </w:rPr>
        <w:t>e</w:t>
      </w:r>
    </w:p>
    <w:p w14:paraId="67D269D6" w14:textId="2339FE57" w:rsidR="00921A26" w:rsidRPr="00D824D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FF0000"/>
          <w:szCs w:val="28"/>
          <w:lang w:eastAsia="ko-KR"/>
        </w:rPr>
        <w:t xml:space="preserve">1.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Summit the file to e-class as pdf.</w:t>
      </w:r>
    </w:p>
    <w:p w14:paraId="3658C92B" w14:textId="2947CA70" w:rsidR="00921A26" w:rsidRPr="00D824D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D824DC">
        <w:rPr>
          <w:rFonts w:eastAsia="바탕"/>
          <w:iCs/>
          <w:color w:val="FF0000"/>
          <w:szCs w:val="28"/>
          <w:lang w:eastAsia="ko-KR"/>
        </w:rPr>
        <w:t xml:space="preserve">2. 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Specify your file name as “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hw</w:t>
      </w:r>
      <w:r w:rsidR="009711DE">
        <w:rPr>
          <w:rFonts w:eastAsia="바탕"/>
          <w:iCs/>
          <w:color w:val="0F0D29" w:themeColor="text1"/>
          <w:szCs w:val="28"/>
          <w:lang w:eastAsia="ko-KR"/>
        </w:rPr>
        <w:t>3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_&lt;</w:t>
      </w:r>
      <w:proofErr w:type="spellStart"/>
      <w:r w:rsidRPr="00D824DC">
        <w:rPr>
          <w:rFonts w:eastAsia="바탕"/>
          <w:iCs/>
          <w:color w:val="0F0D29" w:themeColor="text1"/>
          <w:szCs w:val="28"/>
          <w:lang w:eastAsia="ko-KR"/>
        </w:rPr>
        <w:t>Student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ID</w:t>
      </w:r>
      <w:proofErr w:type="spellEnd"/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&gt;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_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&lt;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Name</w:t>
      </w:r>
      <w:r w:rsidR="00AD5AC7" w:rsidRPr="00D824DC">
        <w:rPr>
          <w:rFonts w:eastAsia="바탕"/>
          <w:iCs/>
          <w:color w:val="0F0D29" w:themeColor="text1"/>
          <w:szCs w:val="28"/>
          <w:lang w:eastAsia="ko-KR"/>
        </w:rPr>
        <w:t>&gt;</w:t>
      </w:r>
      <w:r w:rsidRPr="00D824DC">
        <w:rPr>
          <w:rFonts w:eastAsia="바탕"/>
          <w:iCs/>
          <w:color w:val="0F0D29" w:themeColor="text1"/>
          <w:szCs w:val="28"/>
          <w:lang w:eastAsia="ko-KR"/>
        </w:rPr>
        <w:t>.pdf”</w:t>
      </w:r>
    </w:p>
    <w:sectPr w:rsidR="00921A26" w:rsidRPr="00D824DC" w:rsidSect="005D55B2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97287C" w14:textId="77777777" w:rsidR="000A51FC" w:rsidRDefault="000A51FC">
      <w:r>
        <w:separator/>
      </w:r>
    </w:p>
    <w:p w14:paraId="0BF902F4" w14:textId="77777777" w:rsidR="000A51FC" w:rsidRDefault="000A51FC"/>
  </w:endnote>
  <w:endnote w:type="continuationSeparator" w:id="0">
    <w:p w14:paraId="07399481" w14:textId="77777777" w:rsidR="000A51FC" w:rsidRDefault="000A51FC">
      <w:r>
        <w:continuationSeparator/>
      </w:r>
    </w:p>
    <w:p w14:paraId="4702D6D4" w14:textId="77777777" w:rsidR="000A51FC" w:rsidRDefault="000A51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EB584" w14:textId="2F72B8FF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F7995">
      <w:rPr>
        <w:noProof/>
      </w:rPr>
      <w:t>2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3BD382" w14:textId="77777777" w:rsidR="000A51FC" w:rsidRDefault="000A51FC">
      <w:r>
        <w:separator/>
      </w:r>
    </w:p>
    <w:p w14:paraId="4D2E11B8" w14:textId="77777777" w:rsidR="000A51FC" w:rsidRDefault="000A51FC"/>
  </w:footnote>
  <w:footnote w:type="continuationSeparator" w:id="0">
    <w:p w14:paraId="45348DA0" w14:textId="77777777" w:rsidR="000A51FC" w:rsidRDefault="000A51FC">
      <w:r>
        <w:continuationSeparator/>
      </w:r>
    </w:p>
    <w:p w14:paraId="0C29FAAF" w14:textId="77777777" w:rsidR="000A51FC" w:rsidRDefault="000A51F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0E70229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" w15:restartNumberingAfterBreak="0">
    <w:nsid w:val="15A934E9"/>
    <w:multiLevelType w:val="hybridMultilevel"/>
    <w:tmpl w:val="39FE41B4"/>
    <w:lvl w:ilvl="0" w:tplc="987C706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0539CB"/>
    <w:multiLevelType w:val="hybridMultilevel"/>
    <w:tmpl w:val="FA041D60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D34434"/>
    <w:multiLevelType w:val="hybridMultilevel"/>
    <w:tmpl w:val="89B69BCA"/>
    <w:lvl w:ilvl="0" w:tplc="6A3258D0">
      <w:start w:val="2"/>
      <w:numFmt w:val="bullet"/>
      <w:lvlText w:val=""/>
      <w:lvlJc w:val="left"/>
      <w:pPr>
        <w:ind w:left="180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5" w15:restartNumberingAfterBreak="0">
    <w:nsid w:val="30240F09"/>
    <w:multiLevelType w:val="hybridMultilevel"/>
    <w:tmpl w:val="60A4F81E"/>
    <w:lvl w:ilvl="0" w:tplc="BE9ABD36">
      <w:start w:val="4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BC123B0"/>
    <w:multiLevelType w:val="hybridMultilevel"/>
    <w:tmpl w:val="D22C835C"/>
    <w:lvl w:ilvl="0" w:tplc="A75AB8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58074D"/>
    <w:multiLevelType w:val="hybridMultilevel"/>
    <w:tmpl w:val="603E9DC6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A3611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9" w15:restartNumberingAfterBreak="0">
    <w:nsid w:val="5A095700"/>
    <w:multiLevelType w:val="hybridMultilevel"/>
    <w:tmpl w:val="CC3A8962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4069EF"/>
    <w:multiLevelType w:val="hybridMultilevel"/>
    <w:tmpl w:val="A1688276"/>
    <w:lvl w:ilvl="0" w:tplc="55D660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6994369"/>
    <w:multiLevelType w:val="hybridMultilevel"/>
    <w:tmpl w:val="0F0E0D84"/>
    <w:lvl w:ilvl="0" w:tplc="C7D27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abstractNum w:abstractNumId="13" w15:restartNumberingAfterBreak="0">
    <w:nsid w:val="76C37BCD"/>
    <w:multiLevelType w:val="hybridMultilevel"/>
    <w:tmpl w:val="843ED7E6"/>
    <w:lvl w:ilvl="0" w:tplc="FA60B77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8"/>
  </w:num>
  <w:num w:numId="5">
    <w:abstractNumId w:val="1"/>
  </w:num>
  <w:num w:numId="6">
    <w:abstractNumId w:val="6"/>
  </w:num>
  <w:num w:numId="7">
    <w:abstractNumId w:val="12"/>
  </w:num>
  <w:num w:numId="8">
    <w:abstractNumId w:val="11"/>
  </w:num>
  <w:num w:numId="9">
    <w:abstractNumId w:val="10"/>
  </w:num>
  <w:num w:numId="10">
    <w:abstractNumId w:val="9"/>
  </w:num>
  <w:num w:numId="11">
    <w:abstractNumId w:val="7"/>
  </w:num>
  <w:num w:numId="12">
    <w:abstractNumId w:val="4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62F"/>
    <w:rsid w:val="00002F00"/>
    <w:rsid w:val="0002482E"/>
    <w:rsid w:val="000422ED"/>
    <w:rsid w:val="00050324"/>
    <w:rsid w:val="0005736E"/>
    <w:rsid w:val="000A0150"/>
    <w:rsid w:val="000A51FC"/>
    <w:rsid w:val="000C38F6"/>
    <w:rsid w:val="000C4B20"/>
    <w:rsid w:val="000E63C9"/>
    <w:rsid w:val="00115874"/>
    <w:rsid w:val="00126F48"/>
    <w:rsid w:val="00130E9D"/>
    <w:rsid w:val="0013127E"/>
    <w:rsid w:val="00150A6D"/>
    <w:rsid w:val="0016533D"/>
    <w:rsid w:val="00173E83"/>
    <w:rsid w:val="00185B35"/>
    <w:rsid w:val="001F11DB"/>
    <w:rsid w:val="001F2BC8"/>
    <w:rsid w:val="001F5F6B"/>
    <w:rsid w:val="001F68D0"/>
    <w:rsid w:val="00206FE2"/>
    <w:rsid w:val="00231FFA"/>
    <w:rsid w:val="00234105"/>
    <w:rsid w:val="002347D5"/>
    <w:rsid w:val="00243EBC"/>
    <w:rsid w:val="002451CA"/>
    <w:rsid w:val="00246A35"/>
    <w:rsid w:val="002625AE"/>
    <w:rsid w:val="002706E8"/>
    <w:rsid w:val="00284348"/>
    <w:rsid w:val="00290B11"/>
    <w:rsid w:val="00296C8E"/>
    <w:rsid w:val="002A028E"/>
    <w:rsid w:val="002C4FEE"/>
    <w:rsid w:val="002D3306"/>
    <w:rsid w:val="002F3886"/>
    <w:rsid w:val="002F51F5"/>
    <w:rsid w:val="00312137"/>
    <w:rsid w:val="00326828"/>
    <w:rsid w:val="00330359"/>
    <w:rsid w:val="0033762F"/>
    <w:rsid w:val="00366C7E"/>
    <w:rsid w:val="003778F7"/>
    <w:rsid w:val="00380E98"/>
    <w:rsid w:val="0038434A"/>
    <w:rsid w:val="00384EA3"/>
    <w:rsid w:val="00392B10"/>
    <w:rsid w:val="003A3455"/>
    <w:rsid w:val="003A39A1"/>
    <w:rsid w:val="003B3893"/>
    <w:rsid w:val="003B47DF"/>
    <w:rsid w:val="003C1A28"/>
    <w:rsid w:val="003C2191"/>
    <w:rsid w:val="003D3863"/>
    <w:rsid w:val="003F17C4"/>
    <w:rsid w:val="00400F04"/>
    <w:rsid w:val="00407E8A"/>
    <w:rsid w:val="004110DE"/>
    <w:rsid w:val="00411C7D"/>
    <w:rsid w:val="00417E41"/>
    <w:rsid w:val="0044085A"/>
    <w:rsid w:val="0045011A"/>
    <w:rsid w:val="0046337B"/>
    <w:rsid w:val="00464785"/>
    <w:rsid w:val="0046541B"/>
    <w:rsid w:val="0049235A"/>
    <w:rsid w:val="00493D55"/>
    <w:rsid w:val="004A1E61"/>
    <w:rsid w:val="004A34E6"/>
    <w:rsid w:val="004A3CA4"/>
    <w:rsid w:val="004A789C"/>
    <w:rsid w:val="004B21A5"/>
    <w:rsid w:val="004B5731"/>
    <w:rsid w:val="005037F0"/>
    <w:rsid w:val="005166B6"/>
    <w:rsid w:val="00516A86"/>
    <w:rsid w:val="005275F6"/>
    <w:rsid w:val="00527855"/>
    <w:rsid w:val="005331A7"/>
    <w:rsid w:val="00572102"/>
    <w:rsid w:val="005A5CE9"/>
    <w:rsid w:val="005B21FC"/>
    <w:rsid w:val="005C3821"/>
    <w:rsid w:val="005C68CC"/>
    <w:rsid w:val="005D55B2"/>
    <w:rsid w:val="005E129F"/>
    <w:rsid w:val="005F1BB0"/>
    <w:rsid w:val="005F4947"/>
    <w:rsid w:val="0060458B"/>
    <w:rsid w:val="00611544"/>
    <w:rsid w:val="0061555C"/>
    <w:rsid w:val="00636D0E"/>
    <w:rsid w:val="0064760D"/>
    <w:rsid w:val="00652740"/>
    <w:rsid w:val="00656C4D"/>
    <w:rsid w:val="006620DC"/>
    <w:rsid w:val="00667E20"/>
    <w:rsid w:val="00671143"/>
    <w:rsid w:val="00675C2C"/>
    <w:rsid w:val="006C4B47"/>
    <w:rsid w:val="006C5531"/>
    <w:rsid w:val="006D166B"/>
    <w:rsid w:val="006E5716"/>
    <w:rsid w:val="00706DF9"/>
    <w:rsid w:val="007127E8"/>
    <w:rsid w:val="007302B3"/>
    <w:rsid w:val="00730733"/>
    <w:rsid w:val="00730E3A"/>
    <w:rsid w:val="00732ECC"/>
    <w:rsid w:val="00736AAF"/>
    <w:rsid w:val="00746FD1"/>
    <w:rsid w:val="00764949"/>
    <w:rsid w:val="00764EB2"/>
    <w:rsid w:val="00765B2A"/>
    <w:rsid w:val="00767707"/>
    <w:rsid w:val="00781E35"/>
    <w:rsid w:val="00783A34"/>
    <w:rsid w:val="007A7E12"/>
    <w:rsid w:val="007B2CB1"/>
    <w:rsid w:val="007C42B5"/>
    <w:rsid w:val="007C6B52"/>
    <w:rsid w:val="007D0719"/>
    <w:rsid w:val="007D16C5"/>
    <w:rsid w:val="007E25E8"/>
    <w:rsid w:val="00831AF7"/>
    <w:rsid w:val="00831FB8"/>
    <w:rsid w:val="008410F7"/>
    <w:rsid w:val="008432E3"/>
    <w:rsid w:val="008454DB"/>
    <w:rsid w:val="00862FE4"/>
    <w:rsid w:val="0086389A"/>
    <w:rsid w:val="00865531"/>
    <w:rsid w:val="0087605E"/>
    <w:rsid w:val="00883E63"/>
    <w:rsid w:val="008968F6"/>
    <w:rsid w:val="008A1146"/>
    <w:rsid w:val="008B1FEE"/>
    <w:rsid w:val="008B6A7A"/>
    <w:rsid w:val="008C1983"/>
    <w:rsid w:val="008D0E54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711DE"/>
    <w:rsid w:val="009A24C3"/>
    <w:rsid w:val="009A31CC"/>
    <w:rsid w:val="009C5D6B"/>
    <w:rsid w:val="009C7170"/>
    <w:rsid w:val="009C7720"/>
    <w:rsid w:val="009E47BC"/>
    <w:rsid w:val="009F4F91"/>
    <w:rsid w:val="00A23AFA"/>
    <w:rsid w:val="00A25542"/>
    <w:rsid w:val="00A2599E"/>
    <w:rsid w:val="00A31B3E"/>
    <w:rsid w:val="00A32406"/>
    <w:rsid w:val="00A42852"/>
    <w:rsid w:val="00A532F3"/>
    <w:rsid w:val="00A615E5"/>
    <w:rsid w:val="00A65F4D"/>
    <w:rsid w:val="00A81665"/>
    <w:rsid w:val="00A8489E"/>
    <w:rsid w:val="00A84AB9"/>
    <w:rsid w:val="00A8748B"/>
    <w:rsid w:val="00AA2B41"/>
    <w:rsid w:val="00AA36D2"/>
    <w:rsid w:val="00AA667C"/>
    <w:rsid w:val="00AA7831"/>
    <w:rsid w:val="00AC29F3"/>
    <w:rsid w:val="00AD0FCF"/>
    <w:rsid w:val="00AD5AC7"/>
    <w:rsid w:val="00AE1D10"/>
    <w:rsid w:val="00B07B11"/>
    <w:rsid w:val="00B231E5"/>
    <w:rsid w:val="00B26EA2"/>
    <w:rsid w:val="00B47E45"/>
    <w:rsid w:val="00B53C8A"/>
    <w:rsid w:val="00B64B9A"/>
    <w:rsid w:val="00B96960"/>
    <w:rsid w:val="00BB5D3E"/>
    <w:rsid w:val="00BD1707"/>
    <w:rsid w:val="00BD6CDE"/>
    <w:rsid w:val="00BF7995"/>
    <w:rsid w:val="00C02B87"/>
    <w:rsid w:val="00C112F2"/>
    <w:rsid w:val="00C177D3"/>
    <w:rsid w:val="00C30F09"/>
    <w:rsid w:val="00C4086D"/>
    <w:rsid w:val="00C44E4E"/>
    <w:rsid w:val="00C5256F"/>
    <w:rsid w:val="00C676C5"/>
    <w:rsid w:val="00C70107"/>
    <w:rsid w:val="00C75318"/>
    <w:rsid w:val="00C83B2B"/>
    <w:rsid w:val="00C97034"/>
    <w:rsid w:val="00CA1896"/>
    <w:rsid w:val="00CA6187"/>
    <w:rsid w:val="00CB3603"/>
    <w:rsid w:val="00CB3CD6"/>
    <w:rsid w:val="00CB48D5"/>
    <w:rsid w:val="00CB5B28"/>
    <w:rsid w:val="00CC2601"/>
    <w:rsid w:val="00CD41E2"/>
    <w:rsid w:val="00CE5B22"/>
    <w:rsid w:val="00CF5371"/>
    <w:rsid w:val="00D0323A"/>
    <w:rsid w:val="00D0559F"/>
    <w:rsid w:val="00D077E9"/>
    <w:rsid w:val="00D14376"/>
    <w:rsid w:val="00D2296D"/>
    <w:rsid w:val="00D2398F"/>
    <w:rsid w:val="00D35005"/>
    <w:rsid w:val="00D42CB7"/>
    <w:rsid w:val="00D5413D"/>
    <w:rsid w:val="00D570A9"/>
    <w:rsid w:val="00D70D02"/>
    <w:rsid w:val="00D770C7"/>
    <w:rsid w:val="00D806D8"/>
    <w:rsid w:val="00D824DC"/>
    <w:rsid w:val="00D86945"/>
    <w:rsid w:val="00D90290"/>
    <w:rsid w:val="00DA49BB"/>
    <w:rsid w:val="00DA7659"/>
    <w:rsid w:val="00DB67FC"/>
    <w:rsid w:val="00DC6B6F"/>
    <w:rsid w:val="00DD152F"/>
    <w:rsid w:val="00DE213F"/>
    <w:rsid w:val="00DE7231"/>
    <w:rsid w:val="00DF027C"/>
    <w:rsid w:val="00DF78B3"/>
    <w:rsid w:val="00E00A32"/>
    <w:rsid w:val="00E057CF"/>
    <w:rsid w:val="00E12337"/>
    <w:rsid w:val="00E1595B"/>
    <w:rsid w:val="00E15A4E"/>
    <w:rsid w:val="00E167DD"/>
    <w:rsid w:val="00E16DA9"/>
    <w:rsid w:val="00E22ACD"/>
    <w:rsid w:val="00E322B4"/>
    <w:rsid w:val="00E323E5"/>
    <w:rsid w:val="00E36A9E"/>
    <w:rsid w:val="00E41128"/>
    <w:rsid w:val="00E620B0"/>
    <w:rsid w:val="00E704EB"/>
    <w:rsid w:val="00E80EB7"/>
    <w:rsid w:val="00E81423"/>
    <w:rsid w:val="00E81B40"/>
    <w:rsid w:val="00E96501"/>
    <w:rsid w:val="00E97D3F"/>
    <w:rsid w:val="00EC5A19"/>
    <w:rsid w:val="00EC65D6"/>
    <w:rsid w:val="00ED4C92"/>
    <w:rsid w:val="00EE7EB6"/>
    <w:rsid w:val="00EF555B"/>
    <w:rsid w:val="00F027BB"/>
    <w:rsid w:val="00F06708"/>
    <w:rsid w:val="00F10EF3"/>
    <w:rsid w:val="00F11DCF"/>
    <w:rsid w:val="00F127C7"/>
    <w:rsid w:val="00F162EA"/>
    <w:rsid w:val="00F25458"/>
    <w:rsid w:val="00F3422E"/>
    <w:rsid w:val="00F52D27"/>
    <w:rsid w:val="00F61D39"/>
    <w:rsid w:val="00F72879"/>
    <w:rsid w:val="00F83527"/>
    <w:rsid w:val="00F85F15"/>
    <w:rsid w:val="00F869B4"/>
    <w:rsid w:val="00FA01A2"/>
    <w:rsid w:val="00FA4861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1D10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styleId="ad">
    <w:name w:val="FollowedHyperlink"/>
    <w:basedOn w:val="a0"/>
    <w:uiPriority w:val="99"/>
    <w:semiHidden/>
    <w:unhideWhenUsed/>
    <w:rsid w:val="007A7E12"/>
    <w:rPr>
      <w:color w:val="3592CF" w:themeColor="followedHyperlink"/>
      <w:u w:val="single"/>
    </w:rPr>
  </w:style>
  <w:style w:type="paragraph" w:styleId="ae">
    <w:name w:val="List Paragraph"/>
    <w:basedOn w:val="a"/>
    <w:uiPriority w:val="34"/>
    <w:unhideWhenUsed/>
    <w:qFormat/>
    <w:rsid w:val="007C42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6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77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3126C-AFB8-4FD2-B6A8-D0DA13B63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8356</TotalTime>
  <Pages>5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win</cp:lastModifiedBy>
  <cp:revision>6</cp:revision>
  <cp:lastPrinted>2019-04-06T20:22:00Z</cp:lastPrinted>
  <dcterms:created xsi:type="dcterms:W3CDTF">2022-04-09T07:05:00Z</dcterms:created>
  <dcterms:modified xsi:type="dcterms:W3CDTF">2023-05-13T03:29:00Z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