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E7E7F" w14:textId="18B62C42" w:rsidR="006434E6" w:rsidRPr="006434E6" w:rsidRDefault="006434E6" w:rsidP="006434E6">
      <w:pPr>
        <w:jc w:val="center"/>
        <w:rPr>
          <w:rFonts w:ascii="Gill Sans MT" w:hAnsi="Gill Sans MT"/>
          <w:b/>
          <w:bCs/>
          <w:sz w:val="24"/>
          <w:szCs w:val="24"/>
          <w:u w:val="thick"/>
        </w:rPr>
      </w:pPr>
      <w:r w:rsidRPr="006434E6">
        <w:rPr>
          <w:rFonts w:ascii="Gill Sans MT" w:hAnsi="Gill Sans MT"/>
          <w:b/>
          <w:bCs/>
          <w:sz w:val="24"/>
          <w:szCs w:val="24"/>
          <w:u w:val="thick"/>
        </w:rPr>
        <w:t>COMMERCIAL BANKS IN UGANDA</w:t>
      </w:r>
    </w:p>
    <w:p w14:paraId="72E2E3F2" w14:textId="1973620E" w:rsidR="00D52850" w:rsidRPr="006434E6" w:rsidRDefault="006434E6">
      <w:pPr>
        <w:rPr>
          <w:rFonts w:ascii="Gill Sans MT" w:hAnsi="Gill Sans MT"/>
          <w:sz w:val="24"/>
          <w:szCs w:val="24"/>
        </w:rPr>
      </w:pPr>
      <w:r w:rsidRPr="006434E6">
        <w:rPr>
          <w:rFonts w:ascii="Gill Sans MT" w:hAnsi="Gill Sans MT"/>
          <w:sz w:val="24"/>
          <w:szCs w:val="24"/>
        </w:rPr>
        <w:t>There are 25 commercial banks in Uganda by 202</w:t>
      </w:r>
      <w:r w:rsidR="00DD1956">
        <w:rPr>
          <w:rFonts w:ascii="Gill Sans MT" w:hAnsi="Gill Sans MT"/>
          <w:sz w:val="24"/>
          <w:szCs w:val="24"/>
        </w:rPr>
        <w:t>3</w:t>
      </w:r>
      <w:r w:rsidRPr="006434E6">
        <w:rPr>
          <w:rFonts w:ascii="Gill Sans MT" w:hAnsi="Gill Sans MT"/>
          <w:sz w:val="24"/>
          <w:szCs w:val="24"/>
        </w:rPr>
        <w:t xml:space="preserve"> (Source: Bank of Uganda, 2023).</w:t>
      </w:r>
    </w:p>
    <w:p w14:paraId="60A42064" w14:textId="2AE89B91" w:rsidR="006434E6" w:rsidRPr="006434E6" w:rsidRDefault="006434E6">
      <w:pPr>
        <w:rPr>
          <w:rFonts w:ascii="Gill Sans MT" w:hAnsi="Gill Sans MT"/>
          <w:sz w:val="24"/>
          <w:szCs w:val="24"/>
        </w:rPr>
      </w:pPr>
      <w:r>
        <w:rPr>
          <w:rFonts w:ascii="Gill Sans MT" w:hAnsi="Gill Sans MT"/>
          <w:sz w:val="24"/>
          <w:szCs w:val="24"/>
        </w:rPr>
        <w:t>Banks and</w:t>
      </w:r>
      <w:r w:rsidR="00DD1956">
        <w:rPr>
          <w:rFonts w:ascii="Gill Sans MT" w:hAnsi="Gill Sans MT"/>
          <w:sz w:val="24"/>
          <w:szCs w:val="24"/>
        </w:rPr>
        <w:t xml:space="preserve"> their</w:t>
      </w:r>
      <w:r>
        <w:rPr>
          <w:rFonts w:ascii="Gill Sans MT" w:hAnsi="Gill Sans MT"/>
          <w:sz w:val="24"/>
          <w:szCs w:val="24"/>
        </w:rPr>
        <w:t xml:space="preserve"> swift codes are given. </w:t>
      </w:r>
      <w:r w:rsidRPr="006434E6">
        <w:rPr>
          <w:rFonts w:ascii="Gill Sans MT" w:hAnsi="Gill Sans MT"/>
          <w:sz w:val="24"/>
          <w:szCs w:val="24"/>
        </w:rPr>
        <w:t xml:space="preserve">For </w:t>
      </w:r>
      <w:r>
        <w:rPr>
          <w:rFonts w:ascii="Gill Sans MT" w:hAnsi="Gill Sans MT"/>
          <w:sz w:val="24"/>
          <w:szCs w:val="24"/>
        </w:rPr>
        <w:t xml:space="preserve">more </w:t>
      </w:r>
      <w:r w:rsidRPr="006434E6">
        <w:rPr>
          <w:rFonts w:ascii="Gill Sans MT" w:hAnsi="Gill Sans MT"/>
          <w:sz w:val="24"/>
          <w:szCs w:val="24"/>
        </w:rPr>
        <w:t xml:space="preserve">details: </w:t>
      </w:r>
      <w:hyperlink r:id="rId4" w:history="1">
        <w:r w:rsidRPr="006434E6">
          <w:rPr>
            <w:rStyle w:val="Hyperlink"/>
            <w:rFonts w:ascii="Gill Sans MT" w:hAnsi="Gill Sans MT"/>
            <w:sz w:val="24"/>
            <w:szCs w:val="24"/>
          </w:rPr>
          <w:t>https://www.bou.or.ug</w:t>
        </w:r>
      </w:hyperlink>
    </w:p>
    <w:p w14:paraId="2B5B8A51" w14:textId="0331B7CE" w:rsidR="00A94A28" w:rsidRDefault="00A94A28">
      <w:r w:rsidRPr="00A94A28">
        <w:drawing>
          <wp:inline distT="0" distB="0" distL="0" distR="0" wp14:anchorId="1A4B84B7" wp14:editId="266EADE1">
            <wp:extent cx="6426200" cy="3373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08D1" w14:textId="1AC5BE8F" w:rsidR="00A94A28" w:rsidRDefault="00A94A28">
      <w:r w:rsidRPr="00A94A28">
        <w:drawing>
          <wp:inline distT="0" distB="0" distL="0" distR="0" wp14:anchorId="4F60BDD1" wp14:editId="1DC6852F">
            <wp:extent cx="6648450" cy="34601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2CA2" w14:textId="684EBCCE" w:rsidR="00A94A28" w:rsidRDefault="00A94A28">
      <w:r w:rsidRPr="00A94A28">
        <w:lastRenderedPageBreak/>
        <w:drawing>
          <wp:inline distT="0" distB="0" distL="0" distR="0" wp14:anchorId="3C54F766" wp14:editId="515CC927">
            <wp:extent cx="6559550" cy="612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955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17C8" w14:textId="52D56C7F" w:rsidR="00A94A28" w:rsidRDefault="00A94A28">
      <w:r w:rsidRPr="00A94A28">
        <w:drawing>
          <wp:inline distT="0" distB="0" distL="0" distR="0" wp14:anchorId="22001D90" wp14:editId="20C9579A">
            <wp:extent cx="6407150" cy="3353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1655" w14:textId="5C7CA65B" w:rsidR="00A94A28" w:rsidRDefault="00A94A28">
      <w:r w:rsidRPr="00A94A28">
        <w:drawing>
          <wp:inline distT="0" distB="0" distL="0" distR="0" wp14:anchorId="26064B83" wp14:editId="7627AE76">
            <wp:extent cx="6419850" cy="7588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E785" w14:textId="0861AFCB" w:rsidR="00A94A28" w:rsidRDefault="00A94A28">
      <w:r w:rsidRPr="00A94A28">
        <w:drawing>
          <wp:inline distT="0" distB="0" distL="0" distR="0" wp14:anchorId="26A1B585" wp14:editId="69EB8A76">
            <wp:extent cx="6413500" cy="31115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2B"/>
    <w:rsid w:val="004F5C2B"/>
    <w:rsid w:val="006434E6"/>
    <w:rsid w:val="00A94A28"/>
    <w:rsid w:val="00D52850"/>
    <w:rsid w:val="00DD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C32B"/>
  <w15:chartTrackingRefBased/>
  <w15:docId w15:val="{7E29F531-9811-4B68-B42F-9A4FAF1E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34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4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bou.or.ug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THINKBOOK 14</dc:creator>
  <cp:keywords/>
  <dc:description/>
  <cp:lastModifiedBy>THINKBOOK 14</cp:lastModifiedBy>
  <cp:revision>4</cp:revision>
  <dcterms:created xsi:type="dcterms:W3CDTF">2025-07-24T19:31:00Z</dcterms:created>
  <dcterms:modified xsi:type="dcterms:W3CDTF">2025-07-24T19:53:00Z</dcterms:modified>
</cp:coreProperties>
</file>