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394" w:rsidRDefault="00B26394" w:rsidP="00B26394">
      <w:pPr>
        <w:spacing w:after="60" w:line="240" w:lineRule="auto"/>
        <w:rPr>
          <w:rFonts w:ascii="Arial" w:eastAsia="Times New Roman" w:hAnsi="Arial" w:cs="Arial"/>
          <w:color w:val="000000"/>
          <w:sz w:val="52"/>
          <w:szCs w:val="52"/>
          <w:lang w:eastAsia="sv-SE"/>
        </w:rPr>
      </w:pPr>
      <w:bookmarkStart w:id="0" w:name="_Hlk4414857"/>
      <w:r>
        <w:rPr>
          <w:rFonts w:ascii="Arial" w:eastAsia="Times New Roman" w:hAnsi="Arial" w:cs="Arial"/>
          <w:color w:val="000000"/>
          <w:sz w:val="52"/>
          <w:szCs w:val="52"/>
          <w:lang w:eastAsia="sv-SE"/>
        </w:rPr>
        <w:t>Sammanfattning och leverantörens rekommendationer</w:t>
      </w:r>
    </w:p>
    <w:p w:rsidR="00B26394" w:rsidRDefault="00B26394" w:rsidP="00B26394">
      <w:pPr>
        <w:spacing w:after="60" w:line="240" w:lineRule="auto"/>
        <w:rPr>
          <w:rFonts w:ascii="Arial" w:eastAsia="Times New Roman" w:hAnsi="Arial" w:cs="Arial"/>
          <w:color w:val="000000"/>
          <w:sz w:val="52"/>
          <w:szCs w:val="52"/>
          <w:lang w:eastAsia="sv-SE"/>
        </w:rPr>
      </w:pPr>
    </w:p>
    <w:p w:rsidR="00B26394" w:rsidRDefault="00B26394" w:rsidP="00B26394">
      <w:pPr>
        <w:pStyle w:val="Heading2"/>
      </w:pPr>
      <w:r>
        <w:t>Vart bör etableringen ske?</w:t>
      </w:r>
    </w:p>
    <w:p w:rsidR="00DA0369" w:rsidRDefault="00B26394" w:rsidP="00DA0369">
      <w:r>
        <w:t xml:space="preserve">Enligt vår summering av väderdata bör en etablering ske i Stockholm eller Norrköping med en fördel för Stockholm. </w:t>
      </w:r>
      <w:r w:rsidR="009F091C">
        <w:t xml:space="preserve">Eftersom vädret var av största vikt </w:t>
      </w:r>
      <w:r w:rsidR="00DA0369">
        <w:t>för valet av</w:t>
      </w:r>
      <w:r w:rsidR="009F091C">
        <w:t xml:space="preserve"> område att starta verksamheten på</w:t>
      </w:r>
      <w:r w:rsidR="00DA0369">
        <w:t xml:space="preserve"> har vi använt oss av väderdata från SMHI för att skapa en ”väderpoäng” för att hitta de optimala områdena för er. </w:t>
      </w:r>
      <w:r w:rsidR="009F091C">
        <w:t>Hur</w:t>
      </w:r>
      <w:r w:rsidR="00DA0369">
        <w:t xml:space="preserve"> dessa</w:t>
      </w:r>
      <w:r w:rsidR="009F091C">
        <w:t xml:space="preserve"> </w:t>
      </w:r>
      <w:r w:rsidR="00DA0369">
        <w:t>beräkningar</w:t>
      </w:r>
      <w:r w:rsidR="009F091C">
        <w:t xml:space="preserve"> har gjorts finns tillgängligt på sidan för Etableringsort.</w:t>
      </w:r>
    </w:p>
    <w:p w:rsidR="00DE6A12" w:rsidRDefault="00DE6A12" w:rsidP="00DE6A12">
      <w:pPr>
        <w:pStyle w:val="Heading2"/>
      </w:pPr>
      <w:r>
        <w:t>Inriktning</w:t>
      </w:r>
    </w:p>
    <w:p w:rsidR="00F26A78" w:rsidRPr="00DE6A12" w:rsidRDefault="00DE6A12" w:rsidP="00DE6A12">
      <w:r>
        <w:t xml:space="preserve">De stora trenderna vad gäller restaurangverksamhet de kommande åren har inte så mycket att göra med vilket typ av mat som serveras utan mer om att maten är hälsosam, </w:t>
      </w:r>
      <w:r w:rsidR="00616517">
        <w:t>att företaget har ett genomtänkt hållbarhetsarbete och att det ska vara smidigt och bekvämt för kunden att få tag i det den vill ha.</w:t>
      </w:r>
      <w:r w:rsidR="00F26A78">
        <w:t xml:space="preserve"> Läs mer om vår research under fliken Trendrapport. </w:t>
      </w:r>
    </w:p>
    <w:p w:rsidR="00DE6A12" w:rsidRDefault="00DE6A12" w:rsidP="00DA0369"/>
    <w:p w:rsidR="00DE6A12" w:rsidRDefault="00DE6A12" w:rsidP="00DA0369"/>
    <w:p w:rsidR="00DE6A12" w:rsidRDefault="00DE6A12" w:rsidP="00DA0369"/>
    <w:p w:rsidR="00DE6A12" w:rsidRDefault="00DE6A12" w:rsidP="00DA0369"/>
    <w:p w:rsidR="00F26A78" w:rsidRDefault="00F26A78" w:rsidP="00DA0369"/>
    <w:p w:rsidR="00F26A78" w:rsidRDefault="00F26A78" w:rsidP="00DA0369"/>
    <w:p w:rsidR="00F26A78" w:rsidRDefault="00F26A78" w:rsidP="00DA0369"/>
    <w:p w:rsidR="00F26A78" w:rsidRDefault="00F26A78" w:rsidP="00DA0369">
      <w:bookmarkStart w:id="1" w:name="_GoBack"/>
      <w:bookmarkEnd w:id="1"/>
    </w:p>
    <w:p w:rsidR="00F26A78" w:rsidRDefault="00F26A78" w:rsidP="00DA0369"/>
    <w:p w:rsidR="00F26A78" w:rsidRDefault="00F26A78" w:rsidP="00DA0369"/>
    <w:p w:rsidR="00F26A78" w:rsidRDefault="00F26A78" w:rsidP="00DA0369"/>
    <w:p w:rsidR="00F26A78" w:rsidRDefault="00F26A78" w:rsidP="00DA0369"/>
    <w:p w:rsidR="00F26A78" w:rsidRDefault="00F26A78" w:rsidP="00DA0369"/>
    <w:p w:rsidR="00F26A78" w:rsidRDefault="00F26A78" w:rsidP="00DA0369"/>
    <w:p w:rsidR="00F26A78" w:rsidRDefault="00F26A78" w:rsidP="00DA0369"/>
    <w:p w:rsidR="00F26A78" w:rsidRDefault="00F26A78" w:rsidP="00DA0369"/>
    <w:p w:rsidR="00F26A78" w:rsidRDefault="00F26A78" w:rsidP="00DA0369"/>
    <w:p w:rsidR="00F26A78" w:rsidRDefault="00F26A78" w:rsidP="00DA0369"/>
    <w:p w:rsidR="00F26A78" w:rsidRDefault="00F26A78" w:rsidP="00DA0369"/>
    <w:p w:rsidR="00DA0369" w:rsidRDefault="00DA0369" w:rsidP="00DA0369">
      <w:r>
        <w:lastRenderedPageBreak/>
        <w:t>Eftersom Stockholm fick högst poäng i vår undersökning</w:t>
      </w:r>
      <w:r w:rsidR="00DE6A12">
        <w:t xml:space="preserve"> presenterar vi här data angående befolkning och inkomster i olika stadsdelar.</w:t>
      </w:r>
    </w:p>
    <w:p w:rsidR="00DA0369" w:rsidRDefault="00DA0369" w:rsidP="00DA0369"/>
    <w:p w:rsidR="00DA0369" w:rsidRDefault="00DA0369" w:rsidP="00DA0369">
      <w:r>
        <w:rPr>
          <w:noProof/>
        </w:rPr>
        <w:drawing>
          <wp:inline distT="0" distB="0" distL="0" distR="0">
            <wp:extent cx="5715000" cy="3895725"/>
            <wp:effectExtent l="0" t="0" r="0" b="9525"/>
            <wp:docPr id="1" name="Picture 1" descr="http://statistik.stockholm.se/images/statistik_pa_karta/2018/Medelinkomst%202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stik.stockholm.se/images/statistik_pa_karta/2018/Medelinkomst%20201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867" cy="3969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369" w:rsidRPr="00DA0369" w:rsidRDefault="00DA0369" w:rsidP="00DA0369">
      <w:pPr>
        <w:rPr>
          <w:sz w:val="18"/>
          <w:szCs w:val="18"/>
        </w:rPr>
      </w:pPr>
      <w:hyperlink r:id="rId5" w:history="1">
        <w:r w:rsidRPr="00DA0369">
          <w:rPr>
            <w:rStyle w:val="Hyperlink"/>
            <w:sz w:val="18"/>
            <w:szCs w:val="18"/>
          </w:rPr>
          <w:t>http://statistik.stockholm.se/images/statistik_pa_karta/2018/Medelinkomst%202016.jpg</w:t>
        </w:r>
      </w:hyperlink>
    </w:p>
    <w:p w:rsidR="00DA0369" w:rsidRDefault="00DA0369" w:rsidP="00DA0369">
      <w:pPr>
        <w:rPr>
          <w:b/>
        </w:rPr>
      </w:pPr>
      <w:r>
        <w:rPr>
          <w:noProof/>
        </w:rPr>
        <w:drawing>
          <wp:inline distT="0" distB="0" distL="0" distR="0">
            <wp:extent cx="5886450" cy="3457575"/>
            <wp:effectExtent l="0" t="0" r="0" b="9525"/>
            <wp:docPr id="2" name="Picture 2" descr="http://statistik.stockholm.se/images/statistik_pa_karta/2018/bef%20sdo%20antal%20to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stik.stockholm.se/images/statistik_pa_karta/2018/bef%20sdo%20antal%20tota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632" cy="346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369" w:rsidRPr="00F26A78" w:rsidRDefault="00DA0369" w:rsidP="00DA0369">
      <w:pPr>
        <w:rPr>
          <w:sz w:val="18"/>
          <w:szCs w:val="18"/>
        </w:rPr>
      </w:pPr>
      <w:hyperlink r:id="rId7" w:history="1">
        <w:r w:rsidRPr="00F26A78">
          <w:rPr>
            <w:rStyle w:val="Hyperlink"/>
            <w:sz w:val="18"/>
            <w:szCs w:val="18"/>
          </w:rPr>
          <w:t>http://statistik.stockholm.se/images/statistik_pa_karta/2018/bef%20sdo%20antal%20total.png</w:t>
        </w:r>
      </w:hyperlink>
    </w:p>
    <w:p w:rsidR="00DA0369" w:rsidRPr="00DA0369" w:rsidRDefault="00DA0369" w:rsidP="00DA0369">
      <w:pPr>
        <w:rPr>
          <w:b/>
          <w:sz w:val="18"/>
          <w:szCs w:val="18"/>
        </w:rPr>
      </w:pPr>
    </w:p>
    <w:p w:rsidR="00B26394" w:rsidRPr="00B26394" w:rsidRDefault="009F091C" w:rsidP="00B26394">
      <w:r>
        <w:t xml:space="preserve">  </w:t>
      </w:r>
    </w:p>
    <w:bookmarkEnd w:id="0"/>
    <w:p w:rsidR="00B26394" w:rsidRDefault="00B26394"/>
    <w:sectPr w:rsidR="00B26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94"/>
    <w:rsid w:val="00616517"/>
    <w:rsid w:val="009F091C"/>
    <w:rsid w:val="00B26394"/>
    <w:rsid w:val="00DA0369"/>
    <w:rsid w:val="00DE6A12"/>
    <w:rsid w:val="00F2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40D46"/>
  <w15:chartTrackingRefBased/>
  <w15:docId w15:val="{A0C7FE03-D93C-4492-B098-9D3000B36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639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3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63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3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36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A03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3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tatistik.stockholm.se/images/statistik_pa_karta/2018/bef%20sdo%20antal%20total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statistik.stockholm.se/images/statistik_pa_karta/2018/Medelinkomst%202016.jpg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218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 Eriksson (Student syh)</dc:creator>
  <cp:keywords/>
  <dc:description/>
  <cp:lastModifiedBy>Dick Eriksson (Student syh)</cp:lastModifiedBy>
  <cp:revision>2</cp:revision>
  <dcterms:created xsi:type="dcterms:W3CDTF">2019-03-26T12:33:00Z</dcterms:created>
  <dcterms:modified xsi:type="dcterms:W3CDTF">2019-03-26T13:35:00Z</dcterms:modified>
</cp:coreProperties>
</file>