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30"/>
                <w:szCs w:val="30"/>
                <w:rtl w:val="0"/>
              </w:rPr>
              <w:t xml:space="preserve">Equipement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30"/>
                <w:szCs w:val="30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30"/>
                <w:szCs w:val="30"/>
                <w:rtl w:val="0"/>
              </w:rPr>
              <w:t xml:space="preserve">Masque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10.0.0.2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192.168.30.10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192.168.30.11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192.168.30.12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192.168.30.13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192.168.20.6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rHeight w:val="42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192.168.20.7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192.168.20.8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192.168.20.9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DHCP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192.168.10.254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192.168.20.254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192.168.30.254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FW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192.168.20.0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192.168.30.0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