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1983A" w14:textId="5940B2C1" w:rsidR="009D7EA4" w:rsidRDefault="009D7EA4" w:rsidP="009D7EA4">
      <w:pPr>
        <w:tabs>
          <w:tab w:val="left" w:pos="3718"/>
        </w:tabs>
        <w:spacing w:after="0"/>
      </w:pPr>
      <w:r w:rsidRPr="009D7EA4">
        <w:t>32747FA3</w:t>
      </w:r>
    </w:p>
    <w:p w14:paraId="7DC3D61A" w14:textId="71C86E6F" w:rsidR="009D7EA4" w:rsidRPr="009D7EA4" w:rsidRDefault="009D7EA4" w:rsidP="009D7EA4">
      <w:pPr>
        <w:tabs>
          <w:tab w:val="left" w:pos="3718"/>
        </w:tabs>
        <w:spacing w:after="0"/>
      </w:pPr>
      <w:r w:rsidRPr="009D7EA4">
        <w:t>Opdracht(max. 100 punten)</w:t>
      </w:r>
      <w:r>
        <w:tab/>
      </w:r>
    </w:p>
    <w:p w14:paraId="5CF98D64" w14:textId="77777777" w:rsidR="009D7EA4" w:rsidRPr="009D7EA4" w:rsidRDefault="009D7EA4" w:rsidP="009D7EA4">
      <w:pPr>
        <w:spacing w:after="0"/>
      </w:pPr>
      <w:r w:rsidRPr="009D7EA4">
        <w:t xml:space="preserve">In deze opdracht staan tabellen, de basis van CSS en het box- en weergavemodel centraal. U gaat een pagina maken over spelletjes en daarbij is plaatsing van de items, het maken van randen, </w:t>
      </w:r>
      <w:proofErr w:type="spellStart"/>
      <w:r w:rsidRPr="009D7EA4">
        <w:t>margins</w:t>
      </w:r>
      <w:proofErr w:type="spellEnd"/>
      <w:r w:rsidRPr="009D7EA4">
        <w:t xml:space="preserve">, en </w:t>
      </w:r>
      <w:proofErr w:type="spellStart"/>
      <w:r w:rsidRPr="009D7EA4">
        <w:t>paddings</w:t>
      </w:r>
      <w:proofErr w:type="spellEnd"/>
      <w:r w:rsidRPr="009D7EA4">
        <w:t xml:space="preserve"> belangrijk.</w:t>
      </w:r>
    </w:p>
    <w:p w14:paraId="6CB22F89" w14:textId="77777777" w:rsidR="009D7EA4" w:rsidRPr="009D7EA4" w:rsidRDefault="009D7EA4" w:rsidP="009D7EA4">
      <w:pPr>
        <w:spacing w:after="0"/>
      </w:pPr>
      <w:r w:rsidRPr="009D7EA4">
        <w:t>Bekijk de voorbeelduitwerking goed, zo moet uw uitwerking er ook uitzien. Uiteraard mag u wel andere plaatjes gebruiken.</w:t>
      </w:r>
    </w:p>
    <w:p w14:paraId="0AD67E6E" w14:textId="77777777" w:rsidR="009D7EA4" w:rsidRPr="009D7EA4" w:rsidRDefault="009D7EA4" w:rsidP="009D7EA4">
      <w:pPr>
        <w:spacing w:after="0"/>
      </w:pPr>
      <w:r w:rsidRPr="009D7EA4">
        <w:t>Voor het schaakbord hebt u HTML-codes nodig voor de schaakstukken. Deze kunt u </w:t>
      </w:r>
      <w:bookmarkStart w:id="0" w:name=""/>
      <w:r w:rsidRPr="009D7EA4">
        <w:fldChar w:fldCharType="begin"/>
      </w:r>
      <w:r w:rsidRPr="009D7EA4">
        <w:instrText>HYPERLINK "https://link.loi.nl/r/loi-72991" \t "_blank"</w:instrText>
      </w:r>
      <w:r w:rsidRPr="009D7EA4">
        <w:fldChar w:fldCharType="separate"/>
      </w:r>
      <w:r w:rsidRPr="009D7EA4">
        <w:rPr>
          <w:rStyle w:val="Hyperlink"/>
        </w:rPr>
        <w:t>hier</w:t>
      </w:r>
      <w:r w:rsidRPr="009D7EA4">
        <w:fldChar w:fldCharType="end"/>
      </w:r>
      <w:bookmarkEnd w:id="0"/>
      <w:r w:rsidRPr="009D7EA4">
        <w:t> vinden.</w:t>
      </w:r>
    </w:p>
    <w:p w14:paraId="61BCE58D" w14:textId="77777777" w:rsidR="009D7EA4" w:rsidRPr="009D7EA4" w:rsidRDefault="009D7EA4" w:rsidP="009D7EA4">
      <w:pPr>
        <w:spacing w:after="0"/>
      </w:pPr>
      <w:r w:rsidRPr="009D7EA4">
        <w:t>De structuur van het document moet er als volgt uit zien:</w:t>
      </w:r>
    </w:p>
    <w:p w14:paraId="26BF36C7" w14:textId="2AB30FF2" w:rsidR="009D7EA4" w:rsidRPr="009D7EA4" w:rsidRDefault="009D7EA4" w:rsidP="009D7EA4">
      <w:pPr>
        <w:spacing w:after="0"/>
      </w:pPr>
      <w:r w:rsidRPr="009D7EA4">
        <w:drawing>
          <wp:inline distT="0" distB="0" distL="0" distR="0" wp14:anchorId="61DD3194" wp14:editId="1A42DF38">
            <wp:extent cx="1971675" cy="1524000"/>
            <wp:effectExtent l="0" t="0" r="9525" b="0"/>
            <wp:docPr id="842119766" name="Afbeelding 2" descr="Afbeelding met tekst, schermopname, Lettertype, wi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19766" name="Afbeelding 2" descr="Afbeelding met tekst, schermopname, Lettertype, wit&#10;&#10;Door AI gegenereerde inhoud is mogelijk onju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524000"/>
                    </a:xfrm>
                    <a:prstGeom prst="rect">
                      <a:avLst/>
                    </a:prstGeom>
                    <a:noFill/>
                    <a:ln>
                      <a:noFill/>
                    </a:ln>
                  </pic:spPr>
                </pic:pic>
              </a:graphicData>
            </a:graphic>
          </wp:inline>
        </w:drawing>
      </w:r>
    </w:p>
    <w:p w14:paraId="10A540FE" w14:textId="77777777" w:rsidR="009D7EA4" w:rsidRPr="009D7EA4" w:rsidRDefault="009D7EA4" w:rsidP="009D7EA4">
      <w:pPr>
        <w:spacing w:after="0"/>
      </w:pPr>
      <w:r w:rsidRPr="009D7EA4">
        <w:t>Bekijk een voorbeeld van het bestand: </w:t>
      </w:r>
      <w:bookmarkStart w:id="1" w:name="Voorbeeld-spelletjes.pdf"/>
      <w:r w:rsidRPr="009D7EA4">
        <w:fldChar w:fldCharType="begin"/>
      </w:r>
      <w:r w:rsidRPr="009D7EA4">
        <w:instrText>HYPERLINK "https://dam-cdn.loi.nl/document-output/casloi.prd.d18bd27e-183d-408d-86e7-593f4831e65a/originaldocument" \t "_blank"</w:instrText>
      </w:r>
      <w:r w:rsidRPr="009D7EA4">
        <w:fldChar w:fldCharType="separate"/>
      </w:r>
      <w:r w:rsidRPr="009D7EA4">
        <w:rPr>
          <w:rStyle w:val="Hyperlink"/>
        </w:rPr>
        <w:t>Voorbeeld-spelletjes.pdf</w:t>
      </w:r>
      <w:r w:rsidRPr="009D7EA4">
        <w:fldChar w:fldCharType="end"/>
      </w:r>
      <w:bookmarkEnd w:id="1"/>
      <w:r w:rsidRPr="009D7EA4">
        <w:t>. </w:t>
      </w:r>
      <w:r w:rsidRPr="009D7EA4">
        <w:rPr>
          <w:i/>
          <w:iCs/>
        </w:rPr>
        <w:t>(De afbeeldingen van de schaakborden zijn een bewerkte versie van beelden afkomstig van Unsplash.com.)</w:t>
      </w:r>
    </w:p>
    <w:p w14:paraId="0F800654" w14:textId="77777777" w:rsidR="009D7EA4" w:rsidRDefault="009D7EA4" w:rsidP="009D7EA4">
      <w:pPr>
        <w:spacing w:after="0"/>
      </w:pPr>
    </w:p>
    <w:p w14:paraId="1726C3F7" w14:textId="77777777" w:rsidR="009D7EA4" w:rsidRDefault="009D7EA4">
      <w:r>
        <w:br w:type="page"/>
      </w:r>
    </w:p>
    <w:tbl>
      <w:tblPr>
        <w:tblStyle w:val="Tabelraster"/>
        <w:tblW w:w="0" w:type="auto"/>
        <w:tblLook w:val="04A0" w:firstRow="1" w:lastRow="0" w:firstColumn="1" w:lastColumn="0" w:noHBand="0" w:noVBand="1"/>
      </w:tblPr>
      <w:tblGrid>
        <w:gridCol w:w="9062"/>
      </w:tblGrid>
      <w:tr w:rsidR="009D7EA4" w:rsidRPr="009D7EA4" w14:paraId="53E2A668" w14:textId="77777777" w:rsidTr="009D7EA4">
        <w:tc>
          <w:tcPr>
            <w:tcW w:w="9062" w:type="dxa"/>
          </w:tcPr>
          <w:p w14:paraId="5CB2D6AE" w14:textId="77777777" w:rsidR="009D7EA4" w:rsidRPr="009D7EA4" w:rsidRDefault="009D7EA4" w:rsidP="003001CA">
            <w:r w:rsidRPr="009D7EA4">
              <w:lastRenderedPageBreak/>
              <w:t>Uw uitwerking moet verder aan de volgende voorwaarden voldoen:</w:t>
            </w:r>
          </w:p>
        </w:tc>
      </w:tr>
      <w:tr w:rsidR="009D7EA4" w:rsidRPr="009D7EA4" w14:paraId="392D4628" w14:textId="77777777" w:rsidTr="009D7EA4">
        <w:tc>
          <w:tcPr>
            <w:tcW w:w="9062" w:type="dxa"/>
          </w:tcPr>
          <w:p w14:paraId="3916C26B" w14:textId="77777777" w:rsidR="009D7EA4" w:rsidRPr="009D7EA4" w:rsidRDefault="009D7EA4" w:rsidP="003001CA">
            <w:pPr>
              <w:numPr>
                <w:ilvl w:val="0"/>
                <w:numId w:val="2"/>
              </w:numPr>
            </w:pPr>
            <w:r w:rsidRPr="009D7EA4">
              <w:t>De verplichte HTML-elementen moeten aanwezig zijn.</w:t>
            </w:r>
          </w:p>
        </w:tc>
      </w:tr>
      <w:tr w:rsidR="009D7EA4" w:rsidRPr="009D7EA4" w14:paraId="48E434AF" w14:textId="77777777" w:rsidTr="009D7EA4">
        <w:tc>
          <w:tcPr>
            <w:tcW w:w="9062" w:type="dxa"/>
          </w:tcPr>
          <w:p w14:paraId="18E94AB8" w14:textId="77777777" w:rsidR="009D7EA4" w:rsidRPr="009D7EA4" w:rsidRDefault="009D7EA4" w:rsidP="003001CA">
            <w:pPr>
              <w:numPr>
                <w:ilvl w:val="0"/>
                <w:numId w:val="2"/>
              </w:numPr>
            </w:pPr>
            <w:r w:rsidRPr="009D7EA4">
              <w:t xml:space="preserve">Het </w:t>
            </w:r>
            <w:proofErr w:type="spellStart"/>
            <w:r w:rsidRPr="009D7EA4">
              <w:t>HTML-bestand</w:t>
            </w:r>
            <w:proofErr w:type="spellEnd"/>
            <w:r w:rsidRPr="009D7EA4">
              <w:t xml:space="preserve"> moet foutloos door de online </w:t>
            </w:r>
            <w:proofErr w:type="spellStart"/>
            <w:r w:rsidRPr="009D7EA4">
              <w:t>validators</w:t>
            </w:r>
            <w:proofErr w:type="spellEnd"/>
            <w:r w:rsidRPr="009D7EA4">
              <w:t xml:space="preserve"> heen komen.</w:t>
            </w:r>
          </w:p>
        </w:tc>
      </w:tr>
      <w:tr w:rsidR="009D7EA4" w:rsidRPr="009D7EA4" w14:paraId="454CFF37" w14:textId="77777777" w:rsidTr="009D7EA4">
        <w:tc>
          <w:tcPr>
            <w:tcW w:w="9062" w:type="dxa"/>
          </w:tcPr>
          <w:p w14:paraId="75C5EE1F" w14:textId="77777777" w:rsidR="009D7EA4" w:rsidRPr="009D7EA4" w:rsidRDefault="009D7EA4" w:rsidP="003001CA">
            <w:pPr>
              <w:numPr>
                <w:ilvl w:val="0"/>
                <w:numId w:val="2"/>
              </w:numPr>
            </w:pPr>
            <w:r w:rsidRPr="009D7EA4">
              <w:t>Kies betekenisvolle namen voor de bestanden.</w:t>
            </w:r>
          </w:p>
        </w:tc>
      </w:tr>
      <w:tr w:rsidR="009D7EA4" w:rsidRPr="009D7EA4" w14:paraId="17C2C746" w14:textId="77777777" w:rsidTr="009D7EA4">
        <w:tc>
          <w:tcPr>
            <w:tcW w:w="9062" w:type="dxa"/>
          </w:tcPr>
          <w:p w14:paraId="35E7C6CF" w14:textId="77777777" w:rsidR="009D7EA4" w:rsidRPr="009D7EA4" w:rsidRDefault="009D7EA4" w:rsidP="003001CA">
            <w:pPr>
              <w:numPr>
                <w:ilvl w:val="0"/>
                <w:numId w:val="2"/>
              </w:numPr>
            </w:pPr>
            <w:r w:rsidRPr="009D7EA4">
              <w:t>Lijn de code netjes uit.</w:t>
            </w:r>
          </w:p>
        </w:tc>
      </w:tr>
      <w:tr w:rsidR="009D7EA4" w:rsidRPr="009D7EA4" w14:paraId="50701225" w14:textId="77777777" w:rsidTr="009D7EA4">
        <w:tc>
          <w:tcPr>
            <w:tcW w:w="9062" w:type="dxa"/>
          </w:tcPr>
          <w:p w14:paraId="26637444" w14:textId="77777777" w:rsidR="009D7EA4" w:rsidRPr="009D7EA4" w:rsidRDefault="009D7EA4" w:rsidP="003001CA">
            <w:pPr>
              <w:numPr>
                <w:ilvl w:val="0"/>
                <w:numId w:val="2"/>
              </w:numPr>
            </w:pPr>
            <w:r w:rsidRPr="009D7EA4">
              <w:t xml:space="preserve">Gebruik alleen de leerstof uit de hoofdstukken 1 t/m 9 van het leerboek met uitzondering van de </w:t>
            </w:r>
            <w:proofErr w:type="spellStart"/>
            <w:r w:rsidRPr="009D7EA4">
              <w:t>flex</w:t>
            </w:r>
            <w:proofErr w:type="spellEnd"/>
            <w:r w:rsidRPr="009D7EA4">
              <w:t xml:space="preserve">- en </w:t>
            </w:r>
            <w:proofErr w:type="spellStart"/>
            <w:r w:rsidRPr="009D7EA4">
              <w:t>grid</w:t>
            </w:r>
            <w:proofErr w:type="spellEnd"/>
            <w:r w:rsidRPr="009D7EA4">
              <w:t>-technieken die kort genoemd worden aan het eind van hoofdstuk 9. Deze mogen niet gebruikt worden bij het maken van deze opdracht.</w:t>
            </w:r>
          </w:p>
        </w:tc>
      </w:tr>
      <w:tr w:rsidR="009D7EA4" w:rsidRPr="009D7EA4" w14:paraId="7EBBF272" w14:textId="77777777" w:rsidTr="009D7EA4">
        <w:tc>
          <w:tcPr>
            <w:tcW w:w="9062" w:type="dxa"/>
          </w:tcPr>
          <w:p w14:paraId="7674ED2E" w14:textId="77777777" w:rsidR="009D7EA4" w:rsidRPr="009D7EA4" w:rsidRDefault="009D7EA4" w:rsidP="003001CA">
            <w:pPr>
              <w:numPr>
                <w:ilvl w:val="0"/>
                <w:numId w:val="2"/>
              </w:numPr>
            </w:pPr>
            <w:r w:rsidRPr="009D7EA4">
              <w:t xml:space="preserve">Plaats alle </w:t>
            </w:r>
            <w:proofErr w:type="spellStart"/>
            <w:r w:rsidRPr="009D7EA4">
              <w:t>styleregels</w:t>
            </w:r>
            <w:proofErr w:type="spellEnd"/>
            <w:r w:rsidRPr="009D7EA4">
              <w:t xml:space="preserve"> in een afzonderlijk CSS-bestand, dus niet in een </w:t>
            </w:r>
            <w:proofErr w:type="spellStart"/>
            <w:r w:rsidRPr="009D7EA4">
              <w:t>HTML-bestand</w:t>
            </w:r>
            <w:proofErr w:type="spellEnd"/>
            <w:r w:rsidRPr="009D7EA4">
              <w:t>.</w:t>
            </w:r>
          </w:p>
        </w:tc>
      </w:tr>
      <w:tr w:rsidR="009D7EA4" w:rsidRPr="009D7EA4" w14:paraId="3D6B2225" w14:textId="77777777" w:rsidTr="009D7EA4">
        <w:tc>
          <w:tcPr>
            <w:tcW w:w="9062" w:type="dxa"/>
          </w:tcPr>
          <w:p w14:paraId="0B50FF9F" w14:textId="77777777" w:rsidR="009D7EA4" w:rsidRPr="009D7EA4" w:rsidRDefault="009D7EA4" w:rsidP="003001CA">
            <w:pPr>
              <w:numPr>
                <w:ilvl w:val="0"/>
                <w:numId w:val="2"/>
              </w:numPr>
            </w:pPr>
            <w:r w:rsidRPr="009D7EA4">
              <w:t>Alle speciale tekens moeten in alle browsers en alle versies juist worden weergegeven.</w:t>
            </w:r>
          </w:p>
        </w:tc>
      </w:tr>
      <w:tr w:rsidR="009D7EA4" w:rsidRPr="009D7EA4" w14:paraId="5BF61393" w14:textId="77777777" w:rsidTr="009D7EA4">
        <w:tc>
          <w:tcPr>
            <w:tcW w:w="9062" w:type="dxa"/>
          </w:tcPr>
          <w:p w14:paraId="5209C5CC" w14:textId="77777777" w:rsidR="009D7EA4" w:rsidRPr="009D7EA4" w:rsidRDefault="009D7EA4" w:rsidP="003001CA">
            <w:pPr>
              <w:numPr>
                <w:ilvl w:val="0"/>
                <w:numId w:val="2"/>
              </w:numPr>
            </w:pPr>
            <w:r w:rsidRPr="009D7EA4">
              <w:t xml:space="preserve">Plaats de documenten netjes in de hoofdmap en </w:t>
            </w:r>
            <w:proofErr w:type="spellStart"/>
            <w:r w:rsidRPr="009D7EA4">
              <w:t>submappen</w:t>
            </w:r>
            <w:proofErr w:type="spellEnd"/>
            <w:r w:rsidRPr="009D7EA4">
              <w:t xml:space="preserve"> volgens een logische structuur.</w:t>
            </w:r>
          </w:p>
        </w:tc>
      </w:tr>
      <w:tr w:rsidR="009D7EA4" w:rsidRPr="009D7EA4" w14:paraId="351579A6" w14:textId="77777777" w:rsidTr="009D7EA4">
        <w:tc>
          <w:tcPr>
            <w:tcW w:w="9062" w:type="dxa"/>
          </w:tcPr>
          <w:p w14:paraId="0A59E0E5" w14:textId="77777777" w:rsidR="009D7EA4" w:rsidRPr="009D7EA4" w:rsidRDefault="009D7EA4" w:rsidP="003001CA">
            <w:pPr>
              <w:numPr>
                <w:ilvl w:val="0"/>
                <w:numId w:val="2"/>
              </w:numPr>
            </w:pPr>
            <w:r w:rsidRPr="009D7EA4">
              <w:t>Maak twee blokken die boven elkaar staan met een kleine ruimte ertussen.</w:t>
            </w:r>
          </w:p>
        </w:tc>
      </w:tr>
      <w:tr w:rsidR="009D7EA4" w:rsidRPr="009D7EA4" w14:paraId="5E8BA785" w14:textId="77777777" w:rsidTr="009D7EA4">
        <w:tc>
          <w:tcPr>
            <w:tcW w:w="9062" w:type="dxa"/>
          </w:tcPr>
          <w:p w14:paraId="13E8A196" w14:textId="77777777" w:rsidR="009D7EA4" w:rsidRPr="009D7EA4" w:rsidRDefault="009D7EA4" w:rsidP="003001CA">
            <w:pPr>
              <w:numPr>
                <w:ilvl w:val="0"/>
                <w:numId w:val="2"/>
              </w:numPr>
            </w:pPr>
            <w:r w:rsidRPr="009D7EA4">
              <w:t>Toon om deze blokken een zilveren rand.</w:t>
            </w:r>
          </w:p>
        </w:tc>
      </w:tr>
      <w:tr w:rsidR="009D7EA4" w:rsidRPr="009D7EA4" w14:paraId="4517DA9F" w14:textId="77777777" w:rsidTr="009D7EA4">
        <w:tc>
          <w:tcPr>
            <w:tcW w:w="9062" w:type="dxa"/>
          </w:tcPr>
          <w:p w14:paraId="2EA683B7" w14:textId="77777777" w:rsidR="009D7EA4" w:rsidRPr="009D7EA4" w:rsidRDefault="009D7EA4" w:rsidP="003001CA">
            <w:pPr>
              <w:numPr>
                <w:ilvl w:val="0"/>
                <w:numId w:val="2"/>
              </w:numPr>
            </w:pPr>
            <w:r w:rsidRPr="009D7EA4">
              <w:t>Plaats in de beide blokken een gecentreerd kopje.</w:t>
            </w:r>
          </w:p>
        </w:tc>
      </w:tr>
      <w:tr w:rsidR="009D7EA4" w:rsidRPr="009D7EA4" w14:paraId="6C3DF831" w14:textId="77777777" w:rsidTr="009D7EA4">
        <w:tc>
          <w:tcPr>
            <w:tcW w:w="9062" w:type="dxa"/>
          </w:tcPr>
          <w:p w14:paraId="3F2AE91E" w14:textId="77777777" w:rsidR="009D7EA4" w:rsidRPr="009D7EA4" w:rsidRDefault="009D7EA4" w:rsidP="003001CA">
            <w:pPr>
              <w:numPr>
                <w:ilvl w:val="0"/>
                <w:numId w:val="2"/>
              </w:numPr>
            </w:pPr>
            <w:r w:rsidRPr="009D7EA4">
              <w:t>Plaats in het bovenste blok horizontaal gecentreerd een plaatje met een onderschrift (horizontaal gecentreerd) en een dunne zilveren rand om het plaatje en het onderschrift. Tussen het plaatje en de rand moet nog wat ruimte zitten.</w:t>
            </w:r>
          </w:p>
        </w:tc>
      </w:tr>
      <w:tr w:rsidR="009D7EA4" w:rsidRPr="009D7EA4" w14:paraId="377DB35C" w14:textId="77777777" w:rsidTr="009D7EA4">
        <w:tc>
          <w:tcPr>
            <w:tcW w:w="9062" w:type="dxa"/>
          </w:tcPr>
          <w:p w14:paraId="206756E8" w14:textId="77777777" w:rsidR="009D7EA4" w:rsidRPr="009D7EA4" w:rsidRDefault="009D7EA4" w:rsidP="003001CA">
            <w:pPr>
              <w:numPr>
                <w:ilvl w:val="0"/>
                <w:numId w:val="2"/>
              </w:numPr>
            </w:pPr>
            <w:r w:rsidRPr="009D7EA4">
              <w:t>Neem wat ruimte op na het plaatje.</w:t>
            </w:r>
          </w:p>
        </w:tc>
      </w:tr>
      <w:tr w:rsidR="009D7EA4" w:rsidRPr="009D7EA4" w14:paraId="53A93FB1" w14:textId="77777777" w:rsidTr="009D7EA4">
        <w:tc>
          <w:tcPr>
            <w:tcW w:w="9062" w:type="dxa"/>
          </w:tcPr>
          <w:p w14:paraId="6C56A949" w14:textId="77777777" w:rsidR="009D7EA4" w:rsidRPr="009D7EA4" w:rsidRDefault="009D7EA4" w:rsidP="003001CA">
            <w:pPr>
              <w:numPr>
                <w:ilvl w:val="0"/>
                <w:numId w:val="2"/>
              </w:numPr>
            </w:pPr>
            <w:r w:rsidRPr="009D7EA4">
              <w:t>Plaats in het bovenste blok onder het plaatje, aan de linkerkant van het blok, een transparante rand op een achtergrondplaatje en plaats daar wat tekst in. Plaats een dunne zwarte rand om het item. Dit beslaat exact de helft van de breedte van het blok.</w:t>
            </w:r>
          </w:p>
        </w:tc>
      </w:tr>
      <w:tr w:rsidR="009D7EA4" w:rsidRPr="009D7EA4" w14:paraId="773EB424" w14:textId="77777777" w:rsidTr="009D7EA4">
        <w:tc>
          <w:tcPr>
            <w:tcW w:w="9062" w:type="dxa"/>
          </w:tcPr>
          <w:p w14:paraId="1EFD51FA" w14:textId="77777777" w:rsidR="009D7EA4" w:rsidRPr="009D7EA4" w:rsidRDefault="009D7EA4" w:rsidP="003001CA">
            <w:pPr>
              <w:numPr>
                <w:ilvl w:val="0"/>
                <w:numId w:val="2"/>
              </w:numPr>
            </w:pPr>
            <w:r w:rsidRPr="009D7EA4">
              <w:t>Plaats in het bovenste blok onder het plaatje, aan de rechterkant van het blok, een tabel met daarin minimaal zes bordspellen, met min/max leeftijd en min/max aantal spelers. Tussen de min en max moet een '-' staan. De kolommen worden door middel van een kleur gegroepeerd per kopje, de '-' krijgt geen kleur. Centreer de gegevens in de cellen vanaf de tweede kolom en plaats een dunne zwarte rand om de tabel. De tabel beslaat exact de helft van de breedte van het blok.</w:t>
            </w:r>
          </w:p>
        </w:tc>
      </w:tr>
      <w:tr w:rsidR="009D7EA4" w:rsidRPr="009D7EA4" w14:paraId="6145B386" w14:textId="77777777" w:rsidTr="009D7EA4">
        <w:tc>
          <w:tcPr>
            <w:tcW w:w="9062" w:type="dxa"/>
          </w:tcPr>
          <w:p w14:paraId="3B91BE7E" w14:textId="77777777" w:rsidR="009D7EA4" w:rsidRPr="009D7EA4" w:rsidRDefault="009D7EA4" w:rsidP="003001CA">
            <w:pPr>
              <w:numPr>
                <w:ilvl w:val="0"/>
                <w:numId w:val="2"/>
              </w:numPr>
            </w:pPr>
            <w:r w:rsidRPr="009D7EA4">
              <w:t>Maak in het onderste blok een schaakbord met witte en grijze vierkante hokjes met de schaakstukken in de beginpositie geplaatst.</w:t>
            </w:r>
          </w:p>
        </w:tc>
      </w:tr>
      <w:tr w:rsidR="009D7EA4" w:rsidRPr="009D7EA4" w14:paraId="3EF7B6B3" w14:textId="77777777" w:rsidTr="009D7EA4">
        <w:tc>
          <w:tcPr>
            <w:tcW w:w="9062" w:type="dxa"/>
          </w:tcPr>
          <w:p w14:paraId="4A050E05" w14:textId="77777777" w:rsidR="009D7EA4" w:rsidRPr="009D7EA4" w:rsidRDefault="009D7EA4" w:rsidP="003001CA">
            <w:pPr>
              <w:numPr>
                <w:ilvl w:val="0"/>
                <w:numId w:val="2"/>
              </w:numPr>
            </w:pPr>
            <w:r w:rsidRPr="009D7EA4">
              <w:t>Centreer de schaakstukken binnen het hokje.</w:t>
            </w:r>
          </w:p>
        </w:tc>
      </w:tr>
      <w:tr w:rsidR="009D7EA4" w:rsidRPr="009D7EA4" w14:paraId="772F6180" w14:textId="77777777" w:rsidTr="009D7EA4">
        <w:tc>
          <w:tcPr>
            <w:tcW w:w="9062" w:type="dxa"/>
          </w:tcPr>
          <w:p w14:paraId="4028C58C" w14:textId="77777777" w:rsidR="009D7EA4" w:rsidRPr="009D7EA4" w:rsidRDefault="009D7EA4" w:rsidP="003001CA">
            <w:pPr>
              <w:numPr>
                <w:ilvl w:val="0"/>
                <w:numId w:val="2"/>
              </w:numPr>
            </w:pPr>
            <w:r w:rsidRPr="009D7EA4">
              <w:t>Maak een dunne rode rand om het schaakbord met CSS.</w:t>
            </w:r>
          </w:p>
        </w:tc>
      </w:tr>
      <w:tr w:rsidR="009D7EA4" w:rsidRPr="009D7EA4" w14:paraId="284663B1" w14:textId="77777777" w:rsidTr="009D7EA4">
        <w:tc>
          <w:tcPr>
            <w:tcW w:w="9062" w:type="dxa"/>
          </w:tcPr>
          <w:p w14:paraId="6FBC5CF0" w14:textId="77777777" w:rsidR="009D7EA4" w:rsidRPr="009D7EA4" w:rsidRDefault="009D7EA4" w:rsidP="003001CA">
            <w:pPr>
              <w:numPr>
                <w:ilvl w:val="0"/>
                <w:numId w:val="2"/>
              </w:numPr>
            </w:pPr>
            <w:r w:rsidRPr="009D7EA4">
              <w:t>Buiten de rode rand moet een witte dikkere rand staan en daar weer buiten een zwarte rand.</w:t>
            </w:r>
          </w:p>
        </w:tc>
      </w:tr>
      <w:tr w:rsidR="009D7EA4" w:rsidRPr="009D7EA4" w14:paraId="4131F1D3" w14:textId="77777777" w:rsidTr="009D7EA4">
        <w:tc>
          <w:tcPr>
            <w:tcW w:w="9062" w:type="dxa"/>
          </w:tcPr>
          <w:p w14:paraId="2F6B448F" w14:textId="77777777" w:rsidR="009D7EA4" w:rsidRPr="009D7EA4" w:rsidRDefault="009D7EA4" w:rsidP="003001CA">
            <w:pPr>
              <w:numPr>
                <w:ilvl w:val="0"/>
                <w:numId w:val="2"/>
              </w:numPr>
            </w:pPr>
            <w:r w:rsidRPr="009D7EA4">
              <w:t xml:space="preserve">Gebruik de toekomstige eigenschappen voor breedte, hoogte, top, </w:t>
            </w:r>
            <w:proofErr w:type="spellStart"/>
            <w:r w:rsidRPr="009D7EA4">
              <w:t>bottom</w:t>
            </w:r>
            <w:proofErr w:type="spellEnd"/>
            <w:r w:rsidRPr="009D7EA4">
              <w:t xml:space="preserve">, </w:t>
            </w:r>
            <w:proofErr w:type="spellStart"/>
            <w:r w:rsidRPr="009D7EA4">
              <w:t>left</w:t>
            </w:r>
            <w:proofErr w:type="spellEnd"/>
            <w:r w:rsidRPr="009D7EA4">
              <w:t xml:space="preserve"> en right.</w:t>
            </w:r>
          </w:p>
        </w:tc>
      </w:tr>
      <w:tr w:rsidR="009D7EA4" w:rsidRPr="009D7EA4" w14:paraId="70185D04" w14:textId="77777777" w:rsidTr="009D7EA4">
        <w:tc>
          <w:tcPr>
            <w:tcW w:w="9062" w:type="dxa"/>
          </w:tcPr>
          <w:p w14:paraId="3416F742" w14:textId="77777777" w:rsidR="009D7EA4" w:rsidRPr="009D7EA4" w:rsidRDefault="009D7EA4" w:rsidP="003001CA">
            <w:pPr>
              <w:numPr>
                <w:ilvl w:val="0"/>
                <w:numId w:val="2"/>
              </w:numPr>
            </w:pPr>
            <w:r w:rsidRPr="009D7EA4">
              <w:t>Minimaliseer het gebruik van div, gebruik het alleen als er geen ander geschikt element is.</w:t>
            </w:r>
          </w:p>
        </w:tc>
      </w:tr>
      <w:tr w:rsidR="009D7EA4" w:rsidRPr="009D7EA4" w14:paraId="5321409C" w14:textId="77777777" w:rsidTr="009D7EA4">
        <w:tc>
          <w:tcPr>
            <w:tcW w:w="9062" w:type="dxa"/>
          </w:tcPr>
          <w:p w14:paraId="71B54B93" w14:textId="77777777" w:rsidR="009D7EA4" w:rsidRPr="009D7EA4" w:rsidRDefault="009D7EA4" w:rsidP="003001CA">
            <w:pPr>
              <w:numPr>
                <w:ilvl w:val="0"/>
                <w:numId w:val="2"/>
              </w:numPr>
            </w:pPr>
            <w:r w:rsidRPr="009D7EA4">
              <w:t>Maak opmaak zo veel mogelijk op de HTML5-elementen.</w:t>
            </w:r>
          </w:p>
        </w:tc>
      </w:tr>
      <w:tr w:rsidR="009D7EA4" w:rsidRPr="009D7EA4" w14:paraId="6ABC3430" w14:textId="77777777" w:rsidTr="009D7EA4">
        <w:tc>
          <w:tcPr>
            <w:tcW w:w="9062" w:type="dxa"/>
          </w:tcPr>
          <w:p w14:paraId="3DB88467" w14:textId="77777777" w:rsidR="009D7EA4" w:rsidRPr="009D7EA4" w:rsidRDefault="009D7EA4" w:rsidP="003001CA">
            <w:pPr>
              <w:numPr>
                <w:ilvl w:val="0"/>
                <w:numId w:val="2"/>
              </w:numPr>
            </w:pPr>
            <w:r w:rsidRPr="009D7EA4">
              <w:t>Laat duidelijk zien dat u het box- en weergavemodel begrijpt.</w:t>
            </w:r>
          </w:p>
        </w:tc>
      </w:tr>
      <w:tr w:rsidR="009D7EA4" w:rsidRPr="009D7EA4" w14:paraId="7BD052EC" w14:textId="77777777" w:rsidTr="009D7EA4">
        <w:tc>
          <w:tcPr>
            <w:tcW w:w="9062" w:type="dxa"/>
          </w:tcPr>
          <w:p w14:paraId="512B0E4C" w14:textId="77777777" w:rsidR="009D7EA4" w:rsidRPr="009D7EA4" w:rsidRDefault="009D7EA4" w:rsidP="003001CA">
            <w:r w:rsidRPr="009D7EA4">
              <w:rPr>
                <w:b/>
                <w:bCs/>
              </w:rPr>
              <w:t>Tip:</w:t>
            </w:r>
            <w:r w:rsidRPr="009D7EA4">
              <w:t> Gebruik display: flow-root op het bovenste blok.</w:t>
            </w:r>
          </w:p>
        </w:tc>
      </w:tr>
    </w:tbl>
    <w:p w14:paraId="3C38080D" w14:textId="77777777" w:rsidR="00E948B7" w:rsidRDefault="00E948B7" w:rsidP="009D7EA4">
      <w:pPr>
        <w:spacing w:after="0"/>
      </w:pPr>
    </w:p>
    <w:sectPr w:rsidR="00E94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91F02"/>
    <w:multiLevelType w:val="multilevel"/>
    <w:tmpl w:val="8AA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C3D34"/>
    <w:multiLevelType w:val="multilevel"/>
    <w:tmpl w:val="69D0B8AE"/>
    <w:lvl w:ilvl="0">
      <w:start w:val="1"/>
      <w:numFmt w:val="bullet"/>
      <w:lvlText w:val="q"/>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611605">
    <w:abstractNumId w:val="0"/>
  </w:num>
  <w:num w:numId="2" w16cid:durableId="88652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A4"/>
    <w:rsid w:val="00303D97"/>
    <w:rsid w:val="007A59A4"/>
    <w:rsid w:val="007C5B31"/>
    <w:rsid w:val="009D7EA4"/>
    <w:rsid w:val="00CA7FB4"/>
    <w:rsid w:val="00E81955"/>
    <w:rsid w:val="00E948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B70F"/>
  <w15:chartTrackingRefBased/>
  <w15:docId w15:val="{09E69065-088B-4D7D-8795-2E5E2CE9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7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D7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D7EA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D7EA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D7EA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D7EA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D7EA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D7EA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D7EA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7EA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D7EA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D7EA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D7EA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D7EA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D7EA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D7EA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D7EA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D7EA4"/>
    <w:rPr>
      <w:rFonts w:eastAsiaTheme="majorEastAsia" w:cstheme="majorBidi"/>
      <w:color w:val="272727" w:themeColor="text1" w:themeTint="D8"/>
    </w:rPr>
  </w:style>
  <w:style w:type="paragraph" w:styleId="Titel">
    <w:name w:val="Title"/>
    <w:basedOn w:val="Standaard"/>
    <w:next w:val="Standaard"/>
    <w:link w:val="TitelChar"/>
    <w:uiPriority w:val="10"/>
    <w:qFormat/>
    <w:rsid w:val="009D7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7EA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7EA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D7EA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D7EA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D7EA4"/>
    <w:rPr>
      <w:i/>
      <w:iCs/>
      <w:color w:val="404040" w:themeColor="text1" w:themeTint="BF"/>
    </w:rPr>
  </w:style>
  <w:style w:type="paragraph" w:styleId="Lijstalinea">
    <w:name w:val="List Paragraph"/>
    <w:basedOn w:val="Standaard"/>
    <w:uiPriority w:val="34"/>
    <w:qFormat/>
    <w:rsid w:val="009D7EA4"/>
    <w:pPr>
      <w:ind w:left="720"/>
      <w:contextualSpacing/>
    </w:pPr>
  </w:style>
  <w:style w:type="character" w:styleId="Intensievebenadrukking">
    <w:name w:val="Intense Emphasis"/>
    <w:basedOn w:val="Standaardalinea-lettertype"/>
    <w:uiPriority w:val="21"/>
    <w:qFormat/>
    <w:rsid w:val="009D7EA4"/>
    <w:rPr>
      <w:i/>
      <w:iCs/>
      <w:color w:val="0F4761" w:themeColor="accent1" w:themeShade="BF"/>
    </w:rPr>
  </w:style>
  <w:style w:type="paragraph" w:styleId="Duidelijkcitaat">
    <w:name w:val="Intense Quote"/>
    <w:basedOn w:val="Standaard"/>
    <w:next w:val="Standaard"/>
    <w:link w:val="DuidelijkcitaatChar"/>
    <w:uiPriority w:val="30"/>
    <w:qFormat/>
    <w:rsid w:val="009D7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D7EA4"/>
    <w:rPr>
      <w:i/>
      <w:iCs/>
      <w:color w:val="0F4761" w:themeColor="accent1" w:themeShade="BF"/>
    </w:rPr>
  </w:style>
  <w:style w:type="character" w:styleId="Intensieveverwijzing">
    <w:name w:val="Intense Reference"/>
    <w:basedOn w:val="Standaardalinea-lettertype"/>
    <w:uiPriority w:val="32"/>
    <w:qFormat/>
    <w:rsid w:val="009D7EA4"/>
    <w:rPr>
      <w:b/>
      <w:bCs/>
      <w:smallCaps/>
      <w:color w:val="0F4761" w:themeColor="accent1" w:themeShade="BF"/>
      <w:spacing w:val="5"/>
    </w:rPr>
  </w:style>
  <w:style w:type="character" w:styleId="Hyperlink">
    <w:name w:val="Hyperlink"/>
    <w:basedOn w:val="Standaardalinea-lettertype"/>
    <w:uiPriority w:val="99"/>
    <w:unhideWhenUsed/>
    <w:rsid w:val="009D7EA4"/>
    <w:rPr>
      <w:color w:val="467886" w:themeColor="hyperlink"/>
      <w:u w:val="single"/>
    </w:rPr>
  </w:style>
  <w:style w:type="character" w:styleId="Onopgelostemelding">
    <w:name w:val="Unresolved Mention"/>
    <w:basedOn w:val="Standaardalinea-lettertype"/>
    <w:uiPriority w:val="99"/>
    <w:semiHidden/>
    <w:unhideWhenUsed/>
    <w:rsid w:val="009D7EA4"/>
    <w:rPr>
      <w:color w:val="605E5C"/>
      <w:shd w:val="clear" w:color="auto" w:fill="E1DFDD"/>
    </w:rPr>
  </w:style>
  <w:style w:type="table" w:styleId="Tabelraster">
    <w:name w:val="Table Grid"/>
    <w:basedOn w:val="Standaardtabel"/>
    <w:uiPriority w:val="39"/>
    <w:rsid w:val="009D7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3051">
      <w:bodyDiv w:val="1"/>
      <w:marLeft w:val="0"/>
      <w:marRight w:val="0"/>
      <w:marTop w:val="0"/>
      <w:marBottom w:val="0"/>
      <w:divBdr>
        <w:top w:val="none" w:sz="0" w:space="0" w:color="auto"/>
        <w:left w:val="none" w:sz="0" w:space="0" w:color="auto"/>
        <w:bottom w:val="none" w:sz="0" w:space="0" w:color="auto"/>
        <w:right w:val="none" w:sz="0" w:space="0" w:color="auto"/>
      </w:divBdr>
      <w:divsChild>
        <w:div w:id="144008219">
          <w:marLeft w:val="0"/>
          <w:marRight w:val="0"/>
          <w:marTop w:val="0"/>
          <w:marBottom w:val="0"/>
          <w:divBdr>
            <w:top w:val="none" w:sz="0" w:space="0" w:color="auto"/>
            <w:left w:val="none" w:sz="0" w:space="0" w:color="auto"/>
            <w:bottom w:val="none" w:sz="0" w:space="0" w:color="auto"/>
            <w:right w:val="none" w:sz="0" w:space="0" w:color="auto"/>
          </w:divBdr>
          <w:divsChild>
            <w:div w:id="1898468735">
              <w:marLeft w:val="0"/>
              <w:marRight w:val="0"/>
              <w:marTop w:val="0"/>
              <w:marBottom w:val="0"/>
              <w:divBdr>
                <w:top w:val="none" w:sz="0" w:space="0" w:color="auto"/>
                <w:left w:val="none" w:sz="0" w:space="0" w:color="auto"/>
                <w:bottom w:val="none" w:sz="0" w:space="0" w:color="auto"/>
                <w:right w:val="none" w:sz="0" w:space="0" w:color="auto"/>
              </w:divBdr>
              <w:divsChild>
                <w:div w:id="2143035974">
                  <w:marLeft w:val="0"/>
                  <w:marRight w:val="0"/>
                  <w:marTop w:val="0"/>
                  <w:marBottom w:val="0"/>
                  <w:divBdr>
                    <w:top w:val="none" w:sz="0" w:space="0" w:color="auto"/>
                    <w:left w:val="none" w:sz="0" w:space="0" w:color="auto"/>
                    <w:bottom w:val="none" w:sz="0" w:space="0" w:color="auto"/>
                    <w:right w:val="none" w:sz="0" w:space="0" w:color="auto"/>
                  </w:divBdr>
                  <w:divsChild>
                    <w:div w:id="76755711">
                      <w:marLeft w:val="0"/>
                      <w:marRight w:val="0"/>
                      <w:marTop w:val="0"/>
                      <w:marBottom w:val="0"/>
                      <w:divBdr>
                        <w:top w:val="none" w:sz="0" w:space="0" w:color="auto"/>
                        <w:left w:val="none" w:sz="0" w:space="0" w:color="auto"/>
                        <w:bottom w:val="none" w:sz="0" w:space="0" w:color="auto"/>
                        <w:right w:val="none" w:sz="0" w:space="0" w:color="auto"/>
                      </w:divBdr>
                      <w:divsChild>
                        <w:div w:id="8380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6547">
      <w:bodyDiv w:val="1"/>
      <w:marLeft w:val="0"/>
      <w:marRight w:val="0"/>
      <w:marTop w:val="0"/>
      <w:marBottom w:val="0"/>
      <w:divBdr>
        <w:top w:val="none" w:sz="0" w:space="0" w:color="auto"/>
        <w:left w:val="none" w:sz="0" w:space="0" w:color="auto"/>
        <w:bottom w:val="none" w:sz="0" w:space="0" w:color="auto"/>
        <w:right w:val="none" w:sz="0" w:space="0" w:color="auto"/>
      </w:divBdr>
    </w:div>
    <w:div w:id="781875964">
      <w:bodyDiv w:val="1"/>
      <w:marLeft w:val="0"/>
      <w:marRight w:val="0"/>
      <w:marTop w:val="0"/>
      <w:marBottom w:val="0"/>
      <w:divBdr>
        <w:top w:val="none" w:sz="0" w:space="0" w:color="auto"/>
        <w:left w:val="none" w:sz="0" w:space="0" w:color="auto"/>
        <w:bottom w:val="none" w:sz="0" w:space="0" w:color="auto"/>
        <w:right w:val="none" w:sz="0" w:space="0" w:color="auto"/>
      </w:divBdr>
      <w:divsChild>
        <w:div w:id="2053920442">
          <w:marLeft w:val="0"/>
          <w:marRight w:val="0"/>
          <w:marTop w:val="0"/>
          <w:marBottom w:val="0"/>
          <w:divBdr>
            <w:top w:val="none" w:sz="0" w:space="0" w:color="auto"/>
            <w:left w:val="none" w:sz="0" w:space="0" w:color="auto"/>
            <w:bottom w:val="none" w:sz="0" w:space="0" w:color="auto"/>
            <w:right w:val="none" w:sz="0" w:space="0" w:color="auto"/>
          </w:divBdr>
          <w:divsChild>
            <w:div w:id="261374430">
              <w:marLeft w:val="0"/>
              <w:marRight w:val="0"/>
              <w:marTop w:val="0"/>
              <w:marBottom w:val="0"/>
              <w:divBdr>
                <w:top w:val="none" w:sz="0" w:space="0" w:color="auto"/>
                <w:left w:val="none" w:sz="0" w:space="0" w:color="auto"/>
                <w:bottom w:val="none" w:sz="0" w:space="0" w:color="auto"/>
                <w:right w:val="none" w:sz="0" w:space="0" w:color="auto"/>
              </w:divBdr>
              <w:divsChild>
                <w:div w:id="456992271">
                  <w:marLeft w:val="0"/>
                  <w:marRight w:val="0"/>
                  <w:marTop w:val="0"/>
                  <w:marBottom w:val="0"/>
                  <w:divBdr>
                    <w:top w:val="none" w:sz="0" w:space="0" w:color="auto"/>
                    <w:left w:val="none" w:sz="0" w:space="0" w:color="auto"/>
                    <w:bottom w:val="none" w:sz="0" w:space="0" w:color="auto"/>
                    <w:right w:val="none" w:sz="0" w:space="0" w:color="auto"/>
                  </w:divBdr>
                  <w:divsChild>
                    <w:div w:id="1168523963">
                      <w:marLeft w:val="0"/>
                      <w:marRight w:val="0"/>
                      <w:marTop w:val="0"/>
                      <w:marBottom w:val="0"/>
                      <w:divBdr>
                        <w:top w:val="none" w:sz="0" w:space="0" w:color="auto"/>
                        <w:left w:val="none" w:sz="0" w:space="0" w:color="auto"/>
                        <w:bottom w:val="none" w:sz="0" w:space="0" w:color="auto"/>
                        <w:right w:val="none" w:sz="0" w:space="0" w:color="auto"/>
                      </w:divBdr>
                      <w:divsChild>
                        <w:div w:id="5596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9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537</Words>
  <Characters>2954</Characters>
  <Application>Microsoft Office Word</Application>
  <DocSecurity>0</DocSecurity>
  <Lines>24</Lines>
  <Paragraphs>6</Paragraphs>
  <ScaleCrop>false</ScaleCrop>
  <Company>SORG</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(Dick) van Braak (BkD)</dc:creator>
  <cp:keywords/>
  <dc:description/>
  <cp:lastModifiedBy>D. (Dick) van Braak (BkD)</cp:lastModifiedBy>
  <cp:revision>1</cp:revision>
  <dcterms:created xsi:type="dcterms:W3CDTF">2025-05-16T18:11:00Z</dcterms:created>
  <dcterms:modified xsi:type="dcterms:W3CDTF">2025-05-16T18:15:00Z</dcterms:modified>
</cp:coreProperties>
</file>