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dico-angelo"/>
    <w:p>
      <w:pPr>
        <w:pStyle w:val="Heading1"/>
      </w:pPr>
      <w:r>
        <w:t xml:space="preserve">DICO ANGELO</w:t>
      </w:r>
    </w:p>
    <w:p>
      <w:pPr>
        <w:pStyle w:val="FirstParagraph"/>
      </w:pPr>
      <w:r>
        <w:t xml:space="preserve">Partner Operations &amp; GTM Systems | Cloud Alliances, CRM Architecture, Process Automation</w:t>
      </w:r>
    </w:p>
    <w:p>
      <w:pPr>
        <w:pStyle w:val="BodyText"/>
      </w:pPr>
      <w:r>
        <w:t xml:space="preserve">Lavon, TX | Toronto, ON | TN Visa Eligible</w:t>
      </w:r>
      <w:r>
        <w:t xml:space="preserve"> </w:t>
      </w:r>
      <w:r>
        <w:t xml:space="preserve">dico.angelo97@gmail.com | 519-999-6099</w:t>
      </w:r>
      <w:r>
        <w:t xml:space="preserve"> </w:t>
      </w:r>
      <w:r>
        <w:t xml:space="preserve">linkedin.com/in/dicoangelo | github.com/Dicoangelo | dicoangelo.metaventionsai.com</w:t>
      </w:r>
    </w:p>
    <w:p>
      <w:r>
        <w:pict>
          <v:rect style="width:0;height:1.5pt" o:hralign="center" o:hrstd="t" o:hr="t"/>
        </w:pict>
      </w:r>
    </w:p>
    <w:p>
      <w:pPr>
        <w:pStyle w:val="FirstParagraph"/>
      </w:pPr>
      <w:r>
        <w:t xml:space="preserve">Dear Hiring Team,</w:t>
      </w:r>
    </w:p>
    <w:p>
      <w:pPr>
        <w:pStyle w:val="BodyText"/>
      </w:pPr>
      <w:r>
        <w:t xml:space="preserve">At Contentsquare, my manager owned the partner relationships at 10,000 feet. I owned everything on the ground — globally.</w:t>
      </w:r>
    </w:p>
    <w:p>
      <w:pPr>
        <w:pStyle w:val="BodyText"/>
      </w:pPr>
      <w:r>
        <w:t xml:space="preserve">Our cloud alliance program went from $0 to $30M+ in 30 months. My manager set the high-level partnership priorities with AWS and Microsoft. From there, I chose the approach, designed the systems, and built the infrastructure. How deals got registered, how 6 CRM platforms stayed in sync, how attribution worked, how incentives got paid out, what the dashboards showed, how the sales team got trained on co-sell — those were my decisions and my builds. I did this across global teams in Americas, EMEA, and APJ, coordinating with regional sales, cloud provider reps, and leadership across time zones daily. Nobody told me how to do it because nobody else on the team had the bandwidth or the technical depth to figure it out. I was given the problem and the space, and I built a machine that processed $800M+ in deal value across 2,500+ deals at 97% approval.</w:t>
      </w:r>
    </w:p>
    <w:p>
      <w:pPr>
        <w:pStyle w:val="BodyText"/>
      </w:pPr>
      <w:r>
        <w:t xml:space="preserve">What separates me from other people at my level is that I also write the tooling. Since leaving Contentsquare I’ve shipped 58 automation tools using Claude and LLM APIs, a multi-agent orchestration framework with 212 tests, and AI-powered partner workflows. I write Python and SQL every day. When a process is slow or a system doesn’t connect, I don’t file a ticket. I fix it in code.</w:t>
      </w:r>
    </w:p>
    <w:p>
      <w:pPr>
        <w:pStyle w:val="BodyText"/>
      </w:pPr>
      <w:r>
        <w:t xml:space="preserve">Give me the problem and the space, and I’ll build the solution. If you need someone who can do that while also writing the automation, I’d like to talk.</w:t>
      </w:r>
    </w:p>
    <w:p>
      <w:pPr>
        <w:pStyle w:val="BodyText"/>
      </w:pPr>
      <w:r>
        <w:t xml:space="preserve">Based in Texas, TN visa eligible.</w:t>
      </w:r>
    </w:p>
    <w:p>
      <w:pPr>
        <w:pStyle w:val="BodyText"/>
      </w:pPr>
      <w:r>
        <w:t xml:space="preserve">Dico Angelo</w:t>
      </w:r>
    </w:p>
    <w:p>
      <w:r>
        <w:pict>
          <v:rect style="width:0;height:1.5pt" o:hralign="center" o:hrstd="t" o:hr="t"/>
        </w:pict>
      </w:r>
    </w:p>
    <w:bookmarkEnd w:id="9"/>
    <w:bookmarkStart w:id="21" w:name="dico-angelo-1"/>
    <w:p>
      <w:pPr>
        <w:pStyle w:val="Heading1"/>
      </w:pPr>
      <w:r>
        <w:t xml:space="preserve">DICO ANGELO</w:t>
      </w:r>
    </w:p>
    <w:p>
      <w:pPr>
        <w:pStyle w:val="FirstParagraph"/>
      </w:pPr>
      <w:r>
        <w:t xml:space="preserve">Partner Operations &amp; GTM Systems | Cloud Alliances, CRM Architecture, Process Automation</w:t>
      </w:r>
    </w:p>
    <w:p>
      <w:pPr>
        <w:pStyle w:val="BodyText"/>
      </w:pPr>
      <w:r>
        <w:t xml:space="preserve">Lavon, TX | Toronto, ON | TN Visa Eligible</w:t>
      </w:r>
      <w:r>
        <w:t xml:space="preserve"> </w:t>
      </w:r>
      <w:r>
        <w:t xml:space="preserve">dico.angelo97@gmail.com | 519-999-6099</w:t>
      </w:r>
      <w:r>
        <w:t xml:space="preserve"> </w:t>
      </w:r>
      <w:r>
        <w:t xml:space="preserve">linkedin.com/in/dicoangelo | github.com/Dicoangelo | dicoangelo.metaventionsai.com</w:t>
      </w:r>
    </w:p>
    <w:p>
      <w:r>
        <w:pict>
          <v:rect style="width:0;height:1.5pt" o:hralign="center" o:hrstd="t" o:hr="t"/>
        </w:pict>
      </w:r>
    </w:p>
    <w:bookmarkStart w:id="10" w:name="summary"/>
    <w:p>
      <w:pPr>
        <w:pStyle w:val="Heading2"/>
      </w:pPr>
      <w:r>
        <w:t xml:space="preserve">Summary</w:t>
      </w:r>
    </w:p>
    <w:p>
      <w:pPr>
        <w:pStyle w:val="FirstParagraph"/>
      </w:pPr>
      <w:r>
        <w:t xml:space="preserve">Give me a problem and space, and I build the system that solves it. At Contentsquare I owned the operational direction for cloud alliances across AWS and Microsoft, working with global teams across Americas, EMEA, and APJ (3-person team at a company with offices in Paris, NYC, London, Tokyo, and more). I designed the CRM architecture, the automation, the dashboards, and the enablement materials that powered the program from $0 to $30M+ in marketplace revenue. Processed $800M+ in registered deal value across 2,500+ deals. I also write my own tooling in Python — 58 automation tools, a multi-agent orchestration framework, and AI-powered partner workflows. AWS Business &amp; Technical Accredited. NeurIPS 2025 attendee.</w:t>
      </w:r>
    </w:p>
    <w:p>
      <w:r>
        <w:pict>
          <v:rect style="width:0;height:1.5pt" o:hralign="center" o:hrstd="t" o:hr="t"/>
        </w:pict>
      </w:r>
    </w:p>
    <w:bookmarkEnd w:id="10"/>
    <w:bookmarkStart w:id="16" w:name="experience"/>
    <w:p>
      <w:pPr>
        <w:pStyle w:val="Heading2"/>
      </w:pPr>
      <w:r>
        <w:t xml:space="preserve">Experience</w:t>
      </w:r>
    </w:p>
    <w:bookmarkStart w:id="11" w:name="X81fca42a145ee4fdfc21409bba7bb6d10ae6ef5"/>
    <w:p>
      <w:pPr>
        <w:pStyle w:val="Heading3"/>
      </w:pPr>
      <w:r>
        <w:t xml:space="preserve">Operational Specialist, Cloud Alliances | Contentsquare | May 2023 to Nov 2025</w:t>
      </w:r>
    </w:p>
    <w:p>
      <w:pPr>
        <w:pStyle w:val="FirstParagraph"/>
      </w:pPr>
      <w:r>
        <w:t xml:space="preserve">3-person cloud alliance team at a $1B+ global digital experience analytics platform (offices in Paris, NYC, London, Tokyo, and more). My manager held the partner relationships with AWS and Microsoft leadership. I owned the operational direction and everything underneath — I chose the approach, designed the systems, built the infrastructure, and ran the day-to-day across global teams spanning Americas, EMEA, and APJ. Nobody told me how to do it because nobody else had the bandwidth or technical depth to figure it out.</w:t>
      </w:r>
    </w:p>
    <w:p>
      <w:pPr>
        <w:pStyle w:val="BodyText"/>
      </w:pPr>
      <w:r>
        <w:t xml:space="preserve">What I owned:</w:t>
      </w:r>
      <w:r>
        <w:t xml:space="preserve"> </w:t>
      </w:r>
      <w:r>
        <w:t xml:space="preserve">- Deal registration processing across AWS ACE and Microsoft Partner Center. 2,500+ deals, 97% approval rate, 600+ per quarter</w:t>
      </w:r>
      <w:r>
        <w:t xml:space="preserve"> </w:t>
      </w:r>
      <w:r>
        <w:t xml:space="preserve">- CRM architecture: designed OneCRM, connecting Salesforce, AWS Partner Central, PartnerStack, Crossbeam, Reveal, and Suger into one system. Six platforms with overlapping data that needed to stay in sync</w:t>
      </w:r>
      <w:r>
        <w:t xml:space="preserve"> </w:t>
      </w:r>
      <w:r>
        <w:t xml:space="preserve">- Automation: reduced deal registration from 8 minutes to 30 seconds. Eliminated 90% of manual workflows so our small team could handle the volume</w:t>
      </w:r>
      <w:r>
        <w:t xml:space="preserve"> </w:t>
      </w:r>
      <w:r>
        <w:t xml:space="preserve">- Dashboards: built 50+ in Looker Studio and Salesforce for pipeline tracking, propensity scoring, Cloud Stage Gating, partner attribution, and cross-cloud visibility</w:t>
      </w:r>
      <w:r>
        <w:t xml:space="preserve"> </w:t>
      </w:r>
      <w:r>
        <w:t xml:space="preserve">- Marketplace workflows: managed private offers, PRACR submissions for Azure consumption, and MACC linkage</w:t>
      </w:r>
      <w:r>
        <w:t xml:space="preserve"> </w:t>
      </w:r>
      <w:r>
        <w:t xml:space="preserve">- Financial operations: handled $28K+ in MDF disbursements, AWS promotional credits, and tiered partner incentive payouts through AWS Payee Central</w:t>
      </w:r>
      <w:r>
        <w:t xml:space="preserve"> </w:t>
      </w:r>
      <w:r>
        <w:t xml:space="preserve">- Enablement: created playbooks, battlecards, win-wire templates, and SOPs. Built training through PartnerStack-Skilljar. Presented at Reveal Pilot Training. Co-hosted marketplace webinar</w:t>
      </w:r>
      <w:r>
        <w:t xml:space="preserve"> </w:t>
      </w:r>
      <w:r>
        <w:t xml:space="preserve">- Coordinated daily with global teams across Americas, EMEA, and APJ — cloud provider reps (PDMs, PSMs, PEMs), regional sales teams, sales engineering, and leadership. Managed cross-timezone workflows, regional pipeline reporting, and global deal processing standards</w:t>
      </w:r>
    </w:p>
    <w:p>
      <w:pPr>
        <w:pStyle w:val="BodyText"/>
      </w:pPr>
      <w:r>
        <w:t xml:space="preserve">What the program achieved (I ran the operational side):</w:t>
      </w:r>
      <w:r>
        <w:t xml:space="preserve"> </w:t>
      </w:r>
      <w:r>
        <w:t xml:space="preserve">- $0 to $30M+ in marketplace revenue over 30 months</w:t>
      </w:r>
      <w:r>
        <w:t xml:space="preserve"> </w:t>
      </w:r>
      <w:r>
        <w:t xml:space="preserve">- $800M+ TCV registered</w:t>
      </w:r>
      <w:r>
        <w:t xml:space="preserve"> </w:t>
      </w:r>
      <w:r>
        <w:t xml:space="preserve">- 14x AWS year-over-year growth. 81% larger deals. 26-day shorter sales cycles</w:t>
      </w:r>
      <w:r>
        <w:t xml:space="preserve"> </w:t>
      </w:r>
      <w:r>
        <w:t xml:space="preserve">- 40% cloud attachment on deals over $200K</w:t>
      </w:r>
      <w:r>
        <w:t xml:space="preserve"> </w:t>
      </w:r>
      <w:r>
        <w:t xml:space="preserve">- 2x Microsoft Partner of the Year. Suger.io case study</w:t>
      </w:r>
      <w:r>
        <w:t xml:space="preserve"> </w:t>
      </w:r>
      <w:r>
        <w:t xml:space="preserve">- Enterprise deals processed: Salvatore Ferragamo, Dolce &amp; Gabbana, Brunello Cucinelli</w:t>
      </w:r>
    </w:p>
    <w:p>
      <w:r>
        <w:pict>
          <v:rect style="width:0;height:1.5pt" o:hralign="center" o:hrstd="t" o:hr="t"/>
        </w:pict>
      </w:r>
    </w:p>
    <w:bookmarkEnd w:id="11"/>
    <w:bookmarkStart w:id="12" w:name="X561b3eb0b01c04c4be14c8cc126e56b745b4f67"/>
    <w:p>
      <w:pPr>
        <w:pStyle w:val="Heading3"/>
      </w:pPr>
      <w:r>
        <w:t xml:space="preserve">Founder | Metaventions AI | Nov 2025 to present</w:t>
      </w:r>
    </w:p>
    <w:p>
      <w:pPr>
        <w:pStyle w:val="FirstParagraph"/>
      </w:pPr>
      <w:r>
        <w:t xml:space="preserve">Left Contentsquare and started building the automation tooling I wished I’d had. Python, AI workflows, partner operations systems.</w:t>
      </w:r>
    </w:p>
    <w:p>
      <w:pPr>
        <w:pStyle w:val="Compact"/>
        <w:numPr>
          <w:ilvl w:val="0"/>
          <w:numId w:val="1001"/>
        </w:numPr>
      </w:pPr>
      <w:r>
        <w:t xml:space="preserve">58 automation tools across 2 production servers using Claude and LLM APIs</w:t>
      </w:r>
    </w:p>
    <w:p>
      <w:pPr>
        <w:pStyle w:val="Compact"/>
        <w:numPr>
          <w:ilvl w:val="0"/>
          <w:numId w:val="1001"/>
        </w:numPr>
      </w:pPr>
      <w:r>
        <w:t xml:space="preserve">Antigravity Coordinator (github.com/Dicoangelo/antigravity-coordinator): multi-agent orchestration framework. 212 tests, 93.1% routing accuracy across Claude, GPT-4, Gemini, Llama</w:t>
      </w:r>
    </w:p>
    <w:p>
      <w:pPr>
        <w:pStyle w:val="Compact"/>
        <w:numPr>
          <w:ilvl w:val="0"/>
          <w:numId w:val="1001"/>
        </w:numPr>
      </w:pPr>
      <w:r>
        <w:t xml:space="preserve">GoMotion: designed an AI-powered partner sales platform with MEDDPICC scoring and CRM integrations (Salesforce, HubSpot, Crossbeam, Slack)</w:t>
      </w:r>
    </w:p>
    <w:p>
      <w:pPr>
        <w:pStyle w:val="Compact"/>
        <w:numPr>
          <w:ilvl w:val="0"/>
          <w:numId w:val="1001"/>
        </w:numPr>
      </w:pPr>
      <w:r>
        <w:t xml:space="preserve">Self-healing routing engine: 9,153 autonomous repairs, 94% error coverage</w:t>
      </w:r>
    </w:p>
    <w:p>
      <w:pPr>
        <w:pStyle w:val="Compact"/>
        <w:numPr>
          <w:ilvl w:val="0"/>
          <w:numId w:val="1001"/>
        </w:numPr>
      </w:pPr>
      <w:r>
        <w:t xml:space="preserve">RAG pipelines with Cohere embeddings (43K vectors) + Qdrant vector search</w:t>
      </w:r>
    </w:p>
    <w:p>
      <w:pPr>
        <w:pStyle w:val="Compact"/>
        <w:numPr>
          <w:ilvl w:val="0"/>
          <w:numId w:val="1001"/>
        </w:numPr>
      </w:pPr>
      <w:r>
        <w:t xml:space="preserve">Real-time analytics dashboard monitoring 174K+ events</w:t>
      </w:r>
    </w:p>
    <w:p>
      <w:pPr>
        <w:pStyle w:val="Compact"/>
        <w:numPr>
          <w:ilvl w:val="0"/>
          <w:numId w:val="1001"/>
        </w:numPr>
      </w:pPr>
      <w:r>
        <w:t xml:space="preserve">30 repos, 10,871 commits</w:t>
      </w:r>
    </w:p>
    <w:p>
      <w:r>
        <w:pict>
          <v:rect style="width:0;height:1.5pt" o:hralign="center" o:hrstd="t" o:hr="t"/>
        </w:pict>
      </w:r>
    </w:p>
    <w:bookmarkEnd w:id="12"/>
    <w:bookmarkStart w:id="13" w:name="Xd6497825fd2c3c0f4d85fe90dd1f8b92b951cdd"/>
    <w:p>
      <w:pPr>
        <w:pStyle w:val="Heading3"/>
      </w:pPr>
      <w:r>
        <w:t xml:space="preserve">Product Success Specialist | Rocket Mortgage Canada | Jun 2020 to May 2023</w:t>
      </w:r>
    </w:p>
    <w:p>
      <w:pPr>
        <w:pStyle w:val="FirstParagraph"/>
      </w:pPr>
      <w:r>
        <w:t xml:space="preserve">Supported product operations for a mortgage platform. Managed day-to-day operations for a 45-person team in a regulated environment.</w:t>
      </w:r>
    </w:p>
    <w:p>
      <w:pPr>
        <w:pStyle w:val="Compact"/>
        <w:numPr>
          <w:ilvl w:val="0"/>
          <w:numId w:val="1002"/>
        </w:numPr>
      </w:pPr>
      <w:r>
        <w:t xml:space="preserve">Sprint planning, user stories, feature adoption tracking, stakeholder demos</w:t>
      </w:r>
    </w:p>
    <w:p>
      <w:pPr>
        <w:pStyle w:val="Compact"/>
        <w:numPr>
          <w:ilvl w:val="0"/>
          <w:numId w:val="1002"/>
        </w:numPr>
      </w:pPr>
      <w:r>
        <w:t xml:space="preserve">$222,750 in annual cost savings and 7,425 hours/year recovered through process automation</w:t>
      </w:r>
    </w:p>
    <w:p>
      <w:pPr>
        <w:pStyle w:val="Compact"/>
        <w:numPr>
          <w:ilvl w:val="0"/>
          <w:numId w:val="1002"/>
        </w:numPr>
      </w:pPr>
      <w:r>
        <w:t xml:space="preserve">98% accuracy, 90% agent satisfaction on new features</w:t>
      </w:r>
    </w:p>
    <w:p>
      <w:pPr>
        <w:pStyle w:val="Compact"/>
        <w:numPr>
          <w:ilvl w:val="0"/>
          <w:numId w:val="1002"/>
        </w:numPr>
      </w:pPr>
      <w:r>
        <w:t xml:space="preserve">Improved onboarding efficiency by 91.67%</w:t>
      </w:r>
    </w:p>
    <w:p>
      <w:r>
        <w:pict>
          <v:rect style="width:0;height:1.5pt" o:hralign="center" o:hrstd="t" o:hr="t"/>
        </w:pict>
      </w:r>
    </w:p>
    <w:bookmarkEnd w:id="13"/>
    <w:bookmarkStart w:id="14" w:name="X8660a1df6026e3d05546b6b5937f7b7105f69f1"/>
    <w:p>
      <w:pPr>
        <w:pStyle w:val="Heading3"/>
      </w:pPr>
      <w:r>
        <w:t xml:space="preserve">Operations &amp; Data Quality Specialist | Edison Financial | Jul 2020 to Apr 2021</w:t>
      </w:r>
    </w:p>
    <w:p>
      <w:pPr>
        <w:pStyle w:val="Compact"/>
        <w:numPr>
          <w:ilvl w:val="0"/>
          <w:numId w:val="1003"/>
        </w:numPr>
      </w:pPr>
      <w:r>
        <w:t xml:space="preserve">Document review and pipeline governance in financial services. 98% accuracy, 30% faster processing</w:t>
      </w:r>
    </w:p>
    <w:p>
      <w:r>
        <w:pict>
          <v:rect style="width:0;height:1.5pt" o:hralign="center" o:hrstd="t" o:hr="t"/>
        </w:pict>
      </w:r>
    </w:p>
    <w:bookmarkEnd w:id="14"/>
    <w:bookmarkStart w:id="15" w:name="X3cbe08553d801138dcddb4752286666c6de0005"/>
    <w:p>
      <w:pPr>
        <w:pStyle w:val="Heading3"/>
      </w:pPr>
      <w:r>
        <w:t xml:space="preserve">Director | Up2Youth (Non-Profit) | Mar 2019 to 2022</w:t>
      </w:r>
    </w:p>
    <w:p>
      <w:pPr>
        <w:pStyle w:val="Compact"/>
        <w:numPr>
          <w:ilvl w:val="0"/>
          <w:numId w:val="1004"/>
        </w:numPr>
      </w:pPr>
      <w:r>
        <w:t xml:space="preserve">Raised $255,000 over 3 years through grants and partner relationships</w:t>
      </w:r>
    </w:p>
    <w:p>
      <w:pPr>
        <w:pStyle w:val="Compact"/>
        <w:numPr>
          <w:ilvl w:val="0"/>
          <w:numId w:val="1004"/>
        </w:numPr>
      </w:pPr>
      <w:r>
        <w:t xml:space="preserve">Built the organization’s operational structure from scratch</w:t>
      </w:r>
    </w:p>
    <w:p>
      <w:r>
        <w:pict>
          <v:rect style="width:0;height:1.5pt" o:hralign="center" o:hrstd="t" o:hr="t"/>
        </w:pict>
      </w:r>
    </w:p>
    <w:bookmarkEnd w:id="15"/>
    <w:bookmarkEnd w:id="16"/>
    <w:bookmarkStart w:id="17" w:name="skills"/>
    <w:p>
      <w:pPr>
        <w:pStyle w:val="Heading2"/>
      </w:pPr>
      <w:r>
        <w:t xml:space="preserve">Skills</w:t>
      </w:r>
    </w:p>
    <w:p>
      <w:pPr>
        <w:pStyle w:val="FirstParagraph"/>
      </w:pPr>
      <w:r>
        <w:t xml:space="preserve">Partner ops: deal registration, co-sell workflows, partner onboarding, attribution logic, stage gating, incentive management, MDF administration, marketplace workflows, pipeline reporting, enablement materials, Rules of Engagement</w:t>
      </w:r>
    </w:p>
    <w:p>
      <w:pPr>
        <w:pStyle w:val="BodyText"/>
      </w:pPr>
      <w:r>
        <w:t xml:space="preserve">CRM and platforms: Salesforce (expert — integration projects, bulk automation, dashboards), AWS Partner Central, AWS Payee Central, Microsoft Partner Center, Crossbeam, PartnerStack, Reveal, Suger, HubSpot, Airtable</w:t>
      </w:r>
    </w:p>
    <w:p>
      <w:pPr>
        <w:pStyle w:val="BodyText"/>
      </w:pPr>
      <w:r>
        <w:t xml:space="preserve">Analytics: Looker Studio, Salesforce reporting, pipeline tracking, propensity scoring, Cloud Stage Gating, partner attribution</w:t>
      </w:r>
    </w:p>
    <w:p>
      <w:pPr>
        <w:pStyle w:val="BodyText"/>
      </w:pPr>
      <w:r>
        <w:t xml:space="preserve">Technical: Python, TypeScript, SQL, Bash. Automation scripting, data pipelines, API integrations. Docker, Vercel, GitHub Actions</w:t>
      </w:r>
    </w:p>
    <w:p>
      <w:pPr>
        <w:pStyle w:val="BodyText"/>
      </w:pPr>
      <w:r>
        <w:t xml:space="preserve">PM tools: Confluence, Jira, Product Board, Wrike, Monday.com, Smartsheet</w:t>
      </w:r>
    </w:p>
    <w:p>
      <w:r>
        <w:pict>
          <v:rect style="width:0;height:1.5pt" o:hralign="center" o:hrstd="t" o:hr="t"/>
        </w:pict>
      </w:r>
    </w:p>
    <w:bookmarkEnd w:id="17"/>
    <w:bookmarkStart w:id="18" w:name="community"/>
    <w:p>
      <w:pPr>
        <w:pStyle w:val="Heading2"/>
      </w:pPr>
      <w:r>
        <w:t xml:space="preserve">Community</w:t>
      </w:r>
    </w:p>
    <w:p>
      <w:pPr>
        <w:pStyle w:val="Compact"/>
        <w:numPr>
          <w:ilvl w:val="0"/>
          <w:numId w:val="1005"/>
        </w:numPr>
      </w:pPr>
      <w:r>
        <w:t xml:space="preserve">Catalyst 2026: led a roundtable discussion on AI and partnerships (Seattle)</w:t>
      </w:r>
    </w:p>
    <w:p>
      <w:pPr>
        <w:pStyle w:val="Compact"/>
        <w:numPr>
          <w:ilvl w:val="0"/>
          <w:numId w:val="1005"/>
        </w:numPr>
      </w:pPr>
      <w:r>
        <w:t xml:space="preserve">Mass Fintech Hub volunteer mentor, Jan to Apr 2026 (3 students)</w:t>
      </w:r>
    </w:p>
    <w:p>
      <w:pPr>
        <w:pStyle w:val="Compact"/>
        <w:numPr>
          <w:ilvl w:val="0"/>
          <w:numId w:val="1005"/>
        </w:numPr>
      </w:pPr>
      <w:r>
        <w:t xml:space="preserve">NeurIPS 2025 attendee</w:t>
      </w:r>
    </w:p>
    <w:p>
      <w:pPr>
        <w:pStyle w:val="Compact"/>
        <w:numPr>
          <w:ilvl w:val="0"/>
          <w:numId w:val="1005"/>
        </w:numPr>
      </w:pPr>
      <w:r>
        <w:t xml:space="preserve">Co-hosted Master Cloud Marketplace Partner Insights webinar</w:t>
      </w:r>
    </w:p>
    <w:p>
      <w:pPr>
        <w:pStyle w:val="Compact"/>
        <w:numPr>
          <w:ilvl w:val="0"/>
          <w:numId w:val="1005"/>
        </w:numPr>
      </w:pPr>
      <w:r>
        <w:t xml:space="preserve">Presented at Reveal Pilot Training</w:t>
      </w:r>
    </w:p>
    <w:p>
      <w:pPr>
        <w:pStyle w:val="Compact"/>
        <w:numPr>
          <w:ilvl w:val="0"/>
          <w:numId w:val="1005"/>
        </w:numPr>
      </w:pPr>
      <w:r>
        <w:t xml:space="preserve">Partnership Leaders member</w:t>
      </w:r>
    </w:p>
    <w:p>
      <w:r>
        <w:pict>
          <v:rect style="width:0;height:1.5pt" o:hralign="center" o:hrstd="t" o:hr="t"/>
        </w:pict>
      </w:r>
    </w:p>
    <w:bookmarkEnd w:id="18"/>
    <w:bookmarkStart w:id="19" w:name="certifications"/>
    <w:p>
      <w:pPr>
        <w:pStyle w:val="Heading2"/>
      </w:pPr>
      <w:r>
        <w:t xml:space="preserve">Certifications</w:t>
      </w:r>
    </w:p>
    <w:p>
      <w:pPr>
        <w:pStyle w:val="FirstParagraph"/>
      </w:pPr>
      <w:r>
        <w:t xml:space="preserve">AWS: Business Accreditation, Technical Accreditation, Cloud Essentials, Generative AI on AWS Essentials, Cloud Practitioner Essentials, ACE 101 &amp; 102, PartnerEquip 2024</w:t>
      </w:r>
    </w:p>
    <w:p>
      <w:pPr>
        <w:pStyle w:val="BodyText"/>
      </w:pPr>
      <w:r>
        <w:t xml:space="preserve">Microsoft: Azure AI Cloud Week, Fabric DP-600, Copilot for Security Sales Training, CSP Technical Training, Marketplace Best Practices</w:t>
      </w:r>
    </w:p>
    <w:p>
      <w:pPr>
        <w:pStyle w:val="BodyText"/>
      </w:pPr>
      <w:r>
        <w:t xml:space="preserve">Industry: Mastering Cloud Marketplaces (presenter), Reveal Pilot Training (presenter), Project Management (Coursera)</w:t>
      </w:r>
    </w:p>
    <w:p>
      <w:r>
        <w:pict>
          <v:rect style="width:0;height:1.5pt" o:hralign="center" o:hrstd="t" o:hr="t"/>
        </w:pict>
      </w:r>
    </w:p>
    <w:bookmarkEnd w:id="19"/>
    <w:bookmarkStart w:id="20" w:name="education"/>
    <w:p>
      <w:pPr>
        <w:pStyle w:val="Heading2"/>
      </w:pPr>
      <w:r>
        <w:t xml:space="preserve">Education</w:t>
      </w:r>
    </w:p>
    <w:p>
      <w:pPr>
        <w:pStyle w:val="FirstParagraph"/>
      </w:pPr>
      <w:r>
        <w:t xml:space="preserve">Bachelor of Business Administration (BBA), Marketing</w:t>
      </w:r>
      <w:r>
        <w:t xml:space="preserve"> </w:t>
      </w:r>
      <w:r>
        <w:t xml:space="preserve">University of Windsor, Odette School of Business | 2019</w:t>
      </w:r>
    </w:p>
    <w:p>
      <w:pPr>
        <w:pStyle w:val="BodyText"/>
      </w:pPr>
      <w:r>
        <w:t xml:space="preserve">SpaceX Hyperloop 2019 Competition Finalist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2026-03-27T21:47:21Z</dcterms:created>
  <dcterms:modified xsi:type="dcterms:W3CDTF">2026-03-27T21:47:21Z</dcterms:modified>
</cp:coreProperties>
</file>

<file path=docProps/custom.xml><?xml version="1.0" encoding="utf-8"?>
<Properties xmlns="http://schemas.openxmlformats.org/officeDocument/2006/custom-properties" xmlns:vt="http://schemas.openxmlformats.org/officeDocument/2006/docPropsVTypes"/>
</file>