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33DB0" w:rsidRDefault="00461306">
      <w:r>
        <w:t>Le mode DMI est fonctionnel</w:t>
      </w:r>
    </w:p>
    <w:p w:rsidR="00461306" w:rsidRDefault="00461306">
      <w:r>
        <w:t xml:space="preserve">Faut juste change la variable du texte </w:t>
      </w:r>
      <w:proofErr w:type="gramStart"/>
      <w:r>
        <w:t>( que</w:t>
      </w:r>
      <w:proofErr w:type="gramEnd"/>
      <w:r>
        <w:t xml:space="preserve"> l’utilisateur va saisir)</w:t>
      </w:r>
    </w:p>
    <w:p w:rsidR="00461306" w:rsidRDefault="00461306">
      <w:r>
        <w:t xml:space="preserve"> Car il y a une confusion avec le texte des autres </w:t>
      </w:r>
      <w:proofErr w:type="spellStart"/>
      <w:r>
        <w:t>models</w:t>
      </w:r>
      <w:proofErr w:type="spellEnd"/>
      <w:r>
        <w:t xml:space="preserve"> </w:t>
      </w:r>
      <w:proofErr w:type="gramStart"/>
      <w:r>
        <w:t>( après</w:t>
      </w:r>
      <w:proofErr w:type="gramEnd"/>
      <w:r>
        <w:t xml:space="preserve"> transcription des </w:t>
      </w:r>
      <w:proofErr w:type="spellStart"/>
      <w:r>
        <w:t>msg</w:t>
      </w:r>
      <w:proofErr w:type="spellEnd"/>
      <w:r>
        <w:t xml:space="preserve"> vocaux du mode test ) la variable sera aussi traité par le nœud du mode DMI </w:t>
      </w:r>
    </w:p>
    <w:p w:rsidR="00461306" w:rsidRDefault="00461306">
      <w:bookmarkStart w:id="0" w:name="_GoBack"/>
      <w:bookmarkEnd w:id="0"/>
    </w:p>
    <w:sectPr w:rsidR="004613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2BEC"/>
    <w:rsid w:val="002D2BEC"/>
    <w:rsid w:val="00433DB0"/>
    <w:rsid w:val="00461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4F2B375-9FC1-4B37-B3E4-84EB1DDE2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224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2025-11-08T16:39:00Z</dcterms:created>
  <dcterms:modified xsi:type="dcterms:W3CDTF">2025-11-08T16:40:00Z</dcterms:modified>
</cp:coreProperties>
</file>