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C75C" w14:textId="700E877D" w:rsidR="00455E92" w:rsidRPr="00455E92" w:rsidRDefault="00455E92" w:rsidP="00455E92">
      <w:pPr>
        <w:rPr>
          <w:lang w:val="en-US"/>
        </w:rPr>
      </w:pPr>
      <w:r>
        <w:rPr>
          <w:lang w:val="en-US"/>
        </w:rPr>
        <w:t xml:space="preserve">Access: </w:t>
      </w:r>
      <w:r w:rsidR="0000338E">
        <w:rPr>
          <w:lang w:val="en-US"/>
        </w:rPr>
        <w:t>Screenshots + Explaining modules and years</w:t>
      </w:r>
    </w:p>
    <w:p w14:paraId="1D41814B" w14:textId="77777777" w:rsidR="00455E92" w:rsidRDefault="00455E92" w:rsidP="00455E92">
      <w:pPr>
        <w:rPr>
          <w:lang w:val="en-US"/>
        </w:rPr>
      </w:pPr>
    </w:p>
    <w:p w14:paraId="26CF1339" w14:textId="34823ACC" w:rsidR="00455E92" w:rsidRDefault="00455E92" w:rsidP="00455E92">
      <w:pPr>
        <w:rPr>
          <w:lang w:val="en-US"/>
        </w:rPr>
      </w:pPr>
      <w:r>
        <w:rPr>
          <w:lang w:val="en-US"/>
        </w:rPr>
        <w:t>Variable Description</w:t>
      </w:r>
    </w:p>
    <w:p w14:paraId="071BD535" w14:textId="77777777" w:rsidR="004D1139" w:rsidRDefault="004D1139" w:rsidP="00455E92">
      <w:pPr>
        <w:rPr>
          <w:lang w:val="en-US"/>
        </w:rPr>
      </w:pPr>
    </w:p>
    <w:p w14:paraId="688F9D69" w14:textId="77777777" w:rsidR="00CF316B" w:rsidRDefault="004D1139" w:rsidP="00455E92">
      <w:pPr>
        <w:rPr>
          <w:lang w:val="en-US"/>
        </w:rPr>
      </w:pPr>
      <w:r>
        <w:rPr>
          <w:lang w:val="en-US"/>
        </w:rPr>
        <w:t>HHI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8060"/>
      </w:tblGrid>
      <w:tr w:rsidR="00CF316B" w:rsidRPr="00CF316B" w14:paraId="76F51A43" w14:textId="77777777" w:rsidTr="00CF316B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102F" w14:textId="77777777" w:rsidR="00CF316B" w:rsidRPr="00CF316B" w:rsidRDefault="00CF316B" w:rsidP="00CF3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Variable Name</w:t>
            </w:r>
          </w:p>
        </w:tc>
        <w:tc>
          <w:tcPr>
            <w:tcW w:w="8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BCEB1" w14:textId="77777777" w:rsidR="00CF316B" w:rsidRPr="00CF316B" w:rsidRDefault="00CF316B" w:rsidP="00CF3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CF316B" w:rsidRPr="00CF316B" w14:paraId="40109E9E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84DC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GEBJAAR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EC3F7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Year of birth of the respondent</w:t>
            </w:r>
          </w:p>
        </w:tc>
      </w:tr>
      <w:tr w:rsidR="00CF316B" w:rsidRPr="00CF316B" w14:paraId="0991070B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DC9A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GESLACHT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8EB8B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Sex of the respondent (1 = male, 2 = female)</w:t>
            </w:r>
          </w:p>
        </w:tc>
      </w:tr>
      <w:tr w:rsidR="00CF316B" w:rsidRPr="00CF316B" w14:paraId="49455D3F" w14:textId="77777777" w:rsidTr="00CF316B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F8C8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POSITIE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FC494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The respondent’s position in the household (1 = head of the household, 2 = spouse, 3 = permanent partner (not married), 4 = parent (in law), 5 = child living at home, 6 = housemate, 7 = family member or boarder)</w:t>
            </w:r>
          </w:p>
        </w:tc>
      </w:tr>
      <w:tr w:rsidR="00CF316B" w:rsidRPr="00CF316B" w14:paraId="08B228AC" w14:textId="77777777" w:rsidTr="00CF316B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20EB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OPLZON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6817B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Highest level of education attended (1 = special education, 2 = kindergarten/primary education, 3 = pre-vocational education, 4 = pre-university education, 5 = senior vocational training, 6 = vocational colleges, 7 = university education, 8 = no education, 9 = other education)</w:t>
            </w:r>
          </w:p>
        </w:tc>
      </w:tr>
      <w:tr w:rsidR="00CF316B" w:rsidRPr="00CF316B" w14:paraId="6EEFCFBB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11EC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OPLMET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F507E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Highest level of education completed (same categories as OPLZON)</w:t>
            </w:r>
          </w:p>
        </w:tc>
      </w:tr>
      <w:tr w:rsidR="00CF316B" w:rsidRPr="00CF316B" w14:paraId="3BBDF8B1" w14:textId="77777777" w:rsidTr="00CF316B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3099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BEZIGHEI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1435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Primary occupation of the respondent (1 = employed, 2 = works in own business, 3 = freelance, 4 = looking for work, 5 = looking for first-time work, 6 = student, 7 = works in own household, 8 = retired, 9 = disabled, 10 = unpaid work, 11 = volunteer, 12 = other, 13 = too young)</w:t>
            </w:r>
          </w:p>
        </w:tc>
      </w:tr>
      <w:tr w:rsidR="00CF316B" w:rsidRPr="00CF316B" w14:paraId="528E8898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6F91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AANTALHH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6AD97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Number of household members (1 = 1 person, 2 = 2 people, 3 = 3 people, etc.)</w:t>
            </w:r>
          </w:p>
        </w:tc>
      </w:tr>
      <w:tr w:rsidR="00CF316B" w:rsidRPr="00CF316B" w14:paraId="4EF419AA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109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AANTALKI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F2CBD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Number of children in the household (0 = none, 1 = 1 child, 2 = 2 children, etc.)</w:t>
            </w:r>
          </w:p>
        </w:tc>
      </w:tr>
      <w:tr w:rsidR="00CF316B" w:rsidRPr="00CF316B" w14:paraId="750FFDF3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61C8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STED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8F307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Degree of urbanization (1 = very high, 2 = high, 3 = moderate, 4 = low, 5 = very low)</w:t>
            </w:r>
          </w:p>
        </w:tc>
      </w:tr>
      <w:tr w:rsidR="00CF316B" w:rsidRPr="00CF316B" w14:paraId="1E78D677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4C25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REGIO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BCB08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Region (1 = Three largest cities, 2 = Other West, 3 = North, 4 = East, 5 = South)</w:t>
            </w:r>
          </w:p>
        </w:tc>
      </w:tr>
      <w:tr w:rsidR="00CF316B" w:rsidRPr="00CF316B" w14:paraId="6FD98498" w14:textId="77777777" w:rsidTr="00CF316B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4908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67B6B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nl-NL" w:eastAsia="de-DE"/>
                <w14:ligatures w14:val="none"/>
              </w:rPr>
            </w:pPr>
            <w:proofErr w:type="spellStart"/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nl-NL" w:eastAsia="de-DE"/>
                <w14:ligatures w14:val="none"/>
              </w:rPr>
              <w:t>Province</w:t>
            </w:r>
            <w:proofErr w:type="spellEnd"/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nl-NL" w:eastAsia="de-DE"/>
                <w14:ligatures w14:val="none"/>
              </w:rPr>
              <w:t xml:space="preserve"> (20 = Groningen, 21 = Friesland, 22 = Drenthe, 23 = Overijssel, 24 = Flevoland, 25 = Gelderland, 26 = Utrecht, 27 = Noord-Holland, 28 = Zuid-Holland, 29 = Zeeland, 30 = Noord-Brabant, 31 = Limburg)</w:t>
            </w:r>
          </w:p>
        </w:tc>
      </w:tr>
      <w:tr w:rsidR="00CF316B" w:rsidRPr="00CF316B" w14:paraId="5F1D508A" w14:textId="77777777" w:rsidTr="00CF316B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BB6D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WOONVORM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2EFFC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Composition of the household (1 = living alone, 2 = living with partner, no children, 3 = living with partner and children, 4 = living without partner but with children, 5 = other)</w:t>
            </w:r>
          </w:p>
        </w:tc>
      </w:tr>
      <w:tr w:rsidR="00CF316B" w:rsidRPr="00CF316B" w14:paraId="7D759F5B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AE9B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ACCOUNT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21612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Person most involved with financial administration (0 = no, 1 = yes)</w:t>
            </w:r>
          </w:p>
        </w:tc>
      </w:tr>
      <w:tr w:rsidR="00CF316B" w:rsidRPr="00CF316B" w14:paraId="11734C94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FB4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KOSTWIN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D19CA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Main wage earner of the household (0 = no, 1 = yes)</w:t>
            </w:r>
          </w:p>
        </w:tc>
      </w:tr>
      <w:tr w:rsidR="00CF316B" w:rsidRPr="00CF316B" w14:paraId="15169A9E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765A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PARTNER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21118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Presence of a partner in the household (0 = no, 1 = yes)</w:t>
            </w:r>
          </w:p>
        </w:tc>
      </w:tr>
      <w:tr w:rsidR="00CF316B" w:rsidRPr="00CF316B" w14:paraId="49766403" w14:textId="77777777" w:rsidTr="00CF316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4B29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WONING</w:t>
            </w:r>
          </w:p>
        </w:tc>
        <w:tc>
          <w:tcPr>
            <w:tcW w:w="8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E1A5F" w14:textId="77777777" w:rsidR="00CF316B" w:rsidRPr="00CF316B" w:rsidRDefault="00CF316B" w:rsidP="00CF3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F316B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Type of accommodation (1 = owner-occupied, 2 = rented, 3 = sub-rented)</w:t>
            </w:r>
          </w:p>
        </w:tc>
      </w:tr>
    </w:tbl>
    <w:p w14:paraId="7AF29AF1" w14:textId="77777777" w:rsidR="00CF316B" w:rsidRDefault="00CF316B" w:rsidP="00455E92">
      <w:pPr>
        <w:rPr>
          <w:lang w:val="en-US"/>
        </w:rPr>
      </w:pPr>
    </w:p>
    <w:p w14:paraId="22DC48A6" w14:textId="77777777" w:rsidR="00C74706" w:rsidRDefault="00C74706" w:rsidP="00455E92">
      <w:pPr>
        <w:rPr>
          <w:lang w:val="en-US"/>
        </w:rPr>
      </w:pPr>
    </w:p>
    <w:p w14:paraId="466EBA6B" w14:textId="77777777" w:rsidR="00C74706" w:rsidRDefault="00C74706" w:rsidP="00455E92">
      <w:pPr>
        <w:rPr>
          <w:lang w:val="en-US"/>
        </w:rPr>
      </w:pPr>
    </w:p>
    <w:p w14:paraId="1245E6D7" w14:textId="77777777" w:rsidR="00C74706" w:rsidRDefault="00C74706" w:rsidP="00455E92">
      <w:pPr>
        <w:rPr>
          <w:lang w:val="en-US"/>
        </w:rPr>
      </w:pPr>
    </w:p>
    <w:p w14:paraId="17F398A2" w14:textId="77777777" w:rsidR="0000338E" w:rsidRDefault="0000338E" w:rsidP="00455E92">
      <w:pPr>
        <w:rPr>
          <w:lang w:val="en-US"/>
        </w:rPr>
      </w:pPr>
    </w:p>
    <w:p w14:paraId="0218D273" w14:textId="77777777" w:rsidR="0000338E" w:rsidRDefault="0000338E" w:rsidP="00455E92">
      <w:pPr>
        <w:rPr>
          <w:lang w:val="en-US"/>
        </w:rPr>
      </w:pPr>
    </w:p>
    <w:p w14:paraId="36647401" w14:textId="77777777" w:rsidR="00C74706" w:rsidRDefault="00C74706" w:rsidP="00455E92">
      <w:pPr>
        <w:rPr>
          <w:lang w:val="en-US"/>
        </w:rPr>
      </w:pPr>
    </w:p>
    <w:p w14:paraId="45F20057" w14:textId="77777777" w:rsidR="00C74706" w:rsidRDefault="00C74706" w:rsidP="00455E92">
      <w:pPr>
        <w:rPr>
          <w:lang w:val="en-US"/>
        </w:rPr>
      </w:pPr>
    </w:p>
    <w:p w14:paraId="12FD7D5D" w14:textId="63AC555A" w:rsidR="00C74706" w:rsidRDefault="00C74706" w:rsidP="00455E92">
      <w:pPr>
        <w:rPr>
          <w:lang w:val="en-US"/>
        </w:rPr>
      </w:pPr>
      <w:r>
        <w:rPr>
          <w:lang w:val="en-US"/>
        </w:rPr>
        <w:lastRenderedPageBreak/>
        <w:t>INC</w:t>
      </w: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4320"/>
      </w:tblGrid>
      <w:tr w:rsidR="00C74706" w:rsidRPr="00C74706" w14:paraId="0711BB0F" w14:textId="77777777" w:rsidTr="00C74706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48034" w14:textId="77777777" w:rsidR="00C74706" w:rsidRPr="00C74706" w:rsidRDefault="00C74706" w:rsidP="00C74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Conceptual</w:t>
            </w:r>
            <w:proofErr w:type="spellEnd"/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Group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740E7" w14:textId="77777777" w:rsidR="00C74706" w:rsidRPr="00C74706" w:rsidRDefault="00C74706" w:rsidP="00C74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C74706" w:rsidRPr="00C74706" w14:paraId="6F192B4F" w14:textId="77777777" w:rsidTr="00C74706">
        <w:trPr>
          <w:trHeight w:val="5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1D975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Physical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Measurements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04162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measuring the respondent's height in centimeters and weight in kilograms.</w:t>
            </w:r>
          </w:p>
        </w:tc>
      </w:tr>
      <w:tr w:rsidR="00C74706" w:rsidRPr="00C74706" w14:paraId="793980DB" w14:textId="77777777" w:rsidTr="00C74706">
        <w:trPr>
          <w:trHeight w:val="1152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F6651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General Health Status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0B92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assessing the respondent's overall health status, including general health perception and changes in health status compared to the previous year.</w:t>
            </w:r>
          </w:p>
        </w:tc>
      </w:tr>
      <w:tr w:rsidR="00C74706" w:rsidRPr="00C74706" w14:paraId="40211A8F" w14:textId="77777777" w:rsidTr="00C74706">
        <w:trPr>
          <w:trHeight w:val="86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140D4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Chronic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Conditions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Disabilities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0D4D0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identifying the presence of long-term illnesses, disorders, or disabilities, including their type and impact on daily life.</w:t>
            </w:r>
          </w:p>
        </w:tc>
      </w:tr>
      <w:tr w:rsidR="00C74706" w:rsidRPr="00C74706" w14:paraId="6D53A10B" w14:textId="77777777" w:rsidTr="00C74706">
        <w:trPr>
          <w:trHeight w:val="5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4C879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Lifestyle 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Factors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BB2B5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examining the respondent's smoking behavior, such as frequency of cigarette use.</w:t>
            </w:r>
          </w:p>
        </w:tc>
      </w:tr>
      <w:tr w:rsidR="00C74706" w:rsidRPr="00C74706" w14:paraId="56C386AC" w14:textId="77777777" w:rsidTr="00C74706">
        <w:trPr>
          <w:trHeight w:val="576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6144A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Healthcare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Utilization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526EF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about the number of times the respondent contacted healthcare providers.</w:t>
            </w:r>
          </w:p>
        </w:tc>
      </w:tr>
    </w:tbl>
    <w:p w14:paraId="48158B72" w14:textId="77777777" w:rsidR="00C74706" w:rsidRDefault="00C74706" w:rsidP="00455E92">
      <w:pPr>
        <w:rPr>
          <w:lang w:val="en-US"/>
        </w:rPr>
      </w:pP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3760"/>
      </w:tblGrid>
      <w:tr w:rsidR="00C74706" w:rsidRPr="00C74706" w14:paraId="7F12F753" w14:textId="77777777" w:rsidTr="00C74706">
        <w:trPr>
          <w:trHeight w:val="28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08BC" w14:textId="77777777" w:rsidR="00C74706" w:rsidRPr="00C74706" w:rsidRDefault="00C74706" w:rsidP="00C74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Conceptual</w:t>
            </w:r>
            <w:proofErr w:type="spellEnd"/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Group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BE452" w14:textId="77777777" w:rsidR="00C74706" w:rsidRPr="00C74706" w:rsidRDefault="00C74706" w:rsidP="00C74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C74706" w:rsidRPr="00C74706" w14:paraId="3B8958AD" w14:textId="77777777" w:rsidTr="00C74706">
        <w:trPr>
          <w:trHeight w:val="8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72DAE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Employment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Income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02FDF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detailing income from paid jobs, including gross and net income from multiple employers.</w:t>
            </w:r>
          </w:p>
        </w:tc>
      </w:tr>
      <w:tr w:rsidR="00C74706" w:rsidRPr="00C74706" w14:paraId="1173B517" w14:textId="77777777" w:rsidTr="00C74706">
        <w:trPr>
          <w:trHeight w:val="8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BB672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Self-</w:t>
            </w: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Employment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Income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305D7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related to income from self-employment, freelance work, and business activities.</w:t>
            </w:r>
          </w:p>
        </w:tc>
      </w:tr>
      <w:tr w:rsidR="00C74706" w:rsidRPr="00C74706" w14:paraId="39C3FE3C" w14:textId="77777777" w:rsidTr="00C74706">
        <w:trPr>
          <w:trHeight w:val="8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FEBC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Social</w:t>
            </w:r>
            <w:proofErr w:type="spellEnd"/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Security Benefits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741CD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on income from various social security benefits such as unemployment, disability, and old-age pensions.</w:t>
            </w:r>
          </w:p>
        </w:tc>
      </w:tr>
      <w:tr w:rsidR="00C74706" w:rsidRPr="00C74706" w14:paraId="0AA7735B" w14:textId="77777777" w:rsidTr="00C74706">
        <w:trPr>
          <w:trHeight w:val="8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D1672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Family and Child Support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2D44D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examining support received for child and family care, including alimony and parental support for studies.</w:t>
            </w:r>
          </w:p>
        </w:tc>
      </w:tr>
      <w:tr w:rsidR="00C74706" w:rsidRPr="00C74706" w14:paraId="20E501E4" w14:textId="77777777" w:rsidTr="00C74706">
        <w:trPr>
          <w:trHeight w:val="8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11451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Investment and Property Income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5525A" w14:textId="77777777" w:rsidR="00C74706" w:rsidRPr="00C74706" w:rsidRDefault="00C74706" w:rsidP="00C74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C74706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on income from investments, real estate, interest, dividends, and other financial assets.</w:t>
            </w:r>
          </w:p>
        </w:tc>
      </w:tr>
    </w:tbl>
    <w:p w14:paraId="60C357E0" w14:textId="77777777" w:rsidR="00C74706" w:rsidRDefault="00C74706" w:rsidP="00455E92">
      <w:pPr>
        <w:rPr>
          <w:lang w:val="en-US"/>
        </w:rPr>
      </w:pPr>
    </w:p>
    <w:p w14:paraId="4E2EEB72" w14:textId="77777777" w:rsidR="00CF316B" w:rsidRDefault="00CF316B" w:rsidP="00455E92">
      <w:pPr>
        <w:rPr>
          <w:lang w:val="en-US"/>
        </w:rPr>
      </w:pPr>
    </w:p>
    <w:p w14:paraId="0E2236D7" w14:textId="77777777" w:rsidR="0000338E" w:rsidRDefault="0000338E" w:rsidP="00455E92">
      <w:pPr>
        <w:rPr>
          <w:lang w:val="en-US"/>
        </w:rPr>
      </w:pPr>
    </w:p>
    <w:p w14:paraId="4C74D348" w14:textId="77777777" w:rsidR="0000338E" w:rsidRDefault="0000338E" w:rsidP="00455E92">
      <w:pPr>
        <w:rPr>
          <w:lang w:val="en-US"/>
        </w:rPr>
      </w:pPr>
    </w:p>
    <w:p w14:paraId="276DE1FA" w14:textId="77777777" w:rsidR="0000338E" w:rsidRDefault="0000338E" w:rsidP="00455E92">
      <w:pPr>
        <w:rPr>
          <w:lang w:val="en-US"/>
        </w:rPr>
      </w:pPr>
    </w:p>
    <w:p w14:paraId="65A79579" w14:textId="77777777" w:rsidR="0000338E" w:rsidRDefault="0000338E" w:rsidP="00455E92">
      <w:pPr>
        <w:rPr>
          <w:lang w:val="en-US"/>
        </w:rPr>
      </w:pPr>
    </w:p>
    <w:p w14:paraId="45BED333" w14:textId="77777777" w:rsidR="0000338E" w:rsidRDefault="0000338E" w:rsidP="00455E92">
      <w:pPr>
        <w:rPr>
          <w:lang w:val="en-US"/>
        </w:rPr>
      </w:pPr>
    </w:p>
    <w:p w14:paraId="0F486866" w14:textId="77777777" w:rsidR="0000338E" w:rsidRDefault="0000338E" w:rsidP="00455E92">
      <w:pPr>
        <w:rPr>
          <w:lang w:val="en-US"/>
        </w:rPr>
      </w:pPr>
    </w:p>
    <w:p w14:paraId="2A523030" w14:textId="77777777" w:rsidR="0000338E" w:rsidRDefault="0000338E" w:rsidP="00455E92">
      <w:pPr>
        <w:rPr>
          <w:lang w:val="en-US"/>
        </w:rPr>
      </w:pPr>
    </w:p>
    <w:p w14:paraId="0F213CD7" w14:textId="5A333A25" w:rsidR="004D1139" w:rsidRDefault="004D1139" w:rsidP="00455E92">
      <w:pPr>
        <w:rPr>
          <w:lang w:val="en-US"/>
        </w:rPr>
      </w:pPr>
      <w:r>
        <w:rPr>
          <w:lang w:val="en-US"/>
        </w:rPr>
        <w:lastRenderedPageBreak/>
        <w:t>PSY</w:t>
      </w: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300"/>
      </w:tblGrid>
      <w:tr w:rsidR="00A31B70" w:rsidRPr="00A31B70" w14:paraId="34AD486E" w14:textId="77777777" w:rsidTr="00A31B70">
        <w:trPr>
          <w:trHeight w:val="576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C57D2" w14:textId="77777777" w:rsidR="00A31B70" w:rsidRPr="00A31B70" w:rsidRDefault="00A31B70" w:rsidP="00A3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Conceptual</w:t>
            </w:r>
            <w:proofErr w:type="spellEnd"/>
            <w:r w:rsidRPr="00A31B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Group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1E650" w14:textId="77777777" w:rsidR="00A31B70" w:rsidRPr="00A31B70" w:rsidRDefault="00A31B70" w:rsidP="00A3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A31B70" w:rsidRPr="00A31B70" w14:paraId="6D829F22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074BB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Financial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Literacy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and Knowledge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B22CB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assessing the respondent's understanding of financial concepts and ability to manage personal finances.</w:t>
            </w:r>
          </w:p>
        </w:tc>
      </w:tr>
      <w:tr w:rsidR="00A31B70" w:rsidRPr="00A31B70" w14:paraId="033FA851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FCFF1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Income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Expectations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91C4E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measuring the respondent's expectations regarding future income and financial security.</w:t>
            </w:r>
          </w:p>
        </w:tc>
      </w:tr>
      <w:tr w:rsidR="00A31B70" w:rsidRPr="00A31B70" w14:paraId="0DB013F9" w14:textId="77777777" w:rsidTr="00A31B70">
        <w:trPr>
          <w:trHeight w:val="8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8E5F2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Economic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Behavior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A4970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examining the respondent's economic decisions and behavior, such as saving habits, investment choices, and spending patterns.</w:t>
            </w:r>
          </w:p>
        </w:tc>
      </w:tr>
      <w:tr w:rsidR="00A31B70" w:rsidRPr="00A31B70" w14:paraId="44F6B451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AF978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Debt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Credit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14B68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related to the respondent's debt levels, types of credit used, and attitudes towards borrowing.</w:t>
            </w:r>
          </w:p>
        </w:tc>
      </w:tr>
      <w:tr w:rsidR="00A31B70" w:rsidRPr="00A31B70" w14:paraId="431FAC1E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519B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Risk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Preferences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77A68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measuring the respondent's willingness to take financial risks.</w:t>
            </w:r>
          </w:p>
        </w:tc>
      </w:tr>
      <w:tr w:rsidR="00A31B70" w:rsidRPr="00A31B70" w14:paraId="4C8F5183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AC78D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Time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Preferences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63F17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assessing the respondent's preference for immediate versus delayed rewards.</w:t>
            </w:r>
          </w:p>
        </w:tc>
      </w:tr>
      <w:tr w:rsidR="00A31B70" w:rsidRPr="00A31B70" w14:paraId="44DC1E56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6E7AE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Behavioral Traits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2D6EE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examining psychological traits such as impulsivity, self-control, and planning behavior.</w:t>
            </w:r>
          </w:p>
        </w:tc>
      </w:tr>
      <w:tr w:rsidR="00A31B70" w:rsidRPr="00A31B70" w14:paraId="54A74DC6" w14:textId="77777777" w:rsidTr="00A31B70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493B8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Life Satisfaction and Well-being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3E8D0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Variables measuring overall life satisfaction, happiness, and psychological well-being.</w:t>
            </w:r>
          </w:p>
        </w:tc>
      </w:tr>
    </w:tbl>
    <w:p w14:paraId="24A9D38D" w14:textId="77777777" w:rsidR="00455E92" w:rsidRDefault="00455E92" w:rsidP="00455E92">
      <w:pPr>
        <w:rPr>
          <w:lang w:val="en-US"/>
        </w:rPr>
      </w:pPr>
    </w:p>
    <w:p w14:paraId="1E3C12DA" w14:textId="77777777" w:rsidR="00A31B70" w:rsidRDefault="00A31B70" w:rsidP="00455E92">
      <w:pPr>
        <w:rPr>
          <w:lang w:val="en-US"/>
        </w:rPr>
      </w:pPr>
    </w:p>
    <w:p w14:paraId="3D8243B4" w14:textId="070A7663" w:rsidR="00A31B70" w:rsidRDefault="00A31B70" w:rsidP="00455E92">
      <w:pPr>
        <w:rPr>
          <w:lang w:val="en-US"/>
        </w:rPr>
      </w:pPr>
      <w:r>
        <w:rPr>
          <w:lang w:val="en-US"/>
        </w:rPr>
        <w:t>Merged: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4177"/>
      </w:tblGrid>
      <w:tr w:rsidR="00A31B70" w:rsidRPr="00A31B70" w14:paraId="3C28EC72" w14:textId="77777777" w:rsidTr="00A31B70">
        <w:trPr>
          <w:trHeight w:val="576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395E6" w14:textId="77777777" w:rsidR="00A31B70" w:rsidRPr="00A31B70" w:rsidRDefault="00A31B70" w:rsidP="00A3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Variable Name</w:t>
            </w:r>
          </w:p>
        </w:tc>
        <w:tc>
          <w:tcPr>
            <w:tcW w:w="4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A8F50" w14:textId="77777777" w:rsidR="00A31B70" w:rsidRPr="00A31B70" w:rsidRDefault="00A31B70" w:rsidP="00A31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A31B70" w:rsidRPr="00A31B70" w14:paraId="0E871297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98F9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nohhold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04DD7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Household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identifier</w:t>
            </w:r>
            <w:proofErr w:type="spellEnd"/>
          </w:p>
        </w:tc>
      </w:tr>
      <w:tr w:rsidR="00A31B70" w:rsidRPr="00A31B70" w14:paraId="4D3B7715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0EA64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nomem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CFFBB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Household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member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identifier</w:t>
            </w:r>
            <w:proofErr w:type="spellEnd"/>
          </w:p>
        </w:tc>
      </w:tr>
      <w:tr w:rsidR="00A31B70" w:rsidRPr="00A31B70" w14:paraId="653299E9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4BC6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gebjaar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E165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Year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of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birth</w:t>
            </w:r>
            <w:proofErr w:type="spellEnd"/>
          </w:p>
        </w:tc>
      </w:tr>
      <w:tr w:rsidR="00A31B70" w:rsidRPr="00A31B70" w14:paraId="4C68E5B0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75EA7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geslacht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12CD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Sex of the respondent (1 = male, 2 = female)</w:t>
            </w:r>
          </w:p>
        </w:tc>
      </w:tr>
      <w:tr w:rsidR="00A31B70" w:rsidRPr="00A31B70" w14:paraId="23F8E559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07903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oplmet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F4D65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Highest level of education completed</w:t>
            </w:r>
          </w:p>
        </w:tc>
      </w:tr>
      <w:tr w:rsidR="00A31B70" w:rsidRPr="00A31B70" w14:paraId="00909B77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35004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gez3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6446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Self-reported general health status</w:t>
            </w:r>
          </w:p>
        </w:tc>
      </w:tr>
      <w:tr w:rsidR="00A31B70" w:rsidRPr="00A31B70" w14:paraId="0CC76CA2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8C307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gez5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B01F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Presence of long-term illness or handicap</w:t>
            </w:r>
          </w:p>
        </w:tc>
      </w:tr>
      <w:tr w:rsidR="00A31B70" w:rsidRPr="00A31B70" w14:paraId="4276606B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F2E62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gez7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353E5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Smoking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habits</w:t>
            </w:r>
            <w:proofErr w:type="spellEnd"/>
          </w:p>
        </w:tc>
      </w:tr>
      <w:tr w:rsidR="00A31B70" w:rsidRPr="00A31B70" w14:paraId="19BFA8D6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00613" w14:textId="5C1E2CD0" w:rsidR="00A31B70" w:rsidRPr="00A31B70" w:rsidRDefault="00D7058F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</w:t>
            </w:r>
            <w:r w:rsidR="00A31B70"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161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F472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Annual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household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income</w:t>
            </w:r>
            <w:proofErr w:type="spellEnd"/>
          </w:p>
        </w:tc>
      </w:tr>
      <w:tr w:rsidR="00A31B70" w:rsidRPr="00A31B70" w14:paraId="1B4A6614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CF809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finsitu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4493C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Financial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situation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self-assessed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</w:tr>
      <w:tr w:rsidR="00A31B70" w:rsidRPr="00A31B70" w14:paraId="032F463A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DAAB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ecsit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39DF3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Economic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situation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self-assessed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</w:tr>
      <w:tr w:rsidR="00A31B70" w:rsidRPr="00A31B70" w14:paraId="22A67189" w14:textId="77777777" w:rsidTr="00A31B70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5D578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opzij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B317D" w14:textId="77777777" w:rsidR="00A31B70" w:rsidRPr="00A31B70" w:rsidRDefault="00A31B70" w:rsidP="00A31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Savings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behavior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(</w:t>
            </w:r>
            <w:proofErr w:type="spellStart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self-assessed</w:t>
            </w:r>
            <w:proofErr w:type="spellEnd"/>
            <w:r w:rsidRPr="00A31B7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</w:tr>
    </w:tbl>
    <w:p w14:paraId="53C3977E" w14:textId="77777777" w:rsidR="00A31B70" w:rsidRDefault="00A31B70" w:rsidP="00455E92">
      <w:pPr>
        <w:rPr>
          <w:lang w:val="en-US"/>
        </w:rPr>
      </w:pPr>
    </w:p>
    <w:p w14:paraId="53C694DD" w14:textId="77777777" w:rsidR="0000338E" w:rsidRDefault="0000338E" w:rsidP="00455E92">
      <w:pPr>
        <w:rPr>
          <w:lang w:val="en-US"/>
        </w:rPr>
      </w:pPr>
    </w:p>
    <w:p w14:paraId="1F55002C" w14:textId="77777777" w:rsidR="0000338E" w:rsidRDefault="0000338E" w:rsidP="00455E92">
      <w:pPr>
        <w:rPr>
          <w:lang w:val="en-US"/>
        </w:rPr>
      </w:pPr>
    </w:p>
    <w:p w14:paraId="2DC288B5" w14:textId="77777777" w:rsidR="0000338E" w:rsidRDefault="0000338E" w:rsidP="00455E92">
      <w:pPr>
        <w:rPr>
          <w:lang w:val="en-US"/>
        </w:rPr>
      </w:pPr>
    </w:p>
    <w:p w14:paraId="688DBAE0" w14:textId="77777777" w:rsidR="0000338E" w:rsidRDefault="0000338E" w:rsidP="00455E92">
      <w:pPr>
        <w:rPr>
          <w:lang w:val="en-US"/>
        </w:rPr>
      </w:pPr>
    </w:p>
    <w:p w14:paraId="0D757949" w14:textId="2047187D" w:rsidR="00455E92" w:rsidRDefault="00455E92" w:rsidP="00455E92">
      <w:pPr>
        <w:rPr>
          <w:lang w:val="en-US"/>
        </w:rPr>
      </w:pPr>
      <w:r>
        <w:rPr>
          <w:lang w:val="en-US"/>
        </w:rPr>
        <w:lastRenderedPageBreak/>
        <w:t>Ideation:</w:t>
      </w:r>
    </w:p>
    <w:p w14:paraId="53523766" w14:textId="67D528A8" w:rsidR="00455E92" w:rsidRDefault="00455E92" w:rsidP="00455E9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EDA – usage example</w:t>
      </w:r>
    </w:p>
    <w:p w14:paraId="562CB2FC" w14:textId="77777777" w:rsidR="00455E92" w:rsidRDefault="00455E92" w:rsidP="00455E9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topics</w:t>
      </w:r>
    </w:p>
    <w:p w14:paraId="50398740" w14:textId="087A3A90" w:rsidR="00455E92" w:rsidRDefault="00455E92" w:rsidP="00455E9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combine with other datasets – usage example</w:t>
      </w:r>
      <w:r w:rsidR="004D1139">
        <w:rPr>
          <w:lang w:val="en-US"/>
        </w:rPr>
        <w:t xml:space="preserve">, merge on </w:t>
      </w:r>
      <w:proofErr w:type="spellStart"/>
      <w:r w:rsidR="004D1139">
        <w:rPr>
          <w:lang w:val="en-US"/>
        </w:rPr>
        <w:t>hh_id</w:t>
      </w:r>
      <w:proofErr w:type="spellEnd"/>
      <w:r w:rsidR="004D1139">
        <w:rPr>
          <w:lang w:val="en-US"/>
        </w:rPr>
        <w:t xml:space="preserve"> or year aggregated, join happens on 2 var</w:t>
      </w:r>
    </w:p>
    <w:p w14:paraId="59FD703A" w14:textId="77777777" w:rsidR="00455E92" w:rsidRDefault="00455E92" w:rsidP="00455E92">
      <w:pPr>
        <w:rPr>
          <w:lang w:val="en-US"/>
        </w:rPr>
      </w:pPr>
    </w:p>
    <w:p w14:paraId="440210C2" w14:textId="7C8CEB80" w:rsidR="00455E92" w:rsidRDefault="00455E92" w:rsidP="00455E9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datasets, understand what variables exist</w:t>
      </w:r>
      <w:r w:rsidR="004D1139">
        <w:rPr>
          <w:lang w:val="en-US"/>
        </w:rPr>
        <w:t xml:space="preserve"> and what are interesting</w:t>
      </w:r>
    </w:p>
    <w:p w14:paraId="55D16725" w14:textId="541FD15B" w:rsidR="00455E92" w:rsidRDefault="00455E92" w:rsidP="00455E9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variables and choose</w:t>
      </w:r>
    </w:p>
    <w:p w14:paraId="59F77FD0" w14:textId="3173D706" w:rsidR="00455E92" w:rsidRDefault="00455E92" w:rsidP="00455E9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analysis:</w:t>
      </w:r>
    </w:p>
    <w:p w14:paraId="39AE9DD9" w14:textId="47202ED3" w:rsidR="00455E92" w:rsidRDefault="00455E92" w:rsidP="00455E9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numerical</w:t>
      </w:r>
    </w:p>
    <w:p w14:paraId="7E1B22EB" w14:textId="3A2D0D05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descriptive statistics</w:t>
      </w:r>
    </w:p>
    <w:p w14:paraId="148302B3" w14:textId="36728ADD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distribution analytics</w:t>
      </w:r>
    </w:p>
    <w:p w14:paraId="0F2C3FED" w14:textId="573D3836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correlation analytics</w:t>
      </w:r>
    </w:p>
    <w:p w14:paraId="0A9D7480" w14:textId="551691AC" w:rsidR="00455E92" w:rsidRDefault="00455E92" w:rsidP="00455E9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non-numerical</w:t>
      </w:r>
    </w:p>
    <w:p w14:paraId="59DA2401" w14:textId="2C66324E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frequency distribution</w:t>
      </w:r>
    </w:p>
    <w:p w14:paraId="334DC348" w14:textId="499AF7B4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mode</w:t>
      </w:r>
    </w:p>
    <w:p w14:paraId="6053232B" w14:textId="6BFA3059" w:rsidR="00455E92" w:rsidRDefault="00455E92" w:rsidP="00455E9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unique values?</w:t>
      </w:r>
    </w:p>
    <w:p w14:paraId="26178CF8" w14:textId="62217A55" w:rsidR="00455E92" w:rsidRDefault="00455E92" w:rsidP="00455E9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research topics</w:t>
      </w:r>
    </w:p>
    <w:p w14:paraId="6F76C497" w14:textId="1913A4BC" w:rsidR="004D1139" w:rsidRDefault="004D1139" w:rsidP="004D113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Trend analysis between years potentially, comparing means of different years, between different age segments potentially</w:t>
      </w:r>
    </w:p>
    <w:p w14:paraId="65E7031A" w14:textId="03373461" w:rsidR="004D1139" w:rsidRDefault="004D1139" w:rsidP="004D113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research topics</w:t>
      </w:r>
    </w:p>
    <w:p w14:paraId="167FA4EE" w14:textId="77777777" w:rsidR="007A4D69" w:rsidRDefault="007A4D69" w:rsidP="007A4D69">
      <w:pPr>
        <w:rPr>
          <w:lang w:val="en-US"/>
        </w:rPr>
      </w:pPr>
    </w:p>
    <w:p w14:paraId="1A812587" w14:textId="25EF14B8" w:rsidR="007A4D69" w:rsidRDefault="007A4D69" w:rsidP="007A4D6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EDA for 3 datasets merged</w:t>
      </w:r>
      <w:r w:rsidR="00364909">
        <w:rPr>
          <w:lang w:val="en-US"/>
        </w:rPr>
        <w:t>: correlation description</w:t>
      </w:r>
      <w:r w:rsidR="0000338E">
        <w:rPr>
          <w:lang w:val="en-US"/>
        </w:rPr>
        <w:t xml:space="preserve"> (how does age and income correlate, how do smoking habits relate to income or to </w:t>
      </w:r>
      <w:proofErr w:type="spellStart"/>
      <w:r w:rsidR="0000338E">
        <w:rPr>
          <w:lang w:val="en-US"/>
        </w:rPr>
        <w:t>self assessed</w:t>
      </w:r>
      <w:proofErr w:type="spellEnd"/>
      <w:r w:rsidR="0000338E">
        <w:rPr>
          <w:lang w:val="en-US"/>
        </w:rPr>
        <w:t xml:space="preserve"> financial situation)</w:t>
      </w:r>
      <w:r w:rsidR="00EB5C36">
        <w:rPr>
          <w:lang w:val="en-US"/>
        </w:rPr>
        <w:t xml:space="preserve"> (Benedict)</w:t>
      </w:r>
    </w:p>
    <w:p w14:paraId="29645333" w14:textId="10482CA0" w:rsidR="007A4D69" w:rsidRPr="001D284A" w:rsidRDefault="007A4D69" w:rsidP="007A4D69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F113E4">
        <w:rPr>
          <w:highlight w:val="green"/>
          <w:lang w:val="en-US"/>
        </w:rPr>
        <w:t>age segments</w:t>
      </w:r>
      <w:r w:rsidR="00C74706" w:rsidRPr="00F113E4">
        <w:rPr>
          <w:highlight w:val="green"/>
          <w:lang w:val="en-US"/>
        </w:rPr>
        <w:t xml:space="preserve"> comparison</w:t>
      </w:r>
      <w:r w:rsidR="00364909" w:rsidRPr="00F113E4">
        <w:rPr>
          <w:highlight w:val="green"/>
          <w:lang w:val="en-US"/>
        </w:rPr>
        <w:t xml:space="preserve"> </w:t>
      </w:r>
      <w:proofErr w:type="spellStart"/>
      <w:r w:rsidR="00364909" w:rsidRPr="00F113E4">
        <w:rPr>
          <w:highlight w:val="green"/>
          <w:lang w:val="en-US"/>
        </w:rPr>
        <w:t>barplot</w:t>
      </w:r>
      <w:proofErr w:type="spellEnd"/>
      <w:r w:rsidR="00364909" w:rsidRPr="00F113E4">
        <w:rPr>
          <w:highlight w:val="green"/>
          <w:lang w:val="en-US"/>
        </w:rPr>
        <w:t>,</w:t>
      </w:r>
      <w:r w:rsidR="00364909">
        <w:rPr>
          <w:lang w:val="en-US"/>
        </w:rPr>
        <w:t xml:space="preserve"> </w:t>
      </w:r>
      <w:r w:rsidR="00364909" w:rsidRPr="001510CE">
        <w:rPr>
          <w:highlight w:val="green"/>
          <w:lang w:val="en-US"/>
        </w:rPr>
        <w:t>spatial comparison</w:t>
      </w:r>
      <w:r w:rsidR="00EB5C36" w:rsidRPr="001510CE">
        <w:rPr>
          <w:highlight w:val="green"/>
          <w:lang w:val="en-US"/>
        </w:rPr>
        <w:t xml:space="preserve"> </w:t>
      </w:r>
      <w:r w:rsidR="0000338E" w:rsidRPr="001510CE">
        <w:rPr>
          <w:highlight w:val="green"/>
          <w:lang w:val="en-US"/>
        </w:rPr>
        <w:t>of income, economic situation, s</w:t>
      </w:r>
      <w:r w:rsidR="0000338E" w:rsidRPr="001D284A">
        <w:rPr>
          <w:highlight w:val="green"/>
          <w:lang w:val="en-US"/>
        </w:rPr>
        <w:t xml:space="preserve">avings behavior, health status </w:t>
      </w:r>
      <w:r w:rsidR="00EB5C36" w:rsidRPr="001D284A">
        <w:rPr>
          <w:highlight w:val="green"/>
          <w:lang w:val="en-US"/>
        </w:rPr>
        <w:t>(Duci)</w:t>
      </w:r>
    </w:p>
    <w:p w14:paraId="2F4FEBF0" w14:textId="1FB5EE09" w:rsidR="007A4D69" w:rsidRPr="001D284A" w:rsidRDefault="007A4D69" w:rsidP="007A4D69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1D284A">
        <w:rPr>
          <w:highlight w:val="green"/>
          <w:lang w:val="en-US"/>
        </w:rPr>
        <w:t>Other research topics and questions</w:t>
      </w:r>
      <w:r w:rsidR="00364909" w:rsidRPr="001D284A">
        <w:rPr>
          <w:highlight w:val="green"/>
          <w:lang w:val="en-US"/>
        </w:rPr>
        <w:t>, which variables would be needed</w:t>
      </w:r>
      <w:r w:rsidR="0000338E" w:rsidRPr="001D284A">
        <w:rPr>
          <w:highlight w:val="green"/>
          <w:lang w:val="en-US"/>
        </w:rPr>
        <w:t>, one research topic from the variables</w:t>
      </w:r>
      <w:r w:rsidR="00EB5C36" w:rsidRPr="001D284A">
        <w:rPr>
          <w:highlight w:val="green"/>
          <w:lang w:val="en-US"/>
        </w:rPr>
        <w:t xml:space="preserve"> </w:t>
      </w:r>
      <w:proofErr w:type="spellStart"/>
      <w:r w:rsidR="0000338E" w:rsidRPr="001D284A">
        <w:rPr>
          <w:highlight w:val="green"/>
          <w:lang w:val="en-US"/>
        </w:rPr>
        <w:t>curently</w:t>
      </w:r>
      <w:proofErr w:type="spellEnd"/>
      <w:r w:rsidR="00EB5C36" w:rsidRPr="001D284A">
        <w:rPr>
          <w:highlight w:val="green"/>
          <w:lang w:val="en-US"/>
        </w:rPr>
        <w:t>(Duci)</w:t>
      </w:r>
    </w:p>
    <w:p w14:paraId="729A2F0A" w14:textId="77777777" w:rsidR="001D284A" w:rsidRDefault="001D284A">
      <w:pPr>
        <w:rPr>
          <w:highlight w:val="green"/>
          <w:lang w:val="en-US"/>
        </w:rPr>
      </w:pPr>
      <w:r>
        <w:rPr>
          <w:highlight w:val="green"/>
          <w:lang w:val="en-US"/>
        </w:rPr>
        <w:br w:type="page"/>
      </w:r>
    </w:p>
    <w:p w14:paraId="127FEAF8" w14:textId="1936176F" w:rsidR="001D284A" w:rsidRDefault="001D284A" w:rsidP="001D284A">
      <w:pPr>
        <w:rPr>
          <w:lang w:val="en-US"/>
        </w:rPr>
      </w:pPr>
      <w:r w:rsidRPr="001D284A">
        <w:rPr>
          <w:lang w:val="en-US"/>
        </w:rPr>
        <w:lastRenderedPageBreak/>
        <w:t>Slides</w:t>
      </w:r>
    </w:p>
    <w:p w14:paraId="3DF30263" w14:textId="627CE1A8" w:rsidR="001D284A" w:rsidRDefault="001D284A" w:rsidP="001D284A">
      <w:pPr>
        <w:rPr>
          <w:lang w:val="en-US"/>
        </w:rPr>
      </w:pPr>
      <w:r>
        <w:rPr>
          <w:noProof/>
        </w:rPr>
        <w:drawing>
          <wp:inline distT="0" distB="0" distL="0" distR="0" wp14:anchorId="4C824C0D" wp14:editId="31FB213E">
            <wp:extent cx="5760720" cy="3691255"/>
            <wp:effectExtent l="0" t="0" r="0" b="4445"/>
            <wp:docPr id="681227544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7544" name="Grafik 1" descr="Ein Bild, das Text,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390A" w14:textId="77777777" w:rsidR="001D284A" w:rsidRDefault="001D284A" w:rsidP="001D284A">
      <w:pPr>
        <w:rPr>
          <w:lang w:val="en-US"/>
        </w:rPr>
      </w:pPr>
    </w:p>
    <w:p w14:paraId="7F164951" w14:textId="320980EF" w:rsidR="001D284A" w:rsidRPr="001D284A" w:rsidRDefault="001D284A" w:rsidP="001D284A">
      <w:pPr>
        <w:rPr>
          <w:lang w:val="en-US"/>
        </w:rPr>
      </w:pPr>
      <w:r>
        <w:rPr>
          <w:noProof/>
        </w:rPr>
        <w:drawing>
          <wp:inline distT="0" distB="0" distL="0" distR="0" wp14:anchorId="478D7F4E" wp14:editId="7A8EFE0B">
            <wp:extent cx="5760720" cy="2872740"/>
            <wp:effectExtent l="0" t="0" r="0" b="3810"/>
            <wp:docPr id="1051799575" name="Grafik 2" descr="Ein Bild, das Text, Diagramm, Screenshot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99575" name="Grafik 2" descr="Ein Bild, das Text, Diagramm, Screenshot, Farbigkei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263B" w14:textId="77777777" w:rsidR="001D284A" w:rsidRDefault="001D284A" w:rsidP="001D284A">
      <w:pPr>
        <w:pStyle w:val="Listenabsatz"/>
        <w:rPr>
          <w:highlight w:val="green"/>
          <w:lang w:val="en-US"/>
        </w:rPr>
      </w:pPr>
    </w:p>
    <w:p w14:paraId="17A5AFE4" w14:textId="77777777" w:rsidR="001D284A" w:rsidRDefault="001D284A" w:rsidP="001D284A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Socioeconomic Factors and Smoking Habits</w:t>
      </w:r>
    </w:p>
    <w:p w14:paraId="4A596E62" w14:textId="77777777" w:rsidR="001D284A" w:rsidRDefault="001D284A" w:rsidP="001D284A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the relationship between socioeconomic status (income, financial situation, economic situation) and smoking habits?</w:t>
      </w:r>
    </w:p>
    <w:p w14:paraId="63EC740D" w14:textId="77777777" w:rsidR="001D284A" w:rsidRDefault="001D284A" w:rsidP="001D284A">
      <w:pPr>
        <w:pStyle w:val="Listenabsatz"/>
        <w:numPr>
          <w:ilvl w:val="1"/>
          <w:numId w:val="6"/>
        </w:numPr>
        <w:rPr>
          <w:lang w:val="en-US"/>
        </w:rPr>
      </w:pPr>
      <w:r w:rsidRPr="00F113E4">
        <w:rPr>
          <w:lang w:val="en-US"/>
        </w:rPr>
        <w:t xml:space="preserve">Variables: ij161, </w:t>
      </w:r>
      <w:proofErr w:type="spellStart"/>
      <w:r w:rsidRPr="00F113E4">
        <w:rPr>
          <w:lang w:val="en-US"/>
        </w:rPr>
        <w:t>finsitu</w:t>
      </w:r>
      <w:proofErr w:type="spellEnd"/>
      <w:r w:rsidRPr="00F113E4">
        <w:rPr>
          <w:lang w:val="en-US"/>
        </w:rPr>
        <w:t xml:space="preserve">, </w:t>
      </w:r>
      <w:proofErr w:type="spellStart"/>
      <w:r w:rsidRPr="00F113E4">
        <w:rPr>
          <w:lang w:val="en-US"/>
        </w:rPr>
        <w:t>ecsit</w:t>
      </w:r>
      <w:proofErr w:type="spellEnd"/>
      <w:r w:rsidRPr="00F113E4">
        <w:rPr>
          <w:lang w:val="en-US"/>
        </w:rPr>
        <w:t xml:space="preserve">, gez7 </w:t>
      </w:r>
    </w:p>
    <w:p w14:paraId="012CF762" w14:textId="77777777" w:rsidR="001D284A" w:rsidRDefault="001D284A" w:rsidP="001D284A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Logistic regression to predict smoking habits and identify factors that influence smoking habits</w:t>
      </w:r>
    </w:p>
    <w:p w14:paraId="351B2A37" w14:textId="77777777" w:rsidR="001D284A" w:rsidRDefault="001D284A" w:rsidP="001D284A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Trend Analysis of Gender Differences in Health and Economic Outcomes</w:t>
      </w:r>
    </w:p>
    <w:p w14:paraId="6E2F61FC" w14:textId="77777777" w:rsidR="001D284A" w:rsidRDefault="001D284A" w:rsidP="001D284A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Are there significant differences between genders in terms of health status, income and economic situation and have they changed over the years?</w:t>
      </w:r>
    </w:p>
    <w:p w14:paraId="2ACEFC5E" w14:textId="77777777" w:rsidR="001D284A" w:rsidRDefault="001D284A" w:rsidP="001D284A">
      <w:pPr>
        <w:pStyle w:val="Listenabsatz"/>
        <w:numPr>
          <w:ilvl w:val="1"/>
          <w:numId w:val="6"/>
        </w:numPr>
        <w:rPr>
          <w:lang w:val="nl-NL"/>
        </w:rPr>
      </w:pPr>
      <w:r w:rsidRPr="001D284A">
        <w:rPr>
          <w:lang w:val="nl-NL"/>
        </w:rPr>
        <w:t xml:space="preserve">Variables: geslacht, </w:t>
      </w:r>
      <w:r>
        <w:rPr>
          <w:lang w:val="nl-NL"/>
        </w:rPr>
        <w:t xml:space="preserve">ij161, </w:t>
      </w:r>
      <w:proofErr w:type="spellStart"/>
      <w:r>
        <w:rPr>
          <w:lang w:val="nl-NL"/>
        </w:rPr>
        <w:t>ecsit</w:t>
      </w:r>
      <w:proofErr w:type="spellEnd"/>
      <w:r>
        <w:rPr>
          <w:lang w:val="nl-NL"/>
        </w:rPr>
        <w:t>, gez3</w:t>
      </w:r>
    </w:p>
    <w:p w14:paraId="1790E6DD" w14:textId="046B45D5" w:rsidR="001D284A" w:rsidRPr="001D284A" w:rsidRDefault="001D284A" w:rsidP="001D284A">
      <w:pPr>
        <w:pStyle w:val="Listenabsatz"/>
        <w:numPr>
          <w:ilvl w:val="1"/>
          <w:numId w:val="6"/>
        </w:numPr>
        <w:rPr>
          <w:lang w:val="en-US"/>
        </w:rPr>
      </w:pPr>
      <w:r w:rsidRPr="001D284A">
        <w:rPr>
          <w:lang w:val="en-US"/>
        </w:rPr>
        <w:t>Comparative Analysis using t-tests or ANOVA</w:t>
      </w:r>
    </w:p>
    <w:p w14:paraId="511116D4" w14:textId="77777777" w:rsidR="001D284A" w:rsidRPr="001D284A" w:rsidRDefault="001D284A" w:rsidP="001D284A">
      <w:pPr>
        <w:pStyle w:val="Listenabsatz"/>
        <w:rPr>
          <w:highlight w:val="green"/>
          <w:lang w:val="en-US"/>
        </w:rPr>
      </w:pPr>
    </w:p>
    <w:sectPr w:rsidR="001D284A" w:rsidRPr="001D2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6F7D"/>
    <w:multiLevelType w:val="hybridMultilevel"/>
    <w:tmpl w:val="0228F56E"/>
    <w:lvl w:ilvl="0" w:tplc="9FECD0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97"/>
    <w:multiLevelType w:val="hybridMultilevel"/>
    <w:tmpl w:val="B87E3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E4350"/>
    <w:multiLevelType w:val="hybridMultilevel"/>
    <w:tmpl w:val="D6703A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7327"/>
    <w:multiLevelType w:val="hybridMultilevel"/>
    <w:tmpl w:val="4AB2F794"/>
    <w:lvl w:ilvl="0" w:tplc="34F2AE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7217"/>
    <w:multiLevelType w:val="hybridMultilevel"/>
    <w:tmpl w:val="0C5A3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D0485"/>
    <w:multiLevelType w:val="hybridMultilevel"/>
    <w:tmpl w:val="7BD07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91014">
    <w:abstractNumId w:val="3"/>
  </w:num>
  <w:num w:numId="2" w16cid:durableId="255942250">
    <w:abstractNumId w:val="0"/>
  </w:num>
  <w:num w:numId="3" w16cid:durableId="2006974735">
    <w:abstractNumId w:val="1"/>
  </w:num>
  <w:num w:numId="4" w16cid:durableId="1034114118">
    <w:abstractNumId w:val="5"/>
  </w:num>
  <w:num w:numId="5" w16cid:durableId="1423069004">
    <w:abstractNumId w:val="2"/>
  </w:num>
  <w:num w:numId="6" w16cid:durableId="1083260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32"/>
    <w:rsid w:val="0000338E"/>
    <w:rsid w:val="001510CE"/>
    <w:rsid w:val="00174588"/>
    <w:rsid w:val="001D284A"/>
    <w:rsid w:val="002D5773"/>
    <w:rsid w:val="00364909"/>
    <w:rsid w:val="00455E92"/>
    <w:rsid w:val="004C7103"/>
    <w:rsid w:val="004D1139"/>
    <w:rsid w:val="00624E73"/>
    <w:rsid w:val="00766915"/>
    <w:rsid w:val="007A4D69"/>
    <w:rsid w:val="00A31B70"/>
    <w:rsid w:val="00A3540E"/>
    <w:rsid w:val="00C72132"/>
    <w:rsid w:val="00C74706"/>
    <w:rsid w:val="00CF316B"/>
    <w:rsid w:val="00D7058F"/>
    <w:rsid w:val="00EB5C36"/>
    <w:rsid w:val="00F1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CD61"/>
  <w15:chartTrackingRefBased/>
  <w15:docId w15:val="{F47555F7-FE4E-4EA2-A0FC-F200C52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schwarz">
    <w:name w:val="Überschrift_schwarz"/>
    <w:basedOn w:val="Standard"/>
    <w:link w:val="berschriftschwarzZchn"/>
    <w:autoRedefine/>
    <w:qFormat/>
    <w:rsid w:val="00766915"/>
    <w:pPr>
      <w:keepNext/>
      <w:keepLines/>
      <w:shd w:val="solid" w:color="000000" w:themeColor="text1" w:fill="000000" w:themeFill="text1"/>
      <w:spacing w:before="240" w:after="0"/>
      <w:ind w:left="720" w:hanging="36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kern w:val="0"/>
      <w:sz w:val="32"/>
      <w:szCs w:val="32"/>
      <w:lang w:eastAsia="de-DE"/>
      <w14:shadow w14:blurRad="50800" w14:dist="88900" w14:dir="5400000" w14:sx="1000" w14:sy="1000" w14:kx="0" w14:ky="0" w14:algn="ctr">
        <w14:schemeClr w14:val="bg1"/>
      </w14:shadow>
      <w14:textOutline w14:w="9525" w14:cap="rnd" w14:cmpd="sng" w14:algn="ctr">
        <w14:noFill/>
        <w14:prstDash w14:val="solid"/>
        <w14:bevel/>
      </w14:textOutline>
      <w14:ligatures w14:val="none"/>
    </w:rPr>
  </w:style>
  <w:style w:type="character" w:customStyle="1" w:styleId="berschriftschwarzZchn">
    <w:name w:val="Überschrift_schwarz Zchn"/>
    <w:basedOn w:val="Absatz-Standardschriftart"/>
    <w:link w:val="berschriftschwarz"/>
    <w:rsid w:val="00766915"/>
    <w:rPr>
      <w:rFonts w:asciiTheme="majorHAnsi" w:eastAsiaTheme="majorEastAsia" w:hAnsiTheme="majorHAnsi" w:cstheme="majorBidi"/>
      <w:b/>
      <w:color w:val="0F4761" w:themeColor="accent1" w:themeShade="BF"/>
      <w:kern w:val="0"/>
      <w:sz w:val="32"/>
      <w:szCs w:val="32"/>
      <w:shd w:val="solid" w:color="000000" w:themeColor="text1" w:fill="000000" w:themeFill="text1"/>
      <w:lang w:eastAsia="de-DE"/>
      <w14:shadow w14:blurRad="50800" w14:dist="88900" w14:dir="5400000" w14:sx="1000" w14:sy="1000" w14:kx="0" w14:ky="0" w14:algn="ctr">
        <w14:schemeClr w14:val="bg1"/>
      </w14:shadow>
      <w14:textOutline w14:w="9525" w14:cap="rnd" w14:cmpd="sng" w14:algn="ctr">
        <w14:noFill/>
        <w14:prstDash w14:val="solid"/>
        <w14:bevel/>
      </w14:textOutline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21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21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21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21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21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21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21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21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21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21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2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VuDucAnh Nguyen</dc:creator>
  <cp:keywords/>
  <dc:description/>
  <cp:lastModifiedBy>VuDucAnh Nguyen</cp:lastModifiedBy>
  <cp:revision>1</cp:revision>
  <dcterms:created xsi:type="dcterms:W3CDTF">2024-06-07T14:46:00Z</dcterms:created>
  <dcterms:modified xsi:type="dcterms:W3CDTF">2024-06-10T19:00:00Z</dcterms:modified>
</cp:coreProperties>
</file>