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1"/>
        <w:gridCol w:w="1391"/>
        <w:gridCol w:w="1291"/>
        <w:gridCol w:w="129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trHeight w:val="560" w:hRule="auto"/>
        </w:trPr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Controlled Interventions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(25.0%)</w:t>
            </w:r>
          </w:p>
        </w:tc>
      </w:tr>
      <w:tr>
        <w:trPr>
          <w:trHeight w:val="5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(46.7%)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(51.1%)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(20.0%)</w:t>
            </w:r>
          </w:p>
        </w:tc>
      </w:tr>
      <w:tr>
        <w:trPr>
          <w:trHeight w:val="5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Pre-Post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2026-09-25T18:03:05Z</dcterms:modified>
  <cp:category/>
</cp:coreProperties>
</file>