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Neuroimmunology and Neuroinflammation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2020-07-27T18:03:26Z</dcterms:modified>
  <cp:category/>
</cp:coreProperties>
</file>