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Huanyuan, 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An, Li,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Cepelowicz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2020-06-23T16:11:48Z</dcterms:modified>
  <cp:category/>
</cp:coreProperties>
</file>