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5:10:52Z</dcterms:modified>
  <cp:category/>
</cp:coreProperties>
</file>