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(59.5-80)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(23-87)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(30-86)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57.37^ (42-72)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68.8^ (59-78)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56^ (17-95)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67.4^ (56-78)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(53-77)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33.24^ (12-53)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60.8^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57.2^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49.9^ (34-65)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39.1^ (27-50)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(1-93)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62.5 (51-76)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63.5^ (47-79)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50.6^ (37-63)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(19-101)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49.7^ (36-63)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56.6^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(36-69)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71.1^ (58-83)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41^ (16-76)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37.4^ (24-50)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61.7 (53.5-69.2)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59.8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71.4^ (54-87)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(44-63)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 (52.4-76.2)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(28-54)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65.8^ (49-82)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(56-83)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61^ (44-78)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65.9^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(50-69)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2021-01-03T15:58:47Z</dcterms:modified>
  <cp:category/>
</cp:coreProperties>
</file>