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8946 (72%)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(3.95%)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1099 (12.28%)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5133 (57.38%)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2361 (26.39%)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 (27%)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(6.17%)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 (25.29%)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1920 (56.45%)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 (12.08%)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2020-10-06T10:34:44Z</dcterms:modified>
  <cp:category/>
</cp:coreProperties>
</file>