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COVID-19 hospitalisation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Hospitalised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Population with outcome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269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(25.65%)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 (33.46%)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 (40.89%)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 (31.58%)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 (31.23%)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 (37.19%)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5143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 (1.19%)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 (1.56%)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5002 (97.26%)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1494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(1.81%)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 (5.22%)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1389 (92.97%)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(9.27%)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(11.92%)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 (78.81%)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849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(4.12%)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(18.96%)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653 (76.91%)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(73.33%)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(20.51%)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(79.49%)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3922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408 (10.40%)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3514 (89.60%)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6024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486 (8.07%)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5538 (91.93%)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4180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484 (11.58%)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 (2.82%)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3578 (85.60%)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 (3%)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(17.34%)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(6.36%)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 (76.30%)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387109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386349 (99%)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37333 (9.66%)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134542 (34.82%)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214474 (55.51%)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 (12.24%)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313 (41.18%)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354 (46.58%)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1973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 (6.13%)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 (11.25%)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1630 (82.62%)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1630 (82.62%)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2739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 (4.09%)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598 (21.83%)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2029 (74.08%)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 (98.55%)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 (94.44%)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18832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1546 (8.21%)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17286 (91.79%)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12690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1202 (9.47%)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11488 (90.53%)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323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 (18.89%)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262 (81.11%)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277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 (24.55%)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 (75.45%)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(71.43%)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58485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4679 (8.00%)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53806 (92.00%)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31271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2721 (8.70%)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28550 (91.30%)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(27.27%)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(72.73%)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(41.67%)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(55.56%)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(10.61%)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 (31.06%)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 (58.33%)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338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(5.33%)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 (32.84%)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 (61.83%)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(21.30%)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 (78.70%)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355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 (38.59%)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218 (61.41%)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(20.83%)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(56.25%)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(22.92%)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 (55.26%)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(17.11%)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 (45%)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(26.05%)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 (73.95%)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(35.46%)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(64.54%)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511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(5.87%)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 (24.66%)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355 (69.47%)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373 (42%)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(2.68%)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 (37.00%)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225 (60.32%)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311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(11.90%)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 (71.38%)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 (16.72%)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220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(24.55%)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 (71.36%)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(4.09%)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333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 (17.12%)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276 (82.88%)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356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 (32.02%)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242 (67.98%)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473 (68%)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 (17.76%)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389 (82.24%)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216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 (39.81%)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 (60.19%)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9561 (89%)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 (1.38%)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9429 (98.62%)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1152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 (6.68%)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1075 (93.32%)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Zobairy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 (98.46%)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(7.97%)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 (92.03%)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743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 (7.00%)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691 (93.00%)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263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(6.08%)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247 (93.92%)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Rizzo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76819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60039 (78%)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3931 (6.55%)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11379 (18.95%)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30042 (50.04%)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14687 (24.46%)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16780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1254 (7.47%)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4585 (27.32%)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8693 (51.81%)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2248 (13.40%)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8548 (70%)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1263 (14.78%)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7285 (85.22%)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3536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874 (24.72%)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2662 (75.28%)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2538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 (5.79%)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337 (13.28%)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1678 (66.12%)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376 (14.81%)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2741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 (5.14%)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565 (20.61%)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1590 (58.01%)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445 (16.23%)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Vilar, Garcia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328892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291254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64792 (22.25%)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226462 (77.75%)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37638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9526 (25.31%)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28112 (74.69%)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Ibarra, Nava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416546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302693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26773 (8.84%)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275920 (91.16%)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113853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8875 (7.80%)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104978 (92.20%)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Dashti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12347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8946 (72%)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353 (3.95%)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1099 (12.28%)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5133 (57.38%)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2361 (26.39%)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3401 (27%)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 (6.17%)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860 (25.29%)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1920 (56.45%)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411 (12.08%)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2020-09-28T11:57:29Z</dcterms:modified>
  <cp:category/>
</cp:coreProperties>
</file>