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Jnci Cancer Spectrum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Corcoles, Satue,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Psychology Health and Medcine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Revista Da Associacao Medica Brasileira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Early Human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Nature Digital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Global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Travel Medicine and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Dermatologic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Excli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Geriatrics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Nunez, 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Cardiology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General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Tuberk Toraks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Indian Journal of Otorlaryngology and Head and Neck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Nutrition Health and Aging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Mechanisms of Ageing and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Human Cell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Prats, 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Corcoles, Satue, Gracia, Vila, 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Gegout,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Human Vaccines Immunotherapeutics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Viruses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Neglected Tropical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Phosp, Covid, Collaborative,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 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Boscolo, 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Concor, 1, Study,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Medcomm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Cardio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International Journal of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Clinical Microbiology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Medicine and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Otolaryngology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Pulmonary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Asia Pacific 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Prats, 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Primary Care Community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Monaldi Archives for Chest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Southern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Stroke Cerebrovascular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Cancers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the American Thoracic 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Microbiology and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Primary Care Community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Otolaryngology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International Journal of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Psychological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Biomedica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Biomedica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Regional Health Europe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British Journal of 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Neurology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Future Oncology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2021-07-27T09:09:23Z</dcterms:modified>
  <cp:category/>
</cp:coreProperties>
</file>