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194B16A" w14:textId="7BE3E9DB" w:rsidR="009E1242" w:rsidRDefault="004E0039" w:rsidP="009E1242">
      <w:pPr>
        <w:spacing w:after="0" w:line="259" w:lineRule="auto"/>
        <w:ind w:left="9"/>
        <w:jc w:val="center"/>
      </w:pPr>
      <w:r>
        <w:rPr>
          <w:color w:val="323E4F"/>
          <w:sz w:val="52"/>
        </w:rPr>
        <w:t>Learning Path</w:t>
      </w:r>
      <w:r w:rsidR="009E1242">
        <w:rPr>
          <w:color w:val="323E4F"/>
          <w:sz w:val="52"/>
        </w:rPr>
        <w:t xml:space="preserve"> </w:t>
      </w:r>
      <w:r w:rsidR="00730335">
        <w:rPr>
          <w:color w:val="323E4F"/>
          <w:sz w:val="52"/>
        </w:rPr>
        <w:t>7</w:t>
      </w:r>
    </w:p>
    <w:p w14:paraId="1066F305" w14:textId="77777777" w:rsidR="009E1242" w:rsidRDefault="009E1242" w:rsidP="009E1242">
      <w:pPr>
        <w:spacing w:after="0" w:line="259" w:lineRule="auto"/>
        <w:ind w:left="9"/>
        <w:jc w:val="center"/>
        <w:rPr>
          <w:color w:val="323E4F"/>
          <w:sz w:val="52"/>
        </w:rPr>
      </w:pPr>
    </w:p>
    <w:p w14:paraId="7DF83587" w14:textId="4712C116" w:rsidR="0000151D" w:rsidRPr="0000151D" w:rsidRDefault="00730335" w:rsidP="009E1242">
      <w:pPr>
        <w:spacing w:after="0" w:line="259" w:lineRule="auto"/>
        <w:ind w:left="9"/>
        <w:jc w:val="center"/>
        <w:rPr>
          <w:sz w:val="16"/>
          <w:szCs w:val="16"/>
        </w:rPr>
      </w:pPr>
      <w:r>
        <w:rPr>
          <w:color w:val="323E4F"/>
          <w:sz w:val="40"/>
          <w:szCs w:val="16"/>
        </w:rPr>
        <w:t>May</w:t>
      </w:r>
      <w:r w:rsidR="0000151D" w:rsidRPr="0000151D">
        <w:rPr>
          <w:color w:val="323E4F"/>
          <w:sz w:val="40"/>
          <w:szCs w:val="16"/>
        </w:rPr>
        <w:t xml:space="preserve"> 202</w:t>
      </w:r>
      <w:r>
        <w:rPr>
          <w:color w:val="323E4F"/>
          <w:sz w:val="40"/>
          <w:szCs w:val="16"/>
        </w:rPr>
        <w:t>3</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61718C0"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r w:rsidR="005A7879">
        <w:t>Fabrikam, Inc</w:t>
      </w:r>
      <w:r w:rsidR="00910079">
        <w:t xml:space="preserve">. </w:t>
      </w:r>
      <w:r w:rsidR="006518A1">
        <w:t>Fabrikam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r>
        <w:t xml:space="preserve">Fabrikam is in the process of </w:t>
      </w:r>
      <w:r w:rsidR="00910079">
        <w:t xml:space="preserve">planning </w:t>
      </w:r>
      <w:r>
        <w:t>its</w:t>
      </w:r>
      <w:r w:rsidR="00910079">
        <w:t xml:space="preserve"> transition to Microsoft 365</w:t>
      </w:r>
      <w:r w:rsidR="00A3056E">
        <w:t xml:space="preserve">. </w:t>
      </w:r>
      <w:r w:rsidR="00A3056E" w:rsidRPr="00A3056E">
        <w:t>Farikam's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The following information is the blueprint for Fabrikam’s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3A360634" w:rsidR="008A0031" w:rsidRPr="00E76F48" w:rsidRDefault="0000151D" w:rsidP="000455B4">
            <w:pPr>
              <w:spacing w:after="0" w:line="259" w:lineRule="auto"/>
              <w:ind w:left="0" w:firstLine="0"/>
              <w:rPr>
                <w:color w:val="auto"/>
                <w:sz w:val="26"/>
              </w:rPr>
            </w:pPr>
            <w:r>
              <w:rPr>
                <w:color w:val="auto"/>
                <w:sz w:val="26"/>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00151D" w14:paraId="56AA00DD" w14:textId="0E57AD47" w:rsidTr="0000151D">
        <w:tc>
          <w:tcPr>
            <w:tcW w:w="1234" w:type="dxa"/>
            <w:shd w:val="clear" w:color="auto" w:fill="66FFFF"/>
          </w:tcPr>
          <w:p w14:paraId="40FA95DE" w14:textId="3C35ECA8" w:rsidR="0000151D" w:rsidRPr="007D72F3" w:rsidRDefault="0000151D" w:rsidP="000455B4">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 xml:space="preserve">erver </w:t>
            </w:r>
            <w:r>
              <w:rPr>
                <w:b/>
                <w:bCs/>
                <w:color w:val="auto"/>
                <w:sz w:val="26"/>
              </w:rPr>
              <w:t>n</w:t>
            </w:r>
            <w:r w:rsidRPr="007D72F3">
              <w:rPr>
                <w:b/>
                <w:bCs/>
                <w:color w:val="auto"/>
                <w:sz w:val="26"/>
              </w:rPr>
              <w:t>ame</w:t>
            </w:r>
            <w:r>
              <w:rPr>
                <w:b/>
                <w:bCs/>
                <w:color w:val="auto"/>
                <w:sz w:val="26"/>
              </w:rPr>
              <w:t>s</w:t>
            </w:r>
          </w:p>
        </w:tc>
        <w:tc>
          <w:tcPr>
            <w:tcW w:w="815" w:type="dxa"/>
          </w:tcPr>
          <w:p w14:paraId="451EF85B" w14:textId="77777777" w:rsidR="0000151D" w:rsidRDefault="0000151D" w:rsidP="005626B0">
            <w:pPr>
              <w:spacing w:after="0" w:line="259" w:lineRule="auto"/>
              <w:ind w:left="0" w:firstLine="0"/>
              <w:jc w:val="center"/>
              <w:rPr>
                <w:color w:val="auto"/>
                <w:sz w:val="26"/>
              </w:rPr>
            </w:pPr>
          </w:p>
          <w:p w14:paraId="6854330C" w14:textId="732A9EE7" w:rsidR="0000151D" w:rsidRDefault="0000151D" w:rsidP="005626B0">
            <w:pPr>
              <w:spacing w:after="0" w:line="259" w:lineRule="auto"/>
              <w:ind w:left="0" w:firstLine="0"/>
              <w:jc w:val="center"/>
              <w:rPr>
                <w:color w:val="auto"/>
                <w:sz w:val="26"/>
              </w:rPr>
            </w:pPr>
            <w:r>
              <w:rPr>
                <w:color w:val="auto"/>
                <w:sz w:val="26"/>
              </w:rPr>
              <w:t>EX1</w:t>
            </w:r>
          </w:p>
        </w:tc>
        <w:tc>
          <w:tcPr>
            <w:tcW w:w="815" w:type="dxa"/>
          </w:tcPr>
          <w:p w14:paraId="0E317B20" w14:textId="77777777" w:rsidR="0000151D" w:rsidRDefault="0000151D" w:rsidP="005626B0">
            <w:pPr>
              <w:spacing w:after="0" w:line="259" w:lineRule="auto"/>
              <w:ind w:left="0" w:firstLine="0"/>
              <w:jc w:val="center"/>
              <w:rPr>
                <w:color w:val="auto"/>
                <w:sz w:val="26"/>
              </w:rPr>
            </w:pPr>
          </w:p>
          <w:p w14:paraId="0137458E" w14:textId="502A9F63" w:rsidR="0000151D" w:rsidRDefault="0000151D" w:rsidP="005626B0">
            <w:pPr>
              <w:spacing w:after="0" w:line="259" w:lineRule="auto"/>
              <w:ind w:left="0" w:firstLine="0"/>
              <w:jc w:val="center"/>
              <w:rPr>
                <w:color w:val="auto"/>
                <w:sz w:val="26"/>
              </w:rPr>
            </w:pPr>
            <w:r>
              <w:rPr>
                <w:color w:val="auto"/>
                <w:sz w:val="26"/>
              </w:rPr>
              <w:t>EX2</w:t>
            </w:r>
          </w:p>
        </w:tc>
        <w:tc>
          <w:tcPr>
            <w:tcW w:w="815" w:type="dxa"/>
          </w:tcPr>
          <w:p w14:paraId="7AA3B07A" w14:textId="77777777" w:rsidR="0000151D" w:rsidRDefault="0000151D" w:rsidP="005626B0">
            <w:pPr>
              <w:spacing w:after="0" w:line="259" w:lineRule="auto"/>
              <w:ind w:left="0" w:firstLine="0"/>
              <w:jc w:val="center"/>
              <w:rPr>
                <w:color w:val="auto"/>
                <w:sz w:val="26"/>
              </w:rPr>
            </w:pPr>
          </w:p>
          <w:p w14:paraId="4074052B" w14:textId="1B4D2C28" w:rsidR="0000151D" w:rsidRDefault="0000151D" w:rsidP="005626B0">
            <w:pPr>
              <w:spacing w:after="0" w:line="259" w:lineRule="auto"/>
              <w:ind w:left="0" w:firstLine="0"/>
              <w:jc w:val="center"/>
              <w:rPr>
                <w:color w:val="auto"/>
                <w:sz w:val="26"/>
              </w:rPr>
            </w:pPr>
            <w:r>
              <w:rPr>
                <w:color w:val="auto"/>
                <w:sz w:val="26"/>
              </w:rPr>
              <w:t>EX3</w:t>
            </w:r>
          </w:p>
        </w:tc>
        <w:tc>
          <w:tcPr>
            <w:tcW w:w="815" w:type="dxa"/>
          </w:tcPr>
          <w:p w14:paraId="0C614CEA" w14:textId="77777777" w:rsidR="0000151D" w:rsidRDefault="0000151D" w:rsidP="005626B0">
            <w:pPr>
              <w:spacing w:after="0" w:line="259" w:lineRule="auto"/>
              <w:ind w:left="0" w:firstLine="0"/>
              <w:jc w:val="center"/>
              <w:rPr>
                <w:color w:val="auto"/>
                <w:sz w:val="26"/>
              </w:rPr>
            </w:pPr>
          </w:p>
          <w:p w14:paraId="3DF71F62" w14:textId="74B63021" w:rsidR="0000151D" w:rsidRDefault="0000151D" w:rsidP="005626B0">
            <w:pPr>
              <w:spacing w:after="0" w:line="259" w:lineRule="auto"/>
              <w:ind w:left="0" w:firstLine="0"/>
              <w:jc w:val="center"/>
              <w:rPr>
                <w:color w:val="auto"/>
                <w:sz w:val="26"/>
              </w:rPr>
            </w:pPr>
            <w:r>
              <w:rPr>
                <w:color w:val="auto"/>
                <w:sz w:val="26"/>
              </w:rPr>
              <w:t>EX4</w:t>
            </w:r>
          </w:p>
        </w:tc>
        <w:tc>
          <w:tcPr>
            <w:tcW w:w="815" w:type="dxa"/>
          </w:tcPr>
          <w:p w14:paraId="553D3945" w14:textId="77777777" w:rsidR="0000151D" w:rsidRDefault="0000151D" w:rsidP="005626B0">
            <w:pPr>
              <w:spacing w:after="0" w:line="259" w:lineRule="auto"/>
              <w:ind w:left="0" w:firstLine="0"/>
              <w:jc w:val="center"/>
              <w:rPr>
                <w:color w:val="auto"/>
                <w:sz w:val="26"/>
              </w:rPr>
            </w:pPr>
          </w:p>
          <w:p w14:paraId="4C7BD2F5" w14:textId="0BD06848" w:rsidR="0000151D" w:rsidRDefault="0000151D" w:rsidP="005626B0">
            <w:pPr>
              <w:spacing w:after="0" w:line="259" w:lineRule="auto"/>
              <w:ind w:left="0" w:firstLine="0"/>
              <w:jc w:val="center"/>
              <w:rPr>
                <w:color w:val="auto"/>
                <w:sz w:val="26"/>
              </w:rPr>
            </w:pPr>
            <w:r>
              <w:rPr>
                <w:color w:val="auto"/>
                <w:sz w:val="26"/>
              </w:rPr>
              <w:t>EX5</w:t>
            </w:r>
          </w:p>
        </w:tc>
        <w:tc>
          <w:tcPr>
            <w:tcW w:w="815" w:type="dxa"/>
          </w:tcPr>
          <w:p w14:paraId="09D4931D" w14:textId="77777777" w:rsidR="0000151D" w:rsidRDefault="0000151D" w:rsidP="005626B0">
            <w:pPr>
              <w:spacing w:after="0" w:line="259" w:lineRule="auto"/>
              <w:ind w:left="0" w:firstLine="0"/>
              <w:jc w:val="center"/>
              <w:rPr>
                <w:color w:val="auto"/>
                <w:sz w:val="26"/>
              </w:rPr>
            </w:pPr>
          </w:p>
          <w:p w14:paraId="4558F179" w14:textId="28CADEDD" w:rsidR="0000151D" w:rsidRDefault="0000151D" w:rsidP="005626B0">
            <w:pPr>
              <w:spacing w:after="0" w:line="259" w:lineRule="auto"/>
              <w:ind w:left="0" w:firstLine="0"/>
              <w:jc w:val="center"/>
              <w:rPr>
                <w:color w:val="auto"/>
                <w:sz w:val="26"/>
              </w:rPr>
            </w:pPr>
            <w:r>
              <w:rPr>
                <w:color w:val="auto"/>
                <w:sz w:val="26"/>
              </w:rPr>
              <w:t>EX6</w:t>
            </w:r>
          </w:p>
        </w:tc>
        <w:tc>
          <w:tcPr>
            <w:tcW w:w="815" w:type="dxa"/>
          </w:tcPr>
          <w:p w14:paraId="4DF38612" w14:textId="77777777" w:rsidR="0000151D" w:rsidRDefault="0000151D" w:rsidP="005626B0">
            <w:pPr>
              <w:spacing w:after="0" w:line="259" w:lineRule="auto"/>
              <w:ind w:left="0" w:firstLine="0"/>
              <w:jc w:val="center"/>
              <w:rPr>
                <w:color w:val="auto"/>
                <w:sz w:val="26"/>
              </w:rPr>
            </w:pPr>
          </w:p>
          <w:p w14:paraId="00347B17" w14:textId="3B1C764F" w:rsidR="0000151D" w:rsidRDefault="0000151D" w:rsidP="005626B0">
            <w:pPr>
              <w:spacing w:after="0" w:line="259" w:lineRule="auto"/>
              <w:ind w:left="0" w:firstLine="0"/>
              <w:jc w:val="center"/>
              <w:rPr>
                <w:color w:val="auto"/>
                <w:sz w:val="26"/>
              </w:rPr>
            </w:pPr>
            <w:r>
              <w:rPr>
                <w:color w:val="auto"/>
                <w:sz w:val="26"/>
              </w:rPr>
              <w:t>EX7</w:t>
            </w:r>
          </w:p>
        </w:tc>
      </w:tr>
    </w:tbl>
    <w:p w14:paraId="48622D0A" w14:textId="2F224799" w:rsidR="008A0031" w:rsidRDefault="008A0031" w:rsidP="000455B4">
      <w:pPr>
        <w:spacing w:after="0" w:line="259" w:lineRule="auto"/>
        <w:rPr>
          <w:color w:val="auto"/>
          <w:sz w:val="26"/>
        </w:rPr>
      </w:pPr>
    </w:p>
    <w:p w14:paraId="7363C2EE"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00151D" w:rsidRPr="00E76F48" w14:paraId="70137614" w14:textId="77777777" w:rsidTr="0000151D">
        <w:tc>
          <w:tcPr>
            <w:tcW w:w="1515" w:type="dxa"/>
            <w:shd w:val="clear" w:color="auto" w:fill="CCCCFF"/>
          </w:tcPr>
          <w:p w14:paraId="4A993145" w14:textId="23A2B338" w:rsidR="0000151D" w:rsidRPr="007D72F3" w:rsidRDefault="0000151D" w:rsidP="008525E1">
            <w:pPr>
              <w:spacing w:after="0" w:line="259" w:lineRule="auto"/>
              <w:ind w:left="0" w:firstLine="0"/>
              <w:rPr>
                <w:b/>
                <w:bCs/>
                <w:color w:val="auto"/>
                <w:sz w:val="26"/>
              </w:rPr>
            </w:pPr>
            <w:r w:rsidRPr="007D72F3">
              <w:rPr>
                <w:b/>
                <w:bCs/>
                <w:color w:val="auto"/>
                <w:sz w:val="26"/>
              </w:rPr>
              <w:lastRenderedPageBreak/>
              <w:t xml:space="preserve">Exchange </w:t>
            </w:r>
            <w:r>
              <w:rPr>
                <w:b/>
                <w:bCs/>
                <w:color w:val="auto"/>
                <w:sz w:val="26"/>
              </w:rPr>
              <w:t>S</w:t>
            </w:r>
            <w:r w:rsidRPr="007D72F3">
              <w:rPr>
                <w:b/>
                <w:bCs/>
                <w:color w:val="auto"/>
                <w:sz w:val="26"/>
              </w:rPr>
              <w:t>erver versions</w:t>
            </w:r>
          </w:p>
        </w:tc>
        <w:tc>
          <w:tcPr>
            <w:tcW w:w="1440" w:type="dxa"/>
          </w:tcPr>
          <w:p w14:paraId="673F7E81" w14:textId="77777777" w:rsidR="0000151D" w:rsidRDefault="0000151D" w:rsidP="008525E1">
            <w:pPr>
              <w:spacing w:after="0" w:line="259" w:lineRule="auto"/>
              <w:ind w:left="0" w:firstLine="0"/>
              <w:rPr>
                <w:color w:val="auto"/>
                <w:sz w:val="26"/>
              </w:rPr>
            </w:pPr>
            <w:r>
              <w:rPr>
                <w:color w:val="auto"/>
                <w:sz w:val="26"/>
              </w:rPr>
              <w:t>Exchange 2010 SP3</w:t>
            </w:r>
          </w:p>
          <w:p w14:paraId="61CDC479" w14:textId="09E51680" w:rsidR="0000151D" w:rsidRDefault="0000151D" w:rsidP="008525E1">
            <w:pPr>
              <w:spacing w:after="0" w:line="259" w:lineRule="auto"/>
              <w:ind w:left="0" w:firstLine="0"/>
              <w:rPr>
                <w:color w:val="auto"/>
                <w:sz w:val="26"/>
              </w:rPr>
            </w:pPr>
            <w:r>
              <w:rPr>
                <w:color w:val="auto"/>
                <w:sz w:val="26"/>
              </w:rPr>
              <w:t>14.3.313.2</w:t>
            </w:r>
          </w:p>
        </w:tc>
        <w:tc>
          <w:tcPr>
            <w:tcW w:w="1468" w:type="dxa"/>
          </w:tcPr>
          <w:p w14:paraId="37288CAC" w14:textId="77777777" w:rsidR="0000151D" w:rsidRDefault="0000151D" w:rsidP="008525E1">
            <w:pPr>
              <w:spacing w:after="0" w:line="259" w:lineRule="auto"/>
              <w:ind w:left="0" w:firstLine="0"/>
              <w:rPr>
                <w:color w:val="auto"/>
                <w:sz w:val="26"/>
              </w:rPr>
            </w:pPr>
            <w:r>
              <w:rPr>
                <w:color w:val="auto"/>
                <w:sz w:val="26"/>
              </w:rPr>
              <w:t>Exchange 2016 CU16</w:t>
            </w:r>
          </w:p>
          <w:p w14:paraId="1E2ABF37" w14:textId="1727D4ED" w:rsidR="0000151D" w:rsidRPr="0000151D" w:rsidRDefault="0000151D" w:rsidP="008525E1">
            <w:pPr>
              <w:spacing w:after="0" w:line="259" w:lineRule="auto"/>
              <w:ind w:left="0" w:firstLine="0"/>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r>
      <w:tr w:rsidR="0000151D" w:rsidRPr="00E76F48" w14:paraId="07868751" w14:textId="77777777" w:rsidTr="0000151D">
        <w:tc>
          <w:tcPr>
            <w:tcW w:w="1515" w:type="dxa"/>
            <w:shd w:val="clear" w:color="auto" w:fill="CCCCFF"/>
          </w:tcPr>
          <w:p w14:paraId="164166D3" w14:textId="4C7324BE" w:rsidR="0000151D" w:rsidRPr="007D72F3" w:rsidRDefault="0000151D"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00151D" w:rsidRDefault="0000151D" w:rsidP="006518A1">
            <w:pPr>
              <w:spacing w:after="0" w:line="259" w:lineRule="auto"/>
              <w:ind w:left="0" w:firstLine="0"/>
              <w:jc w:val="center"/>
              <w:rPr>
                <w:color w:val="auto"/>
                <w:sz w:val="26"/>
              </w:rPr>
            </w:pPr>
          </w:p>
          <w:p w14:paraId="661268D1" w14:textId="0A32B61D" w:rsidR="0000151D" w:rsidRDefault="0000151D" w:rsidP="006518A1">
            <w:pPr>
              <w:spacing w:after="0" w:line="259" w:lineRule="auto"/>
              <w:ind w:left="0" w:firstLine="0"/>
              <w:jc w:val="center"/>
              <w:rPr>
                <w:color w:val="auto"/>
                <w:sz w:val="26"/>
              </w:rPr>
            </w:pPr>
            <w:r>
              <w:rPr>
                <w:color w:val="auto"/>
                <w:sz w:val="26"/>
              </w:rPr>
              <w:t>3</w:t>
            </w:r>
          </w:p>
        </w:tc>
        <w:tc>
          <w:tcPr>
            <w:tcW w:w="1468" w:type="dxa"/>
          </w:tcPr>
          <w:p w14:paraId="04DD178E" w14:textId="77777777" w:rsidR="0000151D" w:rsidRDefault="0000151D" w:rsidP="006518A1">
            <w:pPr>
              <w:spacing w:after="0" w:line="259" w:lineRule="auto"/>
              <w:ind w:left="0" w:firstLine="0"/>
              <w:jc w:val="center"/>
              <w:rPr>
                <w:color w:val="auto"/>
                <w:sz w:val="26"/>
              </w:rPr>
            </w:pPr>
          </w:p>
          <w:p w14:paraId="6B4C14A8" w14:textId="3204FFFB" w:rsidR="0000151D" w:rsidRDefault="0000151D" w:rsidP="006518A1">
            <w:pPr>
              <w:spacing w:after="0" w:line="259" w:lineRule="auto"/>
              <w:ind w:left="0" w:firstLine="0"/>
              <w:jc w:val="center"/>
              <w:rPr>
                <w:color w:val="auto"/>
                <w:sz w:val="26"/>
              </w:rPr>
            </w:pPr>
            <w:r>
              <w:rPr>
                <w:color w:val="auto"/>
                <w:sz w:val="26"/>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637F1503" w14:textId="77777777" w:rsidTr="009235FF">
        <w:tc>
          <w:tcPr>
            <w:tcW w:w="1625" w:type="dxa"/>
          </w:tcPr>
          <w:p w14:paraId="1BE0A62F" w14:textId="732F2D88"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41190DF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5482DB67"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048317E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Pr="0000151D" w:rsidRDefault="007D72F3" w:rsidP="007D72F3">
            <w:pPr>
              <w:spacing w:after="0" w:line="259" w:lineRule="auto"/>
              <w:ind w:left="0" w:firstLine="0"/>
              <w:jc w:val="center"/>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1F62A6F5"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5</w:t>
            </w:r>
          </w:p>
        </w:tc>
        <w:tc>
          <w:tcPr>
            <w:tcW w:w="2079" w:type="dxa"/>
          </w:tcPr>
          <w:p w14:paraId="569FAB40" w14:textId="77777777" w:rsidR="0000151D" w:rsidRDefault="0000151D" w:rsidP="0000151D">
            <w:pPr>
              <w:spacing w:after="0" w:line="259" w:lineRule="auto"/>
              <w:ind w:left="0" w:firstLine="0"/>
              <w:jc w:val="center"/>
              <w:rPr>
                <w:color w:val="auto"/>
                <w:sz w:val="26"/>
              </w:rPr>
            </w:pPr>
            <w:r>
              <w:rPr>
                <w:color w:val="auto"/>
                <w:sz w:val="26"/>
              </w:rPr>
              <w:t>CU16</w:t>
            </w:r>
          </w:p>
          <w:p w14:paraId="79E7BE68" w14:textId="4679AB37"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26078A64"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6</w:t>
            </w:r>
          </w:p>
        </w:tc>
        <w:tc>
          <w:tcPr>
            <w:tcW w:w="2079" w:type="dxa"/>
          </w:tcPr>
          <w:p w14:paraId="4E62665A" w14:textId="77777777" w:rsidR="0000151D" w:rsidRDefault="0000151D" w:rsidP="0000151D">
            <w:pPr>
              <w:spacing w:after="0" w:line="259" w:lineRule="auto"/>
              <w:ind w:left="0" w:firstLine="0"/>
              <w:jc w:val="center"/>
              <w:rPr>
                <w:color w:val="auto"/>
                <w:sz w:val="26"/>
              </w:rPr>
            </w:pPr>
            <w:r>
              <w:rPr>
                <w:color w:val="auto"/>
                <w:sz w:val="26"/>
              </w:rPr>
              <w:t>CU16</w:t>
            </w:r>
          </w:p>
          <w:p w14:paraId="1691B6B2" w14:textId="2FFD6D74"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53AC3E6"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7</w:t>
            </w:r>
          </w:p>
        </w:tc>
        <w:tc>
          <w:tcPr>
            <w:tcW w:w="2079" w:type="dxa"/>
          </w:tcPr>
          <w:p w14:paraId="08F3DA6F" w14:textId="77777777" w:rsidR="0000151D" w:rsidRDefault="0000151D" w:rsidP="0000151D">
            <w:pPr>
              <w:spacing w:after="0" w:line="259" w:lineRule="auto"/>
              <w:ind w:left="0" w:firstLine="0"/>
              <w:jc w:val="center"/>
              <w:rPr>
                <w:color w:val="auto"/>
                <w:sz w:val="26"/>
              </w:rPr>
            </w:pPr>
            <w:r>
              <w:rPr>
                <w:color w:val="auto"/>
                <w:sz w:val="26"/>
              </w:rPr>
              <w:t>CU16</w:t>
            </w:r>
          </w:p>
          <w:p w14:paraId="1756FEF2" w14:textId="0E0F8269"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Even though Fabrikam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4574938" w14:textId="77777777" w:rsidR="003F0668" w:rsidRPr="001F2B62" w:rsidRDefault="003F0668" w:rsidP="003F0668">
      <w:pPr>
        <w:pStyle w:val="ListParagraph"/>
        <w:numPr>
          <w:ilvl w:val="0"/>
          <w:numId w:val="19"/>
        </w:numPr>
        <w:rPr>
          <w:sz w:val="24"/>
          <w:szCs w:val="24"/>
        </w:rPr>
      </w:pPr>
      <w:r w:rsidRPr="001F2B62">
        <w:rPr>
          <w:sz w:val="24"/>
          <w:szCs w:val="24"/>
        </w:rPr>
        <w:t xml:space="preserve">Identify any common issues that may arise along with any critical events that could delay the deadline. </w:t>
      </w:r>
      <w:r>
        <w:rPr>
          <w:sz w:val="24"/>
          <w:szCs w:val="24"/>
        </w:rPr>
        <w:br/>
      </w:r>
    </w:p>
    <w:p w14:paraId="0AED6185" w14:textId="070788A1" w:rsidR="003F0668" w:rsidRPr="00FB2273" w:rsidRDefault="003F0668" w:rsidP="00F56467">
      <w:pPr>
        <w:spacing w:before="100" w:beforeAutospacing="1" w:after="0" w:afterAutospacing="1" w:line="259" w:lineRule="auto"/>
        <w:rPr>
          <w:color w:val="auto"/>
          <w:sz w:val="24"/>
          <w:szCs w:val="24"/>
        </w:rPr>
      </w:pPr>
    </w:p>
    <w:p w14:paraId="4F4C4ADF" w14:textId="77777777" w:rsidR="00F56467" w:rsidRPr="00F56467" w:rsidRDefault="003F0668" w:rsidP="00F56467">
      <w:pPr>
        <w:pStyle w:val="ListParagraph"/>
        <w:numPr>
          <w:ilvl w:val="0"/>
          <w:numId w:val="19"/>
        </w:numPr>
        <w:spacing w:after="0" w:line="259" w:lineRule="auto"/>
        <w:rPr>
          <w:color w:val="FF0000"/>
          <w:sz w:val="24"/>
          <w:szCs w:val="24"/>
        </w:rPr>
      </w:pPr>
      <w:r w:rsidRPr="00FB2273">
        <w:rPr>
          <w:sz w:val="24"/>
          <w:szCs w:val="24"/>
        </w:rPr>
        <w:t>After reviewing the information provided above, what other type of information could affect the progression of the project?</w:t>
      </w:r>
    </w:p>
    <w:p w14:paraId="3CE11A0A" w14:textId="77777777" w:rsidR="00F56467" w:rsidRPr="00F56467" w:rsidRDefault="00F56467" w:rsidP="00F56467">
      <w:pPr>
        <w:pStyle w:val="ListParagraph"/>
        <w:rPr>
          <w:color w:val="auto"/>
          <w:sz w:val="24"/>
          <w:szCs w:val="24"/>
        </w:rPr>
      </w:pPr>
    </w:p>
    <w:p w14:paraId="3794DE42" w14:textId="312ABAC8" w:rsidR="003F0668" w:rsidRPr="005203A7" w:rsidRDefault="003F0668" w:rsidP="00F56467">
      <w:pPr>
        <w:pStyle w:val="ListParagraph"/>
        <w:spacing w:after="0" w:line="259" w:lineRule="auto"/>
        <w:ind w:firstLine="0"/>
        <w:rPr>
          <w:color w:val="FF0000"/>
          <w:sz w:val="24"/>
          <w:szCs w:val="24"/>
        </w:rPr>
      </w:pPr>
      <w:r w:rsidRPr="00FB2273">
        <w:rPr>
          <w:color w:val="auto"/>
          <w:sz w:val="24"/>
          <w:szCs w:val="24"/>
        </w:rPr>
        <w:br/>
      </w:r>
      <w:r w:rsidRPr="00FB2273">
        <w:rPr>
          <w:color w:val="auto"/>
          <w:sz w:val="24"/>
          <w:szCs w:val="24"/>
        </w:rPr>
        <w:br/>
      </w:r>
    </w:p>
    <w:p w14:paraId="04AE21F4" w14:textId="5FF68B6C" w:rsidR="005203A7" w:rsidRDefault="005203A7" w:rsidP="00F56467">
      <w:pPr>
        <w:pStyle w:val="ListParagraph"/>
        <w:numPr>
          <w:ilvl w:val="0"/>
          <w:numId w:val="22"/>
        </w:numPr>
        <w:rPr>
          <w:color w:val="auto"/>
          <w:sz w:val="24"/>
          <w:szCs w:val="24"/>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p>
    <w:p w14:paraId="104F9185" w14:textId="77777777" w:rsidR="00F56467" w:rsidRPr="005203A7" w:rsidRDefault="00F56467" w:rsidP="00F56467">
      <w:pPr>
        <w:pStyle w:val="ListParagraph"/>
        <w:ind w:firstLine="0"/>
        <w:rPr>
          <w:color w:val="auto"/>
          <w:sz w:val="24"/>
          <w:szCs w:val="24"/>
        </w:rPr>
      </w:pPr>
    </w:p>
    <w:p w14:paraId="27593162" w14:textId="0B300469" w:rsidR="005203A7" w:rsidRPr="005203A7" w:rsidRDefault="005203A7" w:rsidP="005203A7">
      <w:pPr>
        <w:pStyle w:val="ListParagraph"/>
        <w:numPr>
          <w:ilvl w:val="0"/>
          <w:numId w:val="22"/>
        </w:numPr>
        <w:spacing w:after="0" w:line="259" w:lineRule="auto"/>
        <w:rPr>
          <w:color w:val="auto"/>
          <w:sz w:val="24"/>
          <w:szCs w:val="24"/>
        </w:rPr>
      </w:pPr>
      <w:r w:rsidRPr="005203A7">
        <w:rPr>
          <w:color w:val="auto"/>
          <w:sz w:val="24"/>
          <w:szCs w:val="24"/>
        </w:rPr>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Fabrikam’s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p>
    <w:p w14:paraId="23C848BB" w14:textId="77777777" w:rsidR="005203A7" w:rsidRPr="005203A7" w:rsidRDefault="005203A7" w:rsidP="005203A7">
      <w:pPr>
        <w:spacing w:after="0" w:line="259" w:lineRule="auto"/>
        <w:rPr>
          <w:color w:val="5B9BD5"/>
          <w:sz w:val="24"/>
          <w:szCs w:val="24"/>
        </w:rPr>
      </w:pPr>
    </w:p>
    <w:p w14:paraId="000B9D30" w14:textId="578E4247" w:rsidR="003F0668" w:rsidRDefault="003F0668" w:rsidP="009E1242">
      <w:pPr>
        <w:spacing w:after="0" w:line="259" w:lineRule="auto"/>
        <w:ind w:left="730"/>
        <w:rPr>
          <w:color w:val="0000CC"/>
          <w:sz w:val="24"/>
          <w:szCs w:val="24"/>
        </w:rPr>
      </w:pPr>
    </w:p>
    <w:p w14:paraId="713313A3" w14:textId="4F85546B" w:rsidR="00756EB8" w:rsidRDefault="00756EB8" w:rsidP="009E1242">
      <w:pPr>
        <w:spacing w:after="0" w:line="259" w:lineRule="auto"/>
        <w:ind w:left="730"/>
        <w:rPr>
          <w:color w:val="0000CC"/>
          <w:sz w:val="24"/>
          <w:szCs w:val="24"/>
        </w:rPr>
      </w:pPr>
    </w:p>
    <w:p w14:paraId="300CEF8F" w14:textId="07918905" w:rsidR="00756EB8" w:rsidRDefault="00756EB8" w:rsidP="00D429EC">
      <w:pPr>
        <w:pStyle w:val="ListParagraph"/>
        <w:numPr>
          <w:ilvl w:val="0"/>
          <w:numId w:val="24"/>
        </w:numPr>
      </w:pPr>
      <w:r w:rsidRPr="00F56467">
        <w:rPr>
          <w:sz w:val="24"/>
          <w:szCs w:val="24"/>
        </w:rPr>
        <w:t>How can you secure Fabrikam’s messaging and segregate emails so that possible conflicts do not arise due to improper routing?</w:t>
      </w:r>
      <w:r w:rsidRPr="00F56467">
        <w:rPr>
          <w:sz w:val="24"/>
          <w:szCs w:val="24"/>
        </w:rPr>
        <w:br/>
      </w:r>
      <w:r w:rsidR="00AF1A64">
        <w:br/>
      </w:r>
    </w:p>
    <w:p w14:paraId="49045E9E" w14:textId="77777777" w:rsidR="00756EB8" w:rsidRDefault="00756EB8" w:rsidP="009E1242">
      <w:pPr>
        <w:spacing w:after="0" w:line="259" w:lineRule="auto"/>
        <w:ind w:left="730"/>
        <w:rPr>
          <w:color w:val="0000CC"/>
          <w:sz w:val="24"/>
          <w:szCs w:val="24"/>
        </w:rPr>
      </w:pPr>
    </w:p>
    <w:p w14:paraId="2936E024" w14:textId="39417ACD" w:rsidR="009E1242" w:rsidRDefault="009E1242" w:rsidP="009E1242">
      <w:pPr>
        <w:spacing w:after="0" w:line="259" w:lineRule="auto"/>
        <w:ind w:left="730"/>
        <w:rPr>
          <w:sz w:val="24"/>
          <w:szCs w:val="24"/>
        </w:rPr>
      </w:pPr>
    </w:p>
    <w:p w14:paraId="2C5413E2" w14:textId="7E144FAC" w:rsidR="009E1242" w:rsidRPr="0072530D" w:rsidRDefault="009E1242" w:rsidP="0072530D">
      <w:pPr>
        <w:ind w:left="0" w:firstLine="0"/>
        <w:rPr>
          <w:sz w:val="24"/>
          <w:szCs w:val="24"/>
        </w:rPr>
      </w:pPr>
      <w:r w:rsidRPr="0072530D">
        <w:rPr>
          <w:b/>
          <w:bCs/>
          <w:sz w:val="24"/>
          <w:szCs w:val="24"/>
        </w:rPr>
        <w:lastRenderedPageBreak/>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Fabrikam</w:t>
      </w:r>
      <w:r w:rsidR="008A6631">
        <w:rPr>
          <w:sz w:val="24"/>
          <w:szCs w:val="24"/>
        </w:rPr>
        <w:t>’s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AFCD" w14:textId="77777777" w:rsidR="00D92468" w:rsidRDefault="00D92468" w:rsidP="00DF7ACB">
      <w:pPr>
        <w:spacing w:after="0" w:line="240" w:lineRule="auto"/>
      </w:pPr>
      <w:r>
        <w:separator/>
      </w:r>
    </w:p>
  </w:endnote>
  <w:endnote w:type="continuationSeparator" w:id="0">
    <w:p w14:paraId="3C577D14" w14:textId="77777777" w:rsidR="00D92468" w:rsidRDefault="00D92468"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1735" w14:textId="77777777" w:rsidR="00D92468" w:rsidRDefault="00D92468" w:rsidP="00DF7ACB">
      <w:pPr>
        <w:spacing w:after="0" w:line="240" w:lineRule="auto"/>
      </w:pPr>
      <w:r>
        <w:separator/>
      </w:r>
    </w:p>
  </w:footnote>
  <w:footnote w:type="continuationSeparator" w:id="0">
    <w:p w14:paraId="77E05798" w14:textId="77777777" w:rsidR="00D92468" w:rsidRDefault="00D92468"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8CE4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082420">
    <w:abstractNumId w:val="21"/>
  </w:num>
  <w:num w:numId="2" w16cid:durableId="1149591830">
    <w:abstractNumId w:val="5"/>
  </w:num>
  <w:num w:numId="3" w16cid:durableId="1592202682">
    <w:abstractNumId w:val="20"/>
  </w:num>
  <w:num w:numId="4" w16cid:durableId="1017074214">
    <w:abstractNumId w:val="2"/>
  </w:num>
  <w:num w:numId="5" w16cid:durableId="1036391543">
    <w:abstractNumId w:val="4"/>
  </w:num>
  <w:num w:numId="6" w16cid:durableId="1646857724">
    <w:abstractNumId w:val="0"/>
  </w:num>
  <w:num w:numId="7" w16cid:durableId="1750158049">
    <w:abstractNumId w:val="10"/>
  </w:num>
  <w:num w:numId="8" w16cid:durableId="2080592853">
    <w:abstractNumId w:val="14"/>
  </w:num>
  <w:num w:numId="9" w16cid:durableId="640110772">
    <w:abstractNumId w:val="11"/>
  </w:num>
  <w:num w:numId="10" w16cid:durableId="1469203436">
    <w:abstractNumId w:val="7"/>
  </w:num>
  <w:num w:numId="11" w16cid:durableId="655962436">
    <w:abstractNumId w:val="6"/>
  </w:num>
  <w:num w:numId="12" w16cid:durableId="1673683585">
    <w:abstractNumId w:val="16"/>
  </w:num>
  <w:num w:numId="13" w16cid:durableId="322007268">
    <w:abstractNumId w:val="18"/>
  </w:num>
  <w:num w:numId="14" w16cid:durableId="1219704257">
    <w:abstractNumId w:val="22"/>
  </w:num>
  <w:num w:numId="15" w16cid:durableId="901598053">
    <w:abstractNumId w:val="1"/>
  </w:num>
  <w:num w:numId="16" w16cid:durableId="827482467">
    <w:abstractNumId w:val="8"/>
  </w:num>
  <w:num w:numId="17" w16cid:durableId="1925529649">
    <w:abstractNumId w:val="17"/>
  </w:num>
  <w:num w:numId="18" w16cid:durableId="432357584">
    <w:abstractNumId w:val="15"/>
  </w:num>
  <w:num w:numId="19" w16cid:durableId="2038773538">
    <w:abstractNumId w:val="9"/>
  </w:num>
  <w:num w:numId="20" w16cid:durableId="1233198642">
    <w:abstractNumId w:val="19"/>
  </w:num>
  <w:num w:numId="21" w16cid:durableId="1725174010">
    <w:abstractNumId w:val="13"/>
  </w:num>
  <w:num w:numId="22" w16cid:durableId="1888755248">
    <w:abstractNumId w:val="23"/>
  </w:num>
  <w:num w:numId="23" w16cid:durableId="916281951">
    <w:abstractNumId w:val="12"/>
  </w:num>
  <w:num w:numId="24" w16cid:durableId="126047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151D"/>
    <w:rsid w:val="00002120"/>
    <w:rsid w:val="0000455D"/>
    <w:rsid w:val="000104E8"/>
    <w:rsid w:val="00011100"/>
    <w:rsid w:val="0001605A"/>
    <w:rsid w:val="0002367E"/>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16A04"/>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1F59"/>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003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335"/>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83B"/>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32C4"/>
    <w:rsid w:val="00AE4BCC"/>
    <w:rsid w:val="00AF1A64"/>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E2E18"/>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246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1677E"/>
    <w:rsid w:val="00F25618"/>
    <w:rsid w:val="00F27000"/>
    <w:rsid w:val="00F3209E"/>
    <w:rsid w:val="00F33F81"/>
    <w:rsid w:val="00F35147"/>
    <w:rsid w:val="00F3698C"/>
    <w:rsid w:val="00F421B7"/>
    <w:rsid w:val="00F46723"/>
    <w:rsid w:val="00F56467"/>
    <w:rsid w:val="00F61F4F"/>
    <w:rsid w:val="00F66122"/>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Matt Quinlan</cp:lastModifiedBy>
  <cp:revision>3</cp:revision>
  <dcterms:created xsi:type="dcterms:W3CDTF">2022-10-17T17:59:00Z</dcterms:created>
  <dcterms:modified xsi:type="dcterms:W3CDTF">2023-04-21T16:07:00Z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