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81CD8" w14:textId="77777777" w:rsidR="00C13E49" w:rsidRDefault="00C13E49"/>
    <w:p w14:paraId="0552511C" w14:textId="77777777" w:rsidR="00C13E49" w:rsidRDefault="00C13E49"/>
    <w:p w14:paraId="5633CAC6" w14:textId="77777777" w:rsidR="00C13E49" w:rsidRDefault="00C13E49"/>
    <w:p w14:paraId="6E2E33CF" w14:textId="77777777" w:rsidR="00C13E49" w:rsidRDefault="00C13E49"/>
    <w:p w14:paraId="2A75233E" w14:textId="77777777" w:rsidR="00C13E49" w:rsidRDefault="00C13E49"/>
    <w:p w14:paraId="2775E5AB" w14:textId="77777777" w:rsidR="00C13E49" w:rsidRDefault="00C13E49"/>
    <w:p w14:paraId="0C848AE8" w14:textId="77777777" w:rsidR="00C13E49" w:rsidRDefault="00C13E49"/>
    <w:p w14:paraId="63507AD8" w14:textId="77777777" w:rsidR="00C13E49" w:rsidRDefault="00C13E49" w:rsidP="00C13E49">
      <w:pPr>
        <w:spacing w:after="0" w:line="480" w:lineRule="auto"/>
        <w:jc w:val="center"/>
        <w:rPr>
          <w:rFonts w:ascii="Times New Roman" w:eastAsiaTheme="majorEastAsia" w:hAnsi="Times New Roman" w:cs="Times New Roman"/>
          <w:b/>
          <w:bCs/>
          <w:spacing w:val="-10"/>
          <w:kern w:val="28"/>
          <w:sz w:val="24"/>
          <w:szCs w:val="24"/>
          <w:lang w:val="en-US"/>
          <w14:ligatures w14:val="none"/>
        </w:rPr>
      </w:pPr>
    </w:p>
    <w:p w14:paraId="792BE10F" w14:textId="0E3CD4F9" w:rsidR="00C13E49" w:rsidRDefault="00C13E49" w:rsidP="00C13E49">
      <w:pPr>
        <w:spacing w:after="0" w:line="480" w:lineRule="auto"/>
        <w:jc w:val="center"/>
        <w:rPr>
          <w:rFonts w:ascii="Times New Roman" w:eastAsiaTheme="majorEastAsia" w:hAnsi="Times New Roman" w:cs="Times New Roman"/>
          <w:b/>
          <w:bCs/>
          <w:spacing w:val="-10"/>
          <w:kern w:val="28"/>
          <w:sz w:val="24"/>
          <w:szCs w:val="24"/>
          <w:lang w:val="en-US"/>
          <w14:ligatures w14:val="none"/>
        </w:rPr>
      </w:pPr>
      <w:r w:rsidRPr="00C13E49">
        <w:rPr>
          <w:rFonts w:ascii="Times New Roman" w:eastAsiaTheme="majorEastAsia" w:hAnsi="Times New Roman" w:cs="Times New Roman"/>
          <w:b/>
          <w:bCs/>
          <w:spacing w:val="-10"/>
          <w:kern w:val="28"/>
          <w:sz w:val="24"/>
          <w:szCs w:val="24"/>
          <w:lang w:val="en-US"/>
          <w14:ligatures w14:val="none"/>
        </w:rPr>
        <w:t>Lehman Brothers and the Global Financial Crisis: Impacts on Multinational Corporations</w:t>
      </w:r>
    </w:p>
    <w:p w14:paraId="31073DDE" w14:textId="3ACA2CF7" w:rsidR="00C13E49" w:rsidRPr="001A4D21" w:rsidRDefault="00C13E49" w:rsidP="00C13E49">
      <w:pPr>
        <w:spacing w:after="0" w:line="480" w:lineRule="auto"/>
        <w:jc w:val="center"/>
        <w:rPr>
          <w:rFonts w:ascii="Times New Roman" w:hAnsi="Times New Roman" w:cs="Times New Roman"/>
          <w:b/>
          <w:bCs/>
          <w:sz w:val="24"/>
          <w:szCs w:val="24"/>
        </w:rPr>
      </w:pPr>
      <w:r w:rsidRPr="0079298A">
        <w:rPr>
          <w:rFonts w:ascii="Times New Roman" w:hAnsi="Times New Roman" w:cs="Times New Roman"/>
          <w:sz w:val="24"/>
          <w:szCs w:val="24"/>
        </w:rPr>
        <w:t>Didem B. Aykurt</w:t>
      </w:r>
    </w:p>
    <w:p w14:paraId="7DDD2A1D" w14:textId="77777777" w:rsidR="00C13E49" w:rsidRPr="0079298A" w:rsidRDefault="00C13E49" w:rsidP="00C13E49">
      <w:pPr>
        <w:spacing w:after="0" w:line="480" w:lineRule="auto"/>
        <w:jc w:val="center"/>
        <w:rPr>
          <w:rFonts w:ascii="Times New Roman" w:hAnsi="Times New Roman" w:cs="Times New Roman"/>
          <w:sz w:val="24"/>
          <w:szCs w:val="24"/>
        </w:rPr>
      </w:pPr>
      <w:r w:rsidRPr="0079298A">
        <w:rPr>
          <w:rFonts w:ascii="Times New Roman" w:hAnsi="Times New Roman" w:cs="Times New Roman"/>
          <w:sz w:val="24"/>
          <w:szCs w:val="24"/>
        </w:rPr>
        <w:t>Colorado State University Global</w:t>
      </w:r>
    </w:p>
    <w:p w14:paraId="28A59648" w14:textId="77777777" w:rsidR="00C13E49" w:rsidRPr="0079298A" w:rsidRDefault="00C13E49" w:rsidP="00C13E4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FIN575: International Financial Management</w:t>
      </w:r>
    </w:p>
    <w:p w14:paraId="73830E10" w14:textId="77777777" w:rsidR="00C13E49" w:rsidRPr="0079298A" w:rsidRDefault="00C13E49" w:rsidP="00C13E49">
      <w:pPr>
        <w:spacing w:after="0" w:line="480" w:lineRule="auto"/>
        <w:jc w:val="center"/>
        <w:rPr>
          <w:rFonts w:ascii="Times New Roman" w:hAnsi="Times New Roman" w:cs="Times New Roman"/>
          <w:sz w:val="24"/>
          <w:szCs w:val="24"/>
        </w:rPr>
      </w:pPr>
      <w:r w:rsidRPr="0079298A">
        <w:rPr>
          <w:rFonts w:ascii="Times New Roman" w:hAnsi="Times New Roman" w:cs="Times New Roman"/>
          <w:sz w:val="24"/>
          <w:szCs w:val="24"/>
        </w:rPr>
        <w:t xml:space="preserve">Dr. </w:t>
      </w:r>
      <w:r>
        <w:rPr>
          <w:rFonts w:ascii="Times New Roman" w:hAnsi="Times New Roman" w:cs="Times New Roman"/>
          <w:sz w:val="24"/>
          <w:szCs w:val="24"/>
        </w:rPr>
        <w:t xml:space="preserve">Mustafa </w:t>
      </w:r>
      <w:proofErr w:type="spellStart"/>
      <w:r>
        <w:rPr>
          <w:rFonts w:ascii="Times New Roman" w:hAnsi="Times New Roman" w:cs="Times New Roman"/>
          <w:sz w:val="24"/>
          <w:szCs w:val="24"/>
        </w:rPr>
        <w:t>Sayim</w:t>
      </w:r>
      <w:proofErr w:type="spellEnd"/>
    </w:p>
    <w:p w14:paraId="2DC1D998" w14:textId="292A54C8" w:rsidR="00C13E49" w:rsidRDefault="00C3702E" w:rsidP="00C13E49">
      <w:pPr>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BA4ADC">
        <w:rPr>
          <w:rFonts w:ascii="Times New Roman" w:hAnsi="Times New Roman" w:cs="Times New Roman"/>
          <w:sz w:val="24"/>
          <w:szCs w:val="24"/>
        </w:rPr>
        <w:t>8</w:t>
      </w:r>
      <w:r w:rsidR="00C13E49" w:rsidRPr="0079298A">
        <w:rPr>
          <w:rFonts w:ascii="Times New Roman" w:hAnsi="Times New Roman" w:cs="Times New Roman"/>
          <w:sz w:val="24"/>
          <w:szCs w:val="24"/>
        </w:rPr>
        <w:t>, 202</w:t>
      </w:r>
      <w:r w:rsidR="00C13E49">
        <w:rPr>
          <w:rFonts w:ascii="Times New Roman" w:hAnsi="Times New Roman" w:cs="Times New Roman"/>
          <w:sz w:val="24"/>
          <w:szCs w:val="24"/>
        </w:rPr>
        <w:t>4</w:t>
      </w:r>
    </w:p>
    <w:p w14:paraId="70327332" w14:textId="77777777" w:rsidR="00C13E49" w:rsidRDefault="00C13E49" w:rsidP="00C13E49">
      <w:pPr>
        <w:jc w:val="center"/>
        <w:rPr>
          <w:rFonts w:ascii="Times New Roman" w:hAnsi="Times New Roman" w:cs="Times New Roman"/>
          <w:sz w:val="24"/>
          <w:szCs w:val="24"/>
        </w:rPr>
      </w:pPr>
    </w:p>
    <w:p w14:paraId="1BF2A4DE" w14:textId="5CFD57BB" w:rsidR="00321CCD" w:rsidRDefault="00321CCD" w:rsidP="00C13E49">
      <w:pPr>
        <w:jc w:val="center"/>
      </w:pPr>
    </w:p>
    <w:p w14:paraId="1DC157EF" w14:textId="77777777" w:rsidR="00733977" w:rsidRDefault="00321CCD">
      <w:pPr>
        <w:spacing w:line="278" w:lineRule="auto"/>
      </w:pPr>
      <w:r>
        <w:br w:type="page"/>
      </w:r>
    </w:p>
    <w:sdt>
      <w:sdtPr>
        <w:rPr>
          <w:rFonts w:asciiTheme="minorHAnsi" w:eastAsiaTheme="minorHAnsi" w:hAnsiTheme="minorHAnsi" w:cstheme="minorBidi"/>
          <w:color w:val="auto"/>
          <w:kern w:val="2"/>
          <w:sz w:val="22"/>
          <w:szCs w:val="22"/>
          <w:lang w:val="en-AU"/>
          <w14:ligatures w14:val="standardContextual"/>
        </w:rPr>
        <w:id w:val="-372229529"/>
        <w:docPartObj>
          <w:docPartGallery w:val="Table of Contents"/>
          <w:docPartUnique/>
        </w:docPartObj>
      </w:sdtPr>
      <w:sdtEndPr>
        <w:rPr>
          <w:b/>
          <w:bCs/>
          <w:noProof/>
        </w:rPr>
      </w:sdtEndPr>
      <w:sdtContent>
        <w:p w14:paraId="1D573F4C" w14:textId="758470CF" w:rsidR="00733977" w:rsidRDefault="00733977">
          <w:pPr>
            <w:pStyle w:val="TOCHeading"/>
          </w:pPr>
          <w:r>
            <w:t>Table of Contents</w:t>
          </w:r>
        </w:p>
        <w:p w14:paraId="300E1376" w14:textId="3B939E66" w:rsidR="00B664C9" w:rsidRDefault="00733977">
          <w:pPr>
            <w:pStyle w:val="TOC1"/>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75658805" w:history="1">
            <w:r w:rsidR="00B664C9" w:rsidRPr="004A14D0">
              <w:rPr>
                <w:rStyle w:val="Hyperlink"/>
                <w:noProof/>
              </w:rPr>
              <w:t>Abstract</w:t>
            </w:r>
            <w:r w:rsidR="00B664C9">
              <w:rPr>
                <w:noProof/>
                <w:webHidden/>
              </w:rPr>
              <w:tab/>
            </w:r>
            <w:r w:rsidR="00B664C9">
              <w:rPr>
                <w:noProof/>
                <w:webHidden/>
              </w:rPr>
              <w:fldChar w:fldCharType="begin"/>
            </w:r>
            <w:r w:rsidR="00B664C9">
              <w:rPr>
                <w:noProof/>
                <w:webHidden/>
              </w:rPr>
              <w:instrText xml:space="preserve"> PAGEREF _Toc175658805 \h </w:instrText>
            </w:r>
            <w:r w:rsidR="00B664C9">
              <w:rPr>
                <w:noProof/>
                <w:webHidden/>
              </w:rPr>
            </w:r>
            <w:r w:rsidR="00B664C9">
              <w:rPr>
                <w:noProof/>
                <w:webHidden/>
              </w:rPr>
              <w:fldChar w:fldCharType="separate"/>
            </w:r>
            <w:r w:rsidR="00B664C9">
              <w:rPr>
                <w:noProof/>
                <w:webHidden/>
              </w:rPr>
              <w:t>3</w:t>
            </w:r>
            <w:r w:rsidR="00B664C9">
              <w:rPr>
                <w:noProof/>
                <w:webHidden/>
              </w:rPr>
              <w:fldChar w:fldCharType="end"/>
            </w:r>
          </w:hyperlink>
        </w:p>
        <w:p w14:paraId="270D534F" w14:textId="64E18F38" w:rsidR="00B664C9" w:rsidRDefault="00817695">
          <w:pPr>
            <w:pStyle w:val="TOC1"/>
            <w:tabs>
              <w:tab w:val="right" w:leader="dot" w:pos="9350"/>
            </w:tabs>
            <w:rPr>
              <w:rFonts w:eastAsiaTheme="minorEastAsia"/>
              <w:noProof/>
              <w:sz w:val="24"/>
              <w:szCs w:val="24"/>
              <w:lang w:val="en-US"/>
            </w:rPr>
          </w:pPr>
          <w:hyperlink w:anchor="_Toc175658806" w:history="1">
            <w:r w:rsidR="00B664C9" w:rsidRPr="004A14D0">
              <w:rPr>
                <w:rStyle w:val="Hyperlink"/>
                <w:noProof/>
              </w:rPr>
              <w:t>Introduction</w:t>
            </w:r>
            <w:r w:rsidR="00B664C9">
              <w:rPr>
                <w:noProof/>
                <w:webHidden/>
              </w:rPr>
              <w:tab/>
            </w:r>
            <w:r w:rsidR="00B664C9">
              <w:rPr>
                <w:noProof/>
                <w:webHidden/>
              </w:rPr>
              <w:fldChar w:fldCharType="begin"/>
            </w:r>
            <w:r w:rsidR="00B664C9">
              <w:rPr>
                <w:noProof/>
                <w:webHidden/>
              </w:rPr>
              <w:instrText xml:space="preserve"> PAGEREF _Toc175658806 \h </w:instrText>
            </w:r>
            <w:r w:rsidR="00B664C9">
              <w:rPr>
                <w:noProof/>
                <w:webHidden/>
              </w:rPr>
            </w:r>
            <w:r w:rsidR="00B664C9">
              <w:rPr>
                <w:noProof/>
                <w:webHidden/>
              </w:rPr>
              <w:fldChar w:fldCharType="separate"/>
            </w:r>
            <w:r w:rsidR="00B664C9">
              <w:rPr>
                <w:noProof/>
                <w:webHidden/>
              </w:rPr>
              <w:t>3</w:t>
            </w:r>
            <w:r w:rsidR="00B664C9">
              <w:rPr>
                <w:noProof/>
                <w:webHidden/>
              </w:rPr>
              <w:fldChar w:fldCharType="end"/>
            </w:r>
          </w:hyperlink>
        </w:p>
        <w:p w14:paraId="4541D571" w14:textId="50E8D477" w:rsidR="00B664C9" w:rsidRDefault="00817695">
          <w:pPr>
            <w:pStyle w:val="TOC1"/>
            <w:tabs>
              <w:tab w:val="right" w:leader="dot" w:pos="9350"/>
            </w:tabs>
            <w:rPr>
              <w:rFonts w:eastAsiaTheme="minorEastAsia"/>
              <w:noProof/>
              <w:sz w:val="24"/>
              <w:szCs w:val="24"/>
              <w:lang w:val="en-US"/>
            </w:rPr>
          </w:pPr>
          <w:hyperlink w:anchor="_Toc175658807" w:history="1">
            <w:r w:rsidR="00B664C9" w:rsidRPr="004A14D0">
              <w:rPr>
                <w:rStyle w:val="Hyperlink"/>
                <w:noProof/>
              </w:rPr>
              <w:t>The Lehman Brothers Collapse and the Global Financial Crisis</w:t>
            </w:r>
            <w:r w:rsidR="00B664C9">
              <w:rPr>
                <w:noProof/>
                <w:webHidden/>
              </w:rPr>
              <w:tab/>
            </w:r>
            <w:r w:rsidR="00B664C9">
              <w:rPr>
                <w:noProof/>
                <w:webHidden/>
              </w:rPr>
              <w:fldChar w:fldCharType="begin"/>
            </w:r>
            <w:r w:rsidR="00B664C9">
              <w:rPr>
                <w:noProof/>
                <w:webHidden/>
              </w:rPr>
              <w:instrText xml:space="preserve"> PAGEREF _Toc175658807 \h </w:instrText>
            </w:r>
            <w:r w:rsidR="00B664C9">
              <w:rPr>
                <w:noProof/>
                <w:webHidden/>
              </w:rPr>
            </w:r>
            <w:r w:rsidR="00B664C9">
              <w:rPr>
                <w:noProof/>
                <w:webHidden/>
              </w:rPr>
              <w:fldChar w:fldCharType="separate"/>
            </w:r>
            <w:r w:rsidR="00B664C9">
              <w:rPr>
                <w:noProof/>
                <w:webHidden/>
              </w:rPr>
              <w:t>4</w:t>
            </w:r>
            <w:r w:rsidR="00B664C9">
              <w:rPr>
                <w:noProof/>
                <w:webHidden/>
              </w:rPr>
              <w:fldChar w:fldCharType="end"/>
            </w:r>
          </w:hyperlink>
        </w:p>
        <w:p w14:paraId="09A61E6E" w14:textId="0AA52466" w:rsidR="00B664C9" w:rsidRDefault="00817695">
          <w:pPr>
            <w:pStyle w:val="TOC1"/>
            <w:tabs>
              <w:tab w:val="right" w:leader="dot" w:pos="9350"/>
            </w:tabs>
            <w:rPr>
              <w:rFonts w:eastAsiaTheme="minorEastAsia"/>
              <w:noProof/>
              <w:sz w:val="24"/>
              <w:szCs w:val="24"/>
              <w:lang w:val="en-US"/>
            </w:rPr>
          </w:pPr>
          <w:hyperlink w:anchor="_Toc175658808" w:history="1">
            <w:r w:rsidR="00B664C9" w:rsidRPr="004A14D0">
              <w:rPr>
                <w:rStyle w:val="Hyperlink"/>
                <w:noProof/>
              </w:rPr>
              <w:t>Multiple Questions on Global Credit Crisis: An Overview</w:t>
            </w:r>
            <w:r w:rsidR="00B664C9">
              <w:rPr>
                <w:noProof/>
                <w:webHidden/>
              </w:rPr>
              <w:tab/>
            </w:r>
            <w:r w:rsidR="00B664C9">
              <w:rPr>
                <w:noProof/>
                <w:webHidden/>
              </w:rPr>
              <w:fldChar w:fldCharType="begin"/>
            </w:r>
            <w:r w:rsidR="00B664C9">
              <w:rPr>
                <w:noProof/>
                <w:webHidden/>
              </w:rPr>
              <w:instrText xml:space="preserve"> PAGEREF _Toc175658808 \h </w:instrText>
            </w:r>
            <w:r w:rsidR="00B664C9">
              <w:rPr>
                <w:noProof/>
                <w:webHidden/>
              </w:rPr>
            </w:r>
            <w:r w:rsidR="00B664C9">
              <w:rPr>
                <w:noProof/>
                <w:webHidden/>
              </w:rPr>
              <w:fldChar w:fldCharType="separate"/>
            </w:r>
            <w:r w:rsidR="00B664C9">
              <w:rPr>
                <w:noProof/>
                <w:webHidden/>
              </w:rPr>
              <w:t>5</w:t>
            </w:r>
            <w:r w:rsidR="00B664C9">
              <w:rPr>
                <w:noProof/>
                <w:webHidden/>
              </w:rPr>
              <w:fldChar w:fldCharType="end"/>
            </w:r>
          </w:hyperlink>
        </w:p>
        <w:p w14:paraId="44EA1549" w14:textId="6A9B208E" w:rsidR="00B664C9" w:rsidRDefault="00817695">
          <w:pPr>
            <w:pStyle w:val="TOC2"/>
            <w:tabs>
              <w:tab w:val="right" w:leader="dot" w:pos="9350"/>
            </w:tabs>
            <w:rPr>
              <w:rFonts w:eastAsiaTheme="minorEastAsia"/>
              <w:noProof/>
              <w:sz w:val="24"/>
              <w:szCs w:val="24"/>
              <w:lang w:val="en-US"/>
            </w:rPr>
          </w:pPr>
          <w:hyperlink w:anchor="_Toc175658809" w:history="1">
            <w:r w:rsidR="00B664C9" w:rsidRPr="004A14D0">
              <w:rPr>
                <w:rStyle w:val="Hyperlink"/>
                <w:noProof/>
              </w:rPr>
              <w:t>Was the MNC's revenue reduced due to weak global economic conditions?</w:t>
            </w:r>
            <w:r w:rsidR="00B664C9">
              <w:rPr>
                <w:noProof/>
                <w:webHidden/>
              </w:rPr>
              <w:tab/>
            </w:r>
            <w:r w:rsidR="00B664C9">
              <w:rPr>
                <w:noProof/>
                <w:webHidden/>
              </w:rPr>
              <w:fldChar w:fldCharType="begin"/>
            </w:r>
            <w:r w:rsidR="00B664C9">
              <w:rPr>
                <w:noProof/>
                <w:webHidden/>
              </w:rPr>
              <w:instrText xml:space="preserve"> PAGEREF _Toc175658809 \h </w:instrText>
            </w:r>
            <w:r w:rsidR="00B664C9">
              <w:rPr>
                <w:noProof/>
                <w:webHidden/>
              </w:rPr>
            </w:r>
            <w:r w:rsidR="00B664C9">
              <w:rPr>
                <w:noProof/>
                <w:webHidden/>
              </w:rPr>
              <w:fldChar w:fldCharType="separate"/>
            </w:r>
            <w:r w:rsidR="00B664C9">
              <w:rPr>
                <w:noProof/>
                <w:webHidden/>
              </w:rPr>
              <w:t>5</w:t>
            </w:r>
            <w:r w:rsidR="00B664C9">
              <w:rPr>
                <w:noProof/>
                <w:webHidden/>
              </w:rPr>
              <w:fldChar w:fldCharType="end"/>
            </w:r>
          </w:hyperlink>
        </w:p>
        <w:p w14:paraId="633F7B9E" w14:textId="3C664BF4" w:rsidR="00B664C9" w:rsidRDefault="00817695">
          <w:pPr>
            <w:pStyle w:val="TOC2"/>
            <w:tabs>
              <w:tab w:val="right" w:leader="dot" w:pos="9350"/>
            </w:tabs>
            <w:rPr>
              <w:rFonts w:eastAsiaTheme="minorEastAsia"/>
              <w:noProof/>
              <w:sz w:val="24"/>
              <w:szCs w:val="24"/>
              <w:lang w:val="en-US"/>
            </w:rPr>
          </w:pPr>
          <w:hyperlink w:anchor="_Toc175658810" w:history="1">
            <w:r w:rsidR="00B664C9" w:rsidRPr="004A14D0">
              <w:rPr>
                <w:rStyle w:val="Hyperlink"/>
                <w:noProof/>
              </w:rPr>
              <w:t>Was it adversely affected by how the international credit crisis affected exchange rates?</w:t>
            </w:r>
            <w:r w:rsidR="00B664C9">
              <w:rPr>
                <w:noProof/>
                <w:webHidden/>
              </w:rPr>
              <w:tab/>
            </w:r>
            <w:r w:rsidR="00B664C9">
              <w:rPr>
                <w:noProof/>
                <w:webHidden/>
              </w:rPr>
              <w:fldChar w:fldCharType="begin"/>
            </w:r>
            <w:r w:rsidR="00B664C9">
              <w:rPr>
                <w:noProof/>
                <w:webHidden/>
              </w:rPr>
              <w:instrText xml:space="preserve"> PAGEREF _Toc175658810 \h </w:instrText>
            </w:r>
            <w:r w:rsidR="00B664C9">
              <w:rPr>
                <w:noProof/>
                <w:webHidden/>
              </w:rPr>
            </w:r>
            <w:r w:rsidR="00B664C9">
              <w:rPr>
                <w:noProof/>
                <w:webHidden/>
              </w:rPr>
              <w:fldChar w:fldCharType="separate"/>
            </w:r>
            <w:r w:rsidR="00B664C9">
              <w:rPr>
                <w:noProof/>
                <w:webHidden/>
              </w:rPr>
              <w:t>6</w:t>
            </w:r>
            <w:r w:rsidR="00B664C9">
              <w:rPr>
                <w:noProof/>
                <w:webHidden/>
              </w:rPr>
              <w:fldChar w:fldCharType="end"/>
            </w:r>
          </w:hyperlink>
        </w:p>
        <w:p w14:paraId="15763E08" w14:textId="6C2FFDCF" w:rsidR="00B664C9" w:rsidRDefault="00817695">
          <w:pPr>
            <w:pStyle w:val="TOC2"/>
            <w:tabs>
              <w:tab w:val="right" w:leader="dot" w:pos="9350"/>
            </w:tabs>
            <w:rPr>
              <w:rFonts w:eastAsiaTheme="minorEastAsia"/>
              <w:noProof/>
              <w:sz w:val="24"/>
              <w:szCs w:val="24"/>
              <w:lang w:val="en-US"/>
            </w:rPr>
          </w:pPr>
          <w:hyperlink w:anchor="_Toc175658811" w:history="1">
            <w:r w:rsidR="00B664C9" w:rsidRPr="004A14D0">
              <w:rPr>
                <w:rStyle w:val="Hyperlink"/>
                <w:noProof/>
              </w:rPr>
              <w:t>Was it adversely affected because of problems in obtaining credit?</w:t>
            </w:r>
            <w:r w:rsidR="00B664C9">
              <w:rPr>
                <w:noProof/>
                <w:webHidden/>
              </w:rPr>
              <w:tab/>
            </w:r>
            <w:r w:rsidR="00B664C9">
              <w:rPr>
                <w:noProof/>
                <w:webHidden/>
              </w:rPr>
              <w:fldChar w:fldCharType="begin"/>
            </w:r>
            <w:r w:rsidR="00B664C9">
              <w:rPr>
                <w:noProof/>
                <w:webHidden/>
              </w:rPr>
              <w:instrText xml:space="preserve"> PAGEREF _Toc175658811 \h </w:instrText>
            </w:r>
            <w:r w:rsidR="00B664C9">
              <w:rPr>
                <w:noProof/>
                <w:webHidden/>
              </w:rPr>
            </w:r>
            <w:r w:rsidR="00B664C9">
              <w:rPr>
                <w:noProof/>
                <w:webHidden/>
              </w:rPr>
              <w:fldChar w:fldCharType="separate"/>
            </w:r>
            <w:r w:rsidR="00B664C9">
              <w:rPr>
                <w:noProof/>
                <w:webHidden/>
              </w:rPr>
              <w:t>7</w:t>
            </w:r>
            <w:r w:rsidR="00B664C9">
              <w:rPr>
                <w:noProof/>
                <w:webHidden/>
              </w:rPr>
              <w:fldChar w:fldCharType="end"/>
            </w:r>
          </w:hyperlink>
        </w:p>
        <w:p w14:paraId="74368661" w14:textId="3297D392" w:rsidR="00B664C9" w:rsidRDefault="00817695">
          <w:pPr>
            <w:pStyle w:val="TOC2"/>
            <w:tabs>
              <w:tab w:val="right" w:leader="dot" w:pos="9350"/>
            </w:tabs>
            <w:rPr>
              <w:rFonts w:eastAsiaTheme="minorEastAsia"/>
              <w:noProof/>
              <w:sz w:val="24"/>
              <w:szCs w:val="24"/>
              <w:lang w:val="en-US"/>
            </w:rPr>
          </w:pPr>
          <w:hyperlink w:anchor="_Toc175658812" w:history="1">
            <w:r w:rsidR="00B664C9" w:rsidRPr="004A14D0">
              <w:rPr>
                <w:rStyle w:val="Hyperlink"/>
                <w:noProof/>
              </w:rPr>
              <w:t>Was it adversely affected because of the kind of international financial investments it had?</w:t>
            </w:r>
            <w:r w:rsidR="00B664C9">
              <w:rPr>
                <w:noProof/>
                <w:webHidden/>
              </w:rPr>
              <w:tab/>
            </w:r>
            <w:r w:rsidR="00B664C9">
              <w:rPr>
                <w:noProof/>
                <w:webHidden/>
              </w:rPr>
              <w:fldChar w:fldCharType="begin"/>
            </w:r>
            <w:r w:rsidR="00B664C9">
              <w:rPr>
                <w:noProof/>
                <w:webHidden/>
              </w:rPr>
              <w:instrText xml:space="preserve"> PAGEREF _Toc175658812 \h </w:instrText>
            </w:r>
            <w:r w:rsidR="00B664C9">
              <w:rPr>
                <w:noProof/>
                <w:webHidden/>
              </w:rPr>
            </w:r>
            <w:r w:rsidR="00B664C9">
              <w:rPr>
                <w:noProof/>
                <w:webHidden/>
              </w:rPr>
              <w:fldChar w:fldCharType="separate"/>
            </w:r>
            <w:r w:rsidR="00B664C9">
              <w:rPr>
                <w:noProof/>
                <w:webHidden/>
              </w:rPr>
              <w:t>7</w:t>
            </w:r>
            <w:r w:rsidR="00B664C9">
              <w:rPr>
                <w:noProof/>
                <w:webHidden/>
              </w:rPr>
              <w:fldChar w:fldCharType="end"/>
            </w:r>
          </w:hyperlink>
        </w:p>
        <w:p w14:paraId="6ACE3065" w14:textId="2BCA6EA0" w:rsidR="00B664C9" w:rsidRDefault="00817695">
          <w:pPr>
            <w:pStyle w:val="TOC2"/>
            <w:tabs>
              <w:tab w:val="right" w:leader="dot" w:pos="9350"/>
            </w:tabs>
            <w:rPr>
              <w:rFonts w:eastAsiaTheme="minorEastAsia"/>
              <w:noProof/>
              <w:sz w:val="24"/>
              <w:szCs w:val="24"/>
              <w:lang w:val="en-US"/>
            </w:rPr>
          </w:pPr>
          <w:hyperlink w:anchor="_Toc175658813" w:history="1">
            <w:r w:rsidR="00B664C9" w:rsidRPr="004A14D0">
              <w:rPr>
                <w:rStyle w:val="Hyperlink"/>
                <w:noProof/>
              </w:rPr>
              <w:t>Was it directly or indirectly affected by transaction, economic, translation, and country risk exposures?</w:t>
            </w:r>
            <w:r w:rsidR="00B664C9">
              <w:rPr>
                <w:noProof/>
                <w:webHidden/>
              </w:rPr>
              <w:tab/>
            </w:r>
            <w:r w:rsidR="00B664C9">
              <w:rPr>
                <w:noProof/>
                <w:webHidden/>
              </w:rPr>
              <w:fldChar w:fldCharType="begin"/>
            </w:r>
            <w:r w:rsidR="00B664C9">
              <w:rPr>
                <w:noProof/>
                <w:webHidden/>
              </w:rPr>
              <w:instrText xml:space="preserve"> PAGEREF _Toc175658813 \h </w:instrText>
            </w:r>
            <w:r w:rsidR="00B664C9">
              <w:rPr>
                <w:noProof/>
                <w:webHidden/>
              </w:rPr>
            </w:r>
            <w:r w:rsidR="00B664C9">
              <w:rPr>
                <w:noProof/>
                <w:webHidden/>
              </w:rPr>
              <w:fldChar w:fldCharType="separate"/>
            </w:r>
            <w:r w:rsidR="00B664C9">
              <w:rPr>
                <w:noProof/>
                <w:webHidden/>
              </w:rPr>
              <w:t>8</w:t>
            </w:r>
            <w:r w:rsidR="00B664C9">
              <w:rPr>
                <w:noProof/>
                <w:webHidden/>
              </w:rPr>
              <w:fldChar w:fldCharType="end"/>
            </w:r>
          </w:hyperlink>
        </w:p>
        <w:p w14:paraId="032387F5" w14:textId="07D1BD38" w:rsidR="00B664C9" w:rsidRDefault="00817695">
          <w:pPr>
            <w:pStyle w:val="TOC2"/>
            <w:tabs>
              <w:tab w:val="right" w:leader="dot" w:pos="9350"/>
            </w:tabs>
            <w:rPr>
              <w:rFonts w:eastAsiaTheme="minorEastAsia"/>
              <w:noProof/>
              <w:sz w:val="24"/>
              <w:szCs w:val="24"/>
              <w:lang w:val="en-US"/>
            </w:rPr>
          </w:pPr>
          <w:hyperlink w:anchor="_Toc175658814" w:history="1">
            <w:r w:rsidR="00B664C9" w:rsidRPr="004A14D0">
              <w:rPr>
                <w:rStyle w:val="Hyperlink"/>
                <w:noProof/>
              </w:rPr>
              <w:t>Has the MNC recovered from the international crisis?</w:t>
            </w:r>
            <w:r w:rsidR="00B664C9">
              <w:rPr>
                <w:noProof/>
                <w:webHidden/>
              </w:rPr>
              <w:tab/>
            </w:r>
            <w:r w:rsidR="00B664C9">
              <w:rPr>
                <w:noProof/>
                <w:webHidden/>
              </w:rPr>
              <w:fldChar w:fldCharType="begin"/>
            </w:r>
            <w:r w:rsidR="00B664C9">
              <w:rPr>
                <w:noProof/>
                <w:webHidden/>
              </w:rPr>
              <w:instrText xml:space="preserve"> PAGEREF _Toc175658814 \h </w:instrText>
            </w:r>
            <w:r w:rsidR="00B664C9">
              <w:rPr>
                <w:noProof/>
                <w:webHidden/>
              </w:rPr>
            </w:r>
            <w:r w:rsidR="00B664C9">
              <w:rPr>
                <w:noProof/>
                <w:webHidden/>
              </w:rPr>
              <w:fldChar w:fldCharType="separate"/>
            </w:r>
            <w:r w:rsidR="00B664C9">
              <w:rPr>
                <w:noProof/>
                <w:webHidden/>
              </w:rPr>
              <w:t>9</w:t>
            </w:r>
            <w:r w:rsidR="00B664C9">
              <w:rPr>
                <w:noProof/>
                <w:webHidden/>
              </w:rPr>
              <w:fldChar w:fldCharType="end"/>
            </w:r>
          </w:hyperlink>
        </w:p>
        <w:p w14:paraId="05237FD3" w14:textId="0C1F4AD5" w:rsidR="00B664C9" w:rsidRDefault="00817695">
          <w:pPr>
            <w:pStyle w:val="TOC2"/>
            <w:tabs>
              <w:tab w:val="right" w:leader="dot" w:pos="9350"/>
            </w:tabs>
            <w:rPr>
              <w:rFonts w:eastAsiaTheme="minorEastAsia"/>
              <w:noProof/>
              <w:sz w:val="24"/>
              <w:szCs w:val="24"/>
              <w:lang w:val="en-US"/>
            </w:rPr>
          </w:pPr>
          <w:hyperlink w:anchor="_Toc175658815" w:history="1">
            <w:r w:rsidR="00B664C9" w:rsidRPr="004A14D0">
              <w:rPr>
                <w:rStyle w:val="Hyperlink"/>
                <w:noProof/>
              </w:rPr>
              <w:t>What is the future outlook of the MNC's financial performance?</w:t>
            </w:r>
            <w:r w:rsidR="00B664C9">
              <w:rPr>
                <w:noProof/>
                <w:webHidden/>
              </w:rPr>
              <w:tab/>
            </w:r>
            <w:r w:rsidR="00B664C9">
              <w:rPr>
                <w:noProof/>
                <w:webHidden/>
              </w:rPr>
              <w:fldChar w:fldCharType="begin"/>
            </w:r>
            <w:r w:rsidR="00B664C9">
              <w:rPr>
                <w:noProof/>
                <w:webHidden/>
              </w:rPr>
              <w:instrText xml:space="preserve"> PAGEREF _Toc175658815 \h </w:instrText>
            </w:r>
            <w:r w:rsidR="00B664C9">
              <w:rPr>
                <w:noProof/>
                <w:webHidden/>
              </w:rPr>
            </w:r>
            <w:r w:rsidR="00B664C9">
              <w:rPr>
                <w:noProof/>
                <w:webHidden/>
              </w:rPr>
              <w:fldChar w:fldCharType="separate"/>
            </w:r>
            <w:r w:rsidR="00B664C9">
              <w:rPr>
                <w:noProof/>
                <w:webHidden/>
              </w:rPr>
              <w:t>9</w:t>
            </w:r>
            <w:r w:rsidR="00B664C9">
              <w:rPr>
                <w:noProof/>
                <w:webHidden/>
              </w:rPr>
              <w:fldChar w:fldCharType="end"/>
            </w:r>
          </w:hyperlink>
        </w:p>
        <w:p w14:paraId="3DEB6F83" w14:textId="493C4616" w:rsidR="00B664C9" w:rsidRDefault="00817695">
          <w:pPr>
            <w:pStyle w:val="TOC1"/>
            <w:tabs>
              <w:tab w:val="right" w:leader="dot" w:pos="9350"/>
            </w:tabs>
            <w:rPr>
              <w:rFonts w:eastAsiaTheme="minorEastAsia"/>
              <w:noProof/>
              <w:sz w:val="24"/>
              <w:szCs w:val="24"/>
              <w:lang w:val="en-US"/>
            </w:rPr>
          </w:pPr>
          <w:hyperlink w:anchor="_Toc175658816" w:history="1">
            <w:r w:rsidR="00B664C9" w:rsidRPr="004A14D0">
              <w:rPr>
                <w:rStyle w:val="Hyperlink"/>
                <w:noProof/>
              </w:rPr>
              <w:t>Lehman Brothers and the Consequences of the Credit Crisis</w:t>
            </w:r>
            <w:r w:rsidR="00B664C9">
              <w:rPr>
                <w:noProof/>
                <w:webHidden/>
              </w:rPr>
              <w:tab/>
            </w:r>
            <w:r w:rsidR="00B664C9">
              <w:rPr>
                <w:noProof/>
                <w:webHidden/>
              </w:rPr>
              <w:fldChar w:fldCharType="begin"/>
            </w:r>
            <w:r w:rsidR="00B664C9">
              <w:rPr>
                <w:noProof/>
                <w:webHidden/>
              </w:rPr>
              <w:instrText xml:space="preserve"> PAGEREF _Toc175658816 \h </w:instrText>
            </w:r>
            <w:r w:rsidR="00B664C9">
              <w:rPr>
                <w:noProof/>
                <w:webHidden/>
              </w:rPr>
            </w:r>
            <w:r w:rsidR="00B664C9">
              <w:rPr>
                <w:noProof/>
                <w:webHidden/>
              </w:rPr>
              <w:fldChar w:fldCharType="separate"/>
            </w:r>
            <w:r w:rsidR="00B664C9">
              <w:rPr>
                <w:noProof/>
                <w:webHidden/>
              </w:rPr>
              <w:t>9</w:t>
            </w:r>
            <w:r w:rsidR="00B664C9">
              <w:rPr>
                <w:noProof/>
                <w:webHidden/>
              </w:rPr>
              <w:fldChar w:fldCharType="end"/>
            </w:r>
          </w:hyperlink>
        </w:p>
        <w:p w14:paraId="0C21C55B" w14:textId="4054B62E" w:rsidR="00B664C9" w:rsidRDefault="00817695">
          <w:pPr>
            <w:pStyle w:val="TOC2"/>
            <w:tabs>
              <w:tab w:val="right" w:leader="dot" w:pos="9350"/>
            </w:tabs>
            <w:rPr>
              <w:rFonts w:eastAsiaTheme="minorEastAsia"/>
              <w:noProof/>
              <w:sz w:val="24"/>
              <w:szCs w:val="24"/>
              <w:lang w:val="en-US"/>
            </w:rPr>
          </w:pPr>
          <w:hyperlink w:anchor="_Toc175658817" w:history="1">
            <w:r w:rsidR="00B664C9" w:rsidRPr="004A14D0">
              <w:rPr>
                <w:rStyle w:val="Hyperlink"/>
                <w:noProof/>
              </w:rPr>
              <w:t>Revenue:</w:t>
            </w:r>
            <w:r w:rsidR="00B664C9">
              <w:rPr>
                <w:noProof/>
                <w:webHidden/>
              </w:rPr>
              <w:tab/>
            </w:r>
            <w:r w:rsidR="00B664C9">
              <w:rPr>
                <w:noProof/>
                <w:webHidden/>
              </w:rPr>
              <w:fldChar w:fldCharType="begin"/>
            </w:r>
            <w:r w:rsidR="00B664C9">
              <w:rPr>
                <w:noProof/>
                <w:webHidden/>
              </w:rPr>
              <w:instrText xml:space="preserve"> PAGEREF _Toc175658817 \h </w:instrText>
            </w:r>
            <w:r w:rsidR="00B664C9">
              <w:rPr>
                <w:noProof/>
                <w:webHidden/>
              </w:rPr>
            </w:r>
            <w:r w:rsidR="00B664C9">
              <w:rPr>
                <w:noProof/>
                <w:webHidden/>
              </w:rPr>
              <w:fldChar w:fldCharType="separate"/>
            </w:r>
            <w:r w:rsidR="00B664C9">
              <w:rPr>
                <w:noProof/>
                <w:webHidden/>
              </w:rPr>
              <w:t>9</w:t>
            </w:r>
            <w:r w:rsidR="00B664C9">
              <w:rPr>
                <w:noProof/>
                <w:webHidden/>
              </w:rPr>
              <w:fldChar w:fldCharType="end"/>
            </w:r>
          </w:hyperlink>
        </w:p>
        <w:p w14:paraId="069CF746" w14:textId="722319D9" w:rsidR="00B664C9" w:rsidRDefault="00817695">
          <w:pPr>
            <w:pStyle w:val="TOC2"/>
            <w:tabs>
              <w:tab w:val="right" w:leader="dot" w:pos="9350"/>
            </w:tabs>
            <w:rPr>
              <w:rFonts w:eastAsiaTheme="minorEastAsia"/>
              <w:noProof/>
              <w:sz w:val="24"/>
              <w:szCs w:val="24"/>
              <w:lang w:val="en-US"/>
            </w:rPr>
          </w:pPr>
          <w:hyperlink w:anchor="_Toc175658818" w:history="1">
            <w:r w:rsidR="00B664C9" w:rsidRPr="004A14D0">
              <w:rPr>
                <w:rStyle w:val="Hyperlink"/>
                <w:noProof/>
              </w:rPr>
              <w:t>Exchange rate effects:</w:t>
            </w:r>
            <w:r w:rsidR="00B664C9">
              <w:rPr>
                <w:noProof/>
                <w:webHidden/>
              </w:rPr>
              <w:tab/>
            </w:r>
            <w:r w:rsidR="00B664C9">
              <w:rPr>
                <w:noProof/>
                <w:webHidden/>
              </w:rPr>
              <w:fldChar w:fldCharType="begin"/>
            </w:r>
            <w:r w:rsidR="00B664C9">
              <w:rPr>
                <w:noProof/>
                <w:webHidden/>
              </w:rPr>
              <w:instrText xml:space="preserve"> PAGEREF _Toc175658818 \h </w:instrText>
            </w:r>
            <w:r w:rsidR="00B664C9">
              <w:rPr>
                <w:noProof/>
                <w:webHidden/>
              </w:rPr>
            </w:r>
            <w:r w:rsidR="00B664C9">
              <w:rPr>
                <w:noProof/>
                <w:webHidden/>
              </w:rPr>
              <w:fldChar w:fldCharType="separate"/>
            </w:r>
            <w:r w:rsidR="00B664C9">
              <w:rPr>
                <w:noProof/>
                <w:webHidden/>
              </w:rPr>
              <w:t>10</w:t>
            </w:r>
            <w:r w:rsidR="00B664C9">
              <w:rPr>
                <w:noProof/>
                <w:webHidden/>
              </w:rPr>
              <w:fldChar w:fldCharType="end"/>
            </w:r>
          </w:hyperlink>
        </w:p>
        <w:p w14:paraId="4EC6E948" w14:textId="2EAF8C19" w:rsidR="00B664C9" w:rsidRDefault="00817695">
          <w:pPr>
            <w:pStyle w:val="TOC2"/>
            <w:tabs>
              <w:tab w:val="right" w:leader="dot" w:pos="9350"/>
            </w:tabs>
            <w:rPr>
              <w:rFonts w:eastAsiaTheme="minorEastAsia"/>
              <w:noProof/>
              <w:sz w:val="24"/>
              <w:szCs w:val="24"/>
              <w:lang w:val="en-US"/>
            </w:rPr>
          </w:pPr>
          <w:hyperlink w:anchor="_Toc175658819" w:history="1">
            <w:r w:rsidR="00B664C9" w:rsidRPr="004A14D0">
              <w:rPr>
                <w:rStyle w:val="Hyperlink"/>
                <w:noProof/>
              </w:rPr>
              <w:t>Credit access:</w:t>
            </w:r>
            <w:r w:rsidR="00B664C9">
              <w:rPr>
                <w:noProof/>
                <w:webHidden/>
              </w:rPr>
              <w:tab/>
            </w:r>
            <w:r w:rsidR="00B664C9">
              <w:rPr>
                <w:noProof/>
                <w:webHidden/>
              </w:rPr>
              <w:fldChar w:fldCharType="begin"/>
            </w:r>
            <w:r w:rsidR="00B664C9">
              <w:rPr>
                <w:noProof/>
                <w:webHidden/>
              </w:rPr>
              <w:instrText xml:space="preserve"> PAGEREF _Toc175658819 \h </w:instrText>
            </w:r>
            <w:r w:rsidR="00B664C9">
              <w:rPr>
                <w:noProof/>
                <w:webHidden/>
              </w:rPr>
            </w:r>
            <w:r w:rsidR="00B664C9">
              <w:rPr>
                <w:noProof/>
                <w:webHidden/>
              </w:rPr>
              <w:fldChar w:fldCharType="separate"/>
            </w:r>
            <w:r w:rsidR="00B664C9">
              <w:rPr>
                <w:noProof/>
                <w:webHidden/>
              </w:rPr>
              <w:t>10</w:t>
            </w:r>
            <w:r w:rsidR="00B664C9">
              <w:rPr>
                <w:noProof/>
                <w:webHidden/>
              </w:rPr>
              <w:fldChar w:fldCharType="end"/>
            </w:r>
          </w:hyperlink>
        </w:p>
        <w:p w14:paraId="3FF0597B" w14:textId="0DD49F8A" w:rsidR="00B664C9" w:rsidRDefault="00817695">
          <w:pPr>
            <w:pStyle w:val="TOC2"/>
            <w:tabs>
              <w:tab w:val="right" w:leader="dot" w:pos="9350"/>
            </w:tabs>
            <w:rPr>
              <w:rFonts w:eastAsiaTheme="minorEastAsia"/>
              <w:noProof/>
              <w:sz w:val="24"/>
              <w:szCs w:val="24"/>
              <w:lang w:val="en-US"/>
            </w:rPr>
          </w:pPr>
          <w:hyperlink w:anchor="_Toc175658820" w:history="1">
            <w:r w:rsidR="00B664C9" w:rsidRPr="004A14D0">
              <w:rPr>
                <w:rStyle w:val="Hyperlink"/>
                <w:noProof/>
              </w:rPr>
              <w:t>International financial investment:</w:t>
            </w:r>
            <w:r w:rsidR="00B664C9">
              <w:rPr>
                <w:noProof/>
                <w:webHidden/>
              </w:rPr>
              <w:tab/>
            </w:r>
            <w:r w:rsidR="00B664C9">
              <w:rPr>
                <w:noProof/>
                <w:webHidden/>
              </w:rPr>
              <w:fldChar w:fldCharType="begin"/>
            </w:r>
            <w:r w:rsidR="00B664C9">
              <w:rPr>
                <w:noProof/>
                <w:webHidden/>
              </w:rPr>
              <w:instrText xml:space="preserve"> PAGEREF _Toc175658820 \h </w:instrText>
            </w:r>
            <w:r w:rsidR="00B664C9">
              <w:rPr>
                <w:noProof/>
                <w:webHidden/>
              </w:rPr>
            </w:r>
            <w:r w:rsidR="00B664C9">
              <w:rPr>
                <w:noProof/>
                <w:webHidden/>
              </w:rPr>
              <w:fldChar w:fldCharType="separate"/>
            </w:r>
            <w:r w:rsidR="00B664C9">
              <w:rPr>
                <w:noProof/>
                <w:webHidden/>
              </w:rPr>
              <w:t>11</w:t>
            </w:r>
            <w:r w:rsidR="00B664C9">
              <w:rPr>
                <w:noProof/>
                <w:webHidden/>
              </w:rPr>
              <w:fldChar w:fldCharType="end"/>
            </w:r>
          </w:hyperlink>
        </w:p>
        <w:p w14:paraId="02A593DC" w14:textId="48A6E132" w:rsidR="00B664C9" w:rsidRDefault="00817695">
          <w:pPr>
            <w:pStyle w:val="TOC2"/>
            <w:tabs>
              <w:tab w:val="right" w:leader="dot" w:pos="9350"/>
            </w:tabs>
            <w:rPr>
              <w:rFonts w:eastAsiaTheme="minorEastAsia"/>
              <w:noProof/>
              <w:sz w:val="24"/>
              <w:szCs w:val="24"/>
              <w:lang w:val="en-US"/>
            </w:rPr>
          </w:pPr>
          <w:hyperlink w:anchor="_Toc175658821" w:history="1">
            <w:r w:rsidR="00B664C9" w:rsidRPr="004A14D0">
              <w:rPr>
                <w:rStyle w:val="Hyperlink"/>
                <w:noProof/>
              </w:rPr>
              <w:t>Transaction, economic, translation, and country risk exposures:</w:t>
            </w:r>
            <w:r w:rsidR="00B664C9">
              <w:rPr>
                <w:noProof/>
                <w:webHidden/>
              </w:rPr>
              <w:tab/>
            </w:r>
            <w:r w:rsidR="00B664C9">
              <w:rPr>
                <w:noProof/>
                <w:webHidden/>
              </w:rPr>
              <w:fldChar w:fldCharType="begin"/>
            </w:r>
            <w:r w:rsidR="00B664C9">
              <w:rPr>
                <w:noProof/>
                <w:webHidden/>
              </w:rPr>
              <w:instrText xml:space="preserve"> PAGEREF _Toc175658821 \h </w:instrText>
            </w:r>
            <w:r w:rsidR="00B664C9">
              <w:rPr>
                <w:noProof/>
                <w:webHidden/>
              </w:rPr>
            </w:r>
            <w:r w:rsidR="00B664C9">
              <w:rPr>
                <w:noProof/>
                <w:webHidden/>
              </w:rPr>
              <w:fldChar w:fldCharType="separate"/>
            </w:r>
            <w:r w:rsidR="00B664C9">
              <w:rPr>
                <w:noProof/>
                <w:webHidden/>
              </w:rPr>
              <w:t>11</w:t>
            </w:r>
            <w:r w:rsidR="00B664C9">
              <w:rPr>
                <w:noProof/>
                <w:webHidden/>
              </w:rPr>
              <w:fldChar w:fldCharType="end"/>
            </w:r>
          </w:hyperlink>
        </w:p>
        <w:p w14:paraId="25262009" w14:textId="29352BC0" w:rsidR="00B664C9" w:rsidRDefault="00817695">
          <w:pPr>
            <w:pStyle w:val="TOC1"/>
            <w:tabs>
              <w:tab w:val="right" w:leader="dot" w:pos="9350"/>
            </w:tabs>
            <w:rPr>
              <w:rFonts w:eastAsiaTheme="minorEastAsia"/>
              <w:noProof/>
              <w:sz w:val="24"/>
              <w:szCs w:val="24"/>
              <w:lang w:val="en-US"/>
            </w:rPr>
          </w:pPr>
          <w:hyperlink w:anchor="_Toc175658822" w:history="1">
            <w:r w:rsidR="00B664C9" w:rsidRPr="004A14D0">
              <w:rPr>
                <w:rStyle w:val="Hyperlink"/>
                <w:noProof/>
              </w:rPr>
              <w:t>Evaluation of Lehman Brothers’ Financial Health and Performance</w:t>
            </w:r>
            <w:r w:rsidR="00B664C9">
              <w:rPr>
                <w:noProof/>
                <w:webHidden/>
              </w:rPr>
              <w:tab/>
            </w:r>
            <w:r w:rsidR="00B664C9">
              <w:rPr>
                <w:noProof/>
                <w:webHidden/>
              </w:rPr>
              <w:fldChar w:fldCharType="begin"/>
            </w:r>
            <w:r w:rsidR="00B664C9">
              <w:rPr>
                <w:noProof/>
                <w:webHidden/>
              </w:rPr>
              <w:instrText xml:space="preserve"> PAGEREF _Toc175658822 \h </w:instrText>
            </w:r>
            <w:r w:rsidR="00B664C9">
              <w:rPr>
                <w:noProof/>
                <w:webHidden/>
              </w:rPr>
            </w:r>
            <w:r w:rsidR="00B664C9">
              <w:rPr>
                <w:noProof/>
                <w:webHidden/>
              </w:rPr>
              <w:fldChar w:fldCharType="separate"/>
            </w:r>
            <w:r w:rsidR="00B664C9">
              <w:rPr>
                <w:noProof/>
                <w:webHidden/>
              </w:rPr>
              <w:t>12</w:t>
            </w:r>
            <w:r w:rsidR="00B664C9">
              <w:rPr>
                <w:noProof/>
                <w:webHidden/>
              </w:rPr>
              <w:fldChar w:fldCharType="end"/>
            </w:r>
          </w:hyperlink>
        </w:p>
        <w:p w14:paraId="42A7CD31" w14:textId="180CCBEE" w:rsidR="00B664C9" w:rsidRDefault="00817695">
          <w:pPr>
            <w:pStyle w:val="TOC1"/>
            <w:tabs>
              <w:tab w:val="right" w:leader="dot" w:pos="9350"/>
            </w:tabs>
            <w:rPr>
              <w:rFonts w:eastAsiaTheme="minorEastAsia"/>
              <w:noProof/>
              <w:sz w:val="24"/>
              <w:szCs w:val="24"/>
              <w:lang w:val="en-US"/>
            </w:rPr>
          </w:pPr>
          <w:hyperlink w:anchor="_Toc175658823" w:history="1">
            <w:r w:rsidR="00B664C9" w:rsidRPr="004A14D0">
              <w:rPr>
                <w:rStyle w:val="Hyperlink"/>
                <w:noProof/>
              </w:rPr>
              <w:t>Conclusion</w:t>
            </w:r>
            <w:r w:rsidR="00B664C9">
              <w:rPr>
                <w:noProof/>
                <w:webHidden/>
              </w:rPr>
              <w:tab/>
            </w:r>
            <w:r w:rsidR="00B664C9">
              <w:rPr>
                <w:noProof/>
                <w:webHidden/>
              </w:rPr>
              <w:fldChar w:fldCharType="begin"/>
            </w:r>
            <w:r w:rsidR="00B664C9">
              <w:rPr>
                <w:noProof/>
                <w:webHidden/>
              </w:rPr>
              <w:instrText xml:space="preserve"> PAGEREF _Toc175658823 \h </w:instrText>
            </w:r>
            <w:r w:rsidR="00B664C9">
              <w:rPr>
                <w:noProof/>
                <w:webHidden/>
              </w:rPr>
            </w:r>
            <w:r w:rsidR="00B664C9">
              <w:rPr>
                <w:noProof/>
                <w:webHidden/>
              </w:rPr>
              <w:fldChar w:fldCharType="separate"/>
            </w:r>
            <w:r w:rsidR="00B664C9">
              <w:rPr>
                <w:noProof/>
                <w:webHidden/>
              </w:rPr>
              <w:t>13</w:t>
            </w:r>
            <w:r w:rsidR="00B664C9">
              <w:rPr>
                <w:noProof/>
                <w:webHidden/>
              </w:rPr>
              <w:fldChar w:fldCharType="end"/>
            </w:r>
          </w:hyperlink>
        </w:p>
        <w:p w14:paraId="3A77AC10" w14:textId="49F5B537" w:rsidR="00B664C9" w:rsidRDefault="00817695">
          <w:pPr>
            <w:pStyle w:val="TOC1"/>
            <w:tabs>
              <w:tab w:val="right" w:leader="dot" w:pos="9350"/>
            </w:tabs>
            <w:rPr>
              <w:rFonts w:eastAsiaTheme="minorEastAsia"/>
              <w:noProof/>
              <w:sz w:val="24"/>
              <w:szCs w:val="24"/>
              <w:lang w:val="en-US"/>
            </w:rPr>
          </w:pPr>
          <w:hyperlink w:anchor="_Toc175658824" w:history="1">
            <w:r w:rsidR="00B664C9" w:rsidRPr="004A14D0">
              <w:rPr>
                <w:rStyle w:val="Hyperlink"/>
                <w:noProof/>
              </w:rPr>
              <w:t>References</w:t>
            </w:r>
            <w:r w:rsidR="00B664C9">
              <w:rPr>
                <w:noProof/>
                <w:webHidden/>
              </w:rPr>
              <w:tab/>
            </w:r>
            <w:r w:rsidR="00B664C9">
              <w:rPr>
                <w:noProof/>
                <w:webHidden/>
              </w:rPr>
              <w:fldChar w:fldCharType="begin"/>
            </w:r>
            <w:r w:rsidR="00B664C9">
              <w:rPr>
                <w:noProof/>
                <w:webHidden/>
              </w:rPr>
              <w:instrText xml:space="preserve"> PAGEREF _Toc175658824 \h </w:instrText>
            </w:r>
            <w:r w:rsidR="00B664C9">
              <w:rPr>
                <w:noProof/>
                <w:webHidden/>
              </w:rPr>
            </w:r>
            <w:r w:rsidR="00B664C9">
              <w:rPr>
                <w:noProof/>
                <w:webHidden/>
              </w:rPr>
              <w:fldChar w:fldCharType="separate"/>
            </w:r>
            <w:r w:rsidR="00B664C9">
              <w:rPr>
                <w:noProof/>
                <w:webHidden/>
              </w:rPr>
              <w:t>15</w:t>
            </w:r>
            <w:r w:rsidR="00B664C9">
              <w:rPr>
                <w:noProof/>
                <w:webHidden/>
              </w:rPr>
              <w:fldChar w:fldCharType="end"/>
            </w:r>
          </w:hyperlink>
        </w:p>
        <w:p w14:paraId="1C10C4CC" w14:textId="4AC6721A" w:rsidR="00B664C9" w:rsidRDefault="00817695">
          <w:pPr>
            <w:pStyle w:val="TOC1"/>
            <w:tabs>
              <w:tab w:val="right" w:leader="dot" w:pos="9350"/>
            </w:tabs>
            <w:rPr>
              <w:rFonts w:eastAsiaTheme="minorEastAsia"/>
              <w:noProof/>
              <w:sz w:val="24"/>
              <w:szCs w:val="24"/>
              <w:lang w:val="en-US"/>
            </w:rPr>
          </w:pPr>
          <w:hyperlink w:anchor="_Toc175658825" w:history="1">
            <w:r w:rsidR="00B664C9" w:rsidRPr="004A14D0">
              <w:rPr>
                <w:rStyle w:val="Hyperlink"/>
                <w:noProof/>
              </w:rPr>
              <w:t>Exhibit</w:t>
            </w:r>
            <w:r w:rsidR="00B664C9">
              <w:rPr>
                <w:noProof/>
                <w:webHidden/>
              </w:rPr>
              <w:tab/>
            </w:r>
            <w:r w:rsidR="00B664C9">
              <w:rPr>
                <w:noProof/>
                <w:webHidden/>
              </w:rPr>
              <w:fldChar w:fldCharType="begin"/>
            </w:r>
            <w:r w:rsidR="00B664C9">
              <w:rPr>
                <w:noProof/>
                <w:webHidden/>
              </w:rPr>
              <w:instrText xml:space="preserve"> PAGEREF _Toc175658825 \h </w:instrText>
            </w:r>
            <w:r w:rsidR="00B664C9">
              <w:rPr>
                <w:noProof/>
                <w:webHidden/>
              </w:rPr>
            </w:r>
            <w:r w:rsidR="00B664C9">
              <w:rPr>
                <w:noProof/>
                <w:webHidden/>
              </w:rPr>
              <w:fldChar w:fldCharType="separate"/>
            </w:r>
            <w:r w:rsidR="00B664C9">
              <w:rPr>
                <w:noProof/>
                <w:webHidden/>
              </w:rPr>
              <w:t>17</w:t>
            </w:r>
            <w:r w:rsidR="00B664C9">
              <w:rPr>
                <w:noProof/>
                <w:webHidden/>
              </w:rPr>
              <w:fldChar w:fldCharType="end"/>
            </w:r>
          </w:hyperlink>
        </w:p>
        <w:p w14:paraId="13AB74A7" w14:textId="4A5A7790" w:rsidR="00733977" w:rsidRDefault="00733977" w:rsidP="00745CB5">
          <w:r>
            <w:rPr>
              <w:b/>
              <w:bCs/>
              <w:noProof/>
            </w:rPr>
            <w:fldChar w:fldCharType="end"/>
          </w:r>
        </w:p>
      </w:sdtContent>
    </w:sdt>
    <w:p w14:paraId="702A4167" w14:textId="77777777" w:rsidR="00745CB5" w:rsidRDefault="00745CB5" w:rsidP="00745CB5"/>
    <w:p w14:paraId="6B2C0ED3" w14:textId="77777777" w:rsidR="00745CB5" w:rsidRDefault="00745CB5" w:rsidP="00745CB5"/>
    <w:p w14:paraId="3600BBAF" w14:textId="77777777" w:rsidR="00745CB5" w:rsidRDefault="00745CB5" w:rsidP="00745CB5"/>
    <w:p w14:paraId="3C017FD3" w14:textId="77777777" w:rsidR="00745CB5" w:rsidRDefault="00745CB5" w:rsidP="00745CB5"/>
    <w:p w14:paraId="0D65DE2E" w14:textId="77777777" w:rsidR="00745CB5" w:rsidRDefault="00745CB5" w:rsidP="00745CB5"/>
    <w:p w14:paraId="38300BC1" w14:textId="77777777" w:rsidR="00745CB5" w:rsidRDefault="00745CB5" w:rsidP="00745CB5"/>
    <w:p w14:paraId="752C1090" w14:textId="77777777" w:rsidR="00745CB5" w:rsidRDefault="00745CB5" w:rsidP="00745CB5"/>
    <w:p w14:paraId="0EE31B5B" w14:textId="77777777" w:rsidR="00745CB5" w:rsidRDefault="00745CB5" w:rsidP="00745CB5"/>
    <w:p w14:paraId="68499D15" w14:textId="1C4D22A4" w:rsidR="001B7488" w:rsidRDefault="00575E4B" w:rsidP="00745CB5">
      <w:pPr>
        <w:pStyle w:val="Heading1"/>
      </w:pPr>
      <w:bookmarkStart w:id="0" w:name="_Toc175658805"/>
      <w:r>
        <w:lastRenderedPageBreak/>
        <w:t>A</w:t>
      </w:r>
      <w:r w:rsidR="00B664C9">
        <w:t>bstract</w:t>
      </w:r>
      <w:bookmarkEnd w:id="0"/>
      <w:r w:rsidR="00B664C9">
        <w:t xml:space="preserve"> </w:t>
      </w:r>
    </w:p>
    <w:p w14:paraId="14B2BB5B" w14:textId="24F26708" w:rsidR="00575E4B" w:rsidRDefault="00596E77" w:rsidP="00596E77">
      <w:pPr>
        <w:spacing w:after="0" w:line="480" w:lineRule="auto"/>
        <w:ind w:firstLine="720"/>
        <w:contextualSpacing/>
        <w:rPr>
          <w:rFonts w:ascii="Times New Roman" w:hAnsi="Times New Roman" w:cs="Times New Roman"/>
          <w:sz w:val="24"/>
          <w:szCs w:val="24"/>
        </w:rPr>
      </w:pPr>
      <w:r w:rsidRPr="00596E77">
        <w:rPr>
          <w:rFonts w:ascii="Times New Roman" w:hAnsi="Times New Roman" w:cs="Times New Roman"/>
          <w:sz w:val="24"/>
          <w:szCs w:val="24"/>
        </w:rPr>
        <w:t xml:space="preserve">The global financial crisis of 2007-2008 </w:t>
      </w:r>
      <w:r w:rsidR="00386738">
        <w:rPr>
          <w:rFonts w:ascii="Times New Roman" w:hAnsi="Times New Roman" w:cs="Times New Roman"/>
          <w:sz w:val="24"/>
          <w:szCs w:val="24"/>
        </w:rPr>
        <w:t>profoundly affected</w:t>
      </w:r>
      <w:r w:rsidRPr="00596E77">
        <w:rPr>
          <w:rFonts w:ascii="Times New Roman" w:hAnsi="Times New Roman" w:cs="Times New Roman"/>
          <w:sz w:val="24"/>
          <w:szCs w:val="24"/>
        </w:rPr>
        <w:t xml:space="preserve"> multinational companies (MNCs), with Lehman Brothers as a pivotal example. This analysis explores Lehman’s </w:t>
      </w:r>
      <w:r w:rsidR="00386738">
        <w:rPr>
          <w:rFonts w:ascii="Times New Roman" w:hAnsi="Times New Roman" w:cs="Times New Roman"/>
          <w:sz w:val="24"/>
          <w:szCs w:val="24"/>
        </w:rPr>
        <w:t>economic</w:t>
      </w:r>
      <w:r w:rsidRPr="00596E77">
        <w:rPr>
          <w:rFonts w:ascii="Times New Roman" w:hAnsi="Times New Roman" w:cs="Times New Roman"/>
          <w:sz w:val="24"/>
          <w:szCs w:val="24"/>
        </w:rPr>
        <w:t xml:space="preserve"> performance before and after the crisis, highlighting the severe impact of the credit crunch, liquidity issues, and exposure to complex financial instruments. Lehman’s bankruptcy in September 2008 marked the </w:t>
      </w:r>
      <w:r w:rsidR="003B09FD">
        <w:rPr>
          <w:rFonts w:ascii="Times New Roman" w:hAnsi="Times New Roman" w:cs="Times New Roman"/>
          <w:sz w:val="24"/>
          <w:szCs w:val="24"/>
        </w:rPr>
        <w:t xml:space="preserve">largest in U.S. history, triggering widespread market panic and regulatory reforms. </w:t>
      </w:r>
      <w:r w:rsidR="000359C2">
        <w:rPr>
          <w:rFonts w:ascii="Times New Roman" w:hAnsi="Times New Roman" w:cs="Times New Roman"/>
          <w:sz w:val="24"/>
          <w:szCs w:val="24"/>
        </w:rPr>
        <w:t>Critical</w:t>
      </w:r>
      <w:r w:rsidR="00386738" w:rsidRPr="00386738">
        <w:rPr>
          <w:rFonts w:ascii="Times New Roman" w:hAnsi="Times New Roman" w:cs="Times New Roman"/>
          <w:sz w:val="24"/>
          <w:szCs w:val="24"/>
        </w:rPr>
        <w:t xml:space="preserve"> lessons from Lehman’s collapse include the importance of rigorous risk assessment, liquidity management, effective corporate governance, and systemic risk awareness. Post-crisis, investment banks adapted by strengthening capital positions, reducing reliance on short-term funding, and enhancing risk models.</w:t>
      </w:r>
      <w:r w:rsidR="00694420">
        <w:rPr>
          <w:rFonts w:ascii="Times New Roman" w:hAnsi="Times New Roman" w:cs="Times New Roman"/>
          <w:sz w:val="24"/>
          <w:szCs w:val="24"/>
        </w:rPr>
        <w:t xml:space="preserve"> </w:t>
      </w:r>
      <w:r w:rsidR="00694420" w:rsidRPr="00694420">
        <w:rPr>
          <w:rFonts w:ascii="Times New Roman" w:hAnsi="Times New Roman" w:cs="Times New Roman"/>
          <w:sz w:val="24"/>
          <w:szCs w:val="24"/>
        </w:rPr>
        <w:t>Lehman’s liquidation process, concluded in 2022, returned over $115 billion to customers and creditors, demonstrating the effectiveness of the Securities Investor Protection Act (SIPA) framework. However, Lehman did not recover, and its downfall continues to influence financial practices globally.</w:t>
      </w:r>
    </w:p>
    <w:p w14:paraId="0F467E9C" w14:textId="27CC1F7A" w:rsidR="001B7488" w:rsidRPr="009520D0" w:rsidRDefault="00C04857" w:rsidP="009520D0">
      <w:pPr>
        <w:spacing w:after="0" w:line="480" w:lineRule="auto"/>
        <w:ind w:firstLine="720"/>
        <w:contextualSpacing/>
        <w:rPr>
          <w:rFonts w:ascii="Times New Roman" w:hAnsi="Times New Roman" w:cs="Times New Roman"/>
          <w:sz w:val="24"/>
          <w:szCs w:val="24"/>
        </w:rPr>
      </w:pPr>
      <w:r w:rsidRPr="00C04857">
        <w:rPr>
          <w:rFonts w:ascii="Times New Roman" w:hAnsi="Times New Roman" w:cs="Times New Roman"/>
          <w:sz w:val="24"/>
          <w:szCs w:val="24"/>
        </w:rPr>
        <w:t xml:space="preserve">The </w:t>
      </w:r>
      <w:proofErr w:type="gramStart"/>
      <w:r w:rsidRPr="00C04857">
        <w:rPr>
          <w:rFonts w:ascii="Times New Roman" w:hAnsi="Times New Roman" w:cs="Times New Roman"/>
          <w:sz w:val="24"/>
          <w:szCs w:val="24"/>
        </w:rPr>
        <w:t>future outlook</w:t>
      </w:r>
      <w:proofErr w:type="gramEnd"/>
      <w:r w:rsidRPr="00C04857">
        <w:rPr>
          <w:rFonts w:ascii="Times New Roman" w:hAnsi="Times New Roman" w:cs="Times New Roman"/>
          <w:sz w:val="24"/>
          <w:szCs w:val="24"/>
        </w:rPr>
        <w:t xml:space="preserve"> emphasizes the need for robust risk management, transparency, and global cooperation to prevent similar crises. Central banks’ interventions during the crisis, including liquidity provision and quantitative easing, were crucial in stabilizing markets.</w:t>
      </w:r>
      <w:r w:rsidR="00CD54D4" w:rsidRPr="00CD54D4">
        <w:t xml:space="preserve"> </w:t>
      </w:r>
      <w:r w:rsidR="00CD54D4" w:rsidRPr="00CD54D4">
        <w:rPr>
          <w:rFonts w:ascii="Times New Roman" w:hAnsi="Times New Roman" w:cs="Times New Roman"/>
          <w:sz w:val="24"/>
          <w:szCs w:val="24"/>
        </w:rPr>
        <w:t>In conclusion, Lehman Brothers’ experience underscores the critical importance of prudent financial practices and regulatory oversight in maintaining market stability.</w:t>
      </w:r>
    </w:p>
    <w:p w14:paraId="6ED42E33" w14:textId="487B3B53" w:rsidR="00C13E49" w:rsidRDefault="00142444" w:rsidP="009520D0">
      <w:pPr>
        <w:pStyle w:val="Heading1"/>
      </w:pPr>
      <w:bookmarkStart w:id="1" w:name="_Toc175658806"/>
      <w:r>
        <w:t>Introduction</w:t>
      </w:r>
      <w:bookmarkEnd w:id="1"/>
    </w:p>
    <w:p w14:paraId="04086102" w14:textId="0CEC7F4E" w:rsidR="002A3449" w:rsidRDefault="004D465B" w:rsidP="002A6602">
      <w:pPr>
        <w:spacing w:after="0" w:line="480" w:lineRule="auto"/>
        <w:ind w:firstLine="720"/>
        <w:contextualSpacing/>
        <w:rPr>
          <w:rFonts w:ascii="Times New Roman" w:hAnsi="Times New Roman" w:cs="Times New Roman"/>
          <w:sz w:val="24"/>
          <w:szCs w:val="24"/>
        </w:rPr>
      </w:pPr>
      <w:r w:rsidRPr="004D465B">
        <w:rPr>
          <w:rFonts w:ascii="Times New Roman" w:hAnsi="Times New Roman" w:cs="Times New Roman"/>
          <w:sz w:val="24"/>
          <w:szCs w:val="24"/>
        </w:rPr>
        <w:t>From 2007 to 2009, a global financial crisis occurred, triggered by the collapse of key financial institutions. The crisis began in the U.S. due to a housing bubble and spread worldwide through interconnected financial systems</w:t>
      </w:r>
      <w:r w:rsidR="007B076D">
        <w:rPr>
          <w:rFonts w:ascii="Times New Roman" w:hAnsi="Times New Roman" w:cs="Times New Roman"/>
          <w:sz w:val="24"/>
          <w:szCs w:val="24"/>
        </w:rPr>
        <w:t xml:space="preserve">, underlining the urgent need for global cooperation and </w:t>
      </w:r>
      <w:r w:rsidR="007B076D">
        <w:rPr>
          <w:rFonts w:ascii="Times New Roman" w:hAnsi="Times New Roman" w:cs="Times New Roman"/>
          <w:sz w:val="24"/>
          <w:szCs w:val="24"/>
        </w:rPr>
        <w:lastRenderedPageBreak/>
        <w:t>robust risk management</w:t>
      </w:r>
      <w:r w:rsidRPr="004D465B">
        <w:rPr>
          <w:rFonts w:ascii="Times New Roman" w:hAnsi="Times New Roman" w:cs="Times New Roman"/>
          <w:sz w:val="24"/>
          <w:szCs w:val="24"/>
        </w:rPr>
        <w:t xml:space="preserve">. Financial institutions had overestimated their ability to manage risk and became heavily invested in risky assets. </w:t>
      </w:r>
      <w:r w:rsidR="00F1765B" w:rsidRPr="00F1765B">
        <w:rPr>
          <w:rFonts w:ascii="Times New Roman" w:hAnsi="Times New Roman" w:cs="Times New Roman"/>
          <w:sz w:val="24"/>
          <w:szCs w:val="24"/>
        </w:rPr>
        <w:t>The crisis led to the Great Recession, the worst economic downturn since the Great Depression. Economies worldwide slowed down, and international trade declined</w:t>
      </w:r>
      <w:r w:rsidR="00F1765B">
        <w:rPr>
          <w:rFonts w:ascii="Times New Roman" w:hAnsi="Times New Roman" w:cs="Times New Roman"/>
          <w:sz w:val="24"/>
          <w:szCs w:val="24"/>
        </w:rPr>
        <w:t>.</w:t>
      </w:r>
      <w:r w:rsidR="000D0F5B">
        <w:rPr>
          <w:rFonts w:ascii="Times New Roman" w:hAnsi="Times New Roman" w:cs="Times New Roman"/>
          <w:sz w:val="24"/>
          <w:szCs w:val="24"/>
        </w:rPr>
        <w:t xml:space="preserve"> </w:t>
      </w:r>
      <w:r w:rsidR="000D0F5B" w:rsidRPr="000D0F5B">
        <w:rPr>
          <w:rFonts w:ascii="Times New Roman" w:hAnsi="Times New Roman" w:cs="Times New Roman"/>
          <w:sz w:val="24"/>
          <w:szCs w:val="24"/>
        </w:rPr>
        <w:t>Several major financial institutions failed or were on the brink of failure, leading to government bailouts to prevent a total collapse of the financial system.</w:t>
      </w:r>
      <w:r w:rsidR="000D0F5B">
        <w:rPr>
          <w:rFonts w:ascii="Times New Roman" w:hAnsi="Times New Roman" w:cs="Times New Roman"/>
          <w:sz w:val="24"/>
          <w:szCs w:val="24"/>
        </w:rPr>
        <w:t xml:space="preserve"> </w:t>
      </w:r>
      <w:r w:rsidR="000D0F5B" w:rsidRPr="000D0F5B">
        <w:rPr>
          <w:rFonts w:ascii="Times New Roman" w:hAnsi="Times New Roman" w:cs="Times New Roman"/>
          <w:sz w:val="24"/>
          <w:szCs w:val="24"/>
        </w:rPr>
        <w:t>There were sharp declines in stock prices globally, which eroded wealth and reduced consumer and business confidence.</w:t>
      </w:r>
      <w:r w:rsidR="0071519F">
        <w:rPr>
          <w:rFonts w:ascii="Times New Roman" w:hAnsi="Times New Roman" w:cs="Times New Roman"/>
          <w:sz w:val="24"/>
          <w:szCs w:val="24"/>
        </w:rPr>
        <w:t xml:space="preserve"> </w:t>
      </w:r>
      <w:r w:rsidR="0071519F" w:rsidRPr="0071519F">
        <w:rPr>
          <w:rFonts w:ascii="Times New Roman" w:hAnsi="Times New Roman" w:cs="Times New Roman"/>
          <w:sz w:val="24"/>
          <w:szCs w:val="24"/>
        </w:rPr>
        <w:t>Banks tightened lending, making it harder for businesses and consumers to obtain loans. This led to reduced investments and spending.</w:t>
      </w:r>
      <w:r w:rsidR="009E4990">
        <w:rPr>
          <w:rFonts w:ascii="Times New Roman" w:hAnsi="Times New Roman" w:cs="Times New Roman"/>
          <w:sz w:val="24"/>
          <w:szCs w:val="24"/>
        </w:rPr>
        <w:t xml:space="preserve"> </w:t>
      </w:r>
      <w:r w:rsidR="009E4990" w:rsidRPr="009E4990">
        <w:rPr>
          <w:rFonts w:ascii="Times New Roman" w:hAnsi="Times New Roman" w:cs="Times New Roman"/>
          <w:sz w:val="24"/>
          <w:szCs w:val="24"/>
        </w:rPr>
        <w:t>The housing market suffered significantly, with widespread foreclosures and evictions as property values plummeted.</w:t>
      </w:r>
      <w:r w:rsidR="009E4990">
        <w:rPr>
          <w:rFonts w:ascii="Times New Roman" w:hAnsi="Times New Roman" w:cs="Times New Roman"/>
          <w:sz w:val="24"/>
          <w:szCs w:val="24"/>
        </w:rPr>
        <w:t xml:space="preserve"> </w:t>
      </w:r>
      <w:r w:rsidR="009E4990" w:rsidRPr="009E4990">
        <w:rPr>
          <w:rFonts w:ascii="Times New Roman" w:hAnsi="Times New Roman" w:cs="Times New Roman"/>
          <w:sz w:val="24"/>
          <w:szCs w:val="24"/>
        </w:rPr>
        <w:t>Unemployment rates soared as businesses cut back or shut down, leading to significant job losses.</w:t>
      </w:r>
      <w:r w:rsidR="005F150C">
        <w:rPr>
          <w:rFonts w:ascii="Times New Roman" w:hAnsi="Times New Roman" w:cs="Times New Roman"/>
          <w:sz w:val="24"/>
          <w:szCs w:val="24"/>
        </w:rPr>
        <w:t xml:space="preserve"> </w:t>
      </w:r>
      <w:r w:rsidR="005F150C" w:rsidRPr="004D465B">
        <w:rPr>
          <w:rFonts w:ascii="Times New Roman" w:hAnsi="Times New Roman" w:cs="Times New Roman"/>
          <w:sz w:val="24"/>
          <w:szCs w:val="24"/>
        </w:rPr>
        <w:t>When the U.S. housing market slowed in 2006, it disrupted</w:t>
      </w:r>
      <w:r w:rsidR="005F150C">
        <w:rPr>
          <w:rFonts w:ascii="Times New Roman" w:hAnsi="Times New Roman" w:cs="Times New Roman"/>
          <w:sz w:val="24"/>
          <w:szCs w:val="24"/>
        </w:rPr>
        <w:t xml:space="preserve"> and </w:t>
      </w:r>
      <w:r w:rsidR="00AA6DA1">
        <w:rPr>
          <w:rFonts w:ascii="Times New Roman" w:hAnsi="Times New Roman" w:cs="Times New Roman"/>
          <w:sz w:val="24"/>
          <w:szCs w:val="24"/>
        </w:rPr>
        <w:t>significantly affected</w:t>
      </w:r>
      <w:r w:rsidR="005F150C" w:rsidRPr="002A6602">
        <w:rPr>
          <w:rFonts w:ascii="Times New Roman" w:hAnsi="Times New Roman" w:cs="Times New Roman"/>
          <w:sz w:val="24"/>
          <w:szCs w:val="24"/>
        </w:rPr>
        <w:t xml:space="preserve"> multinational companies.</w:t>
      </w:r>
    </w:p>
    <w:p w14:paraId="7405417F" w14:textId="504A6838" w:rsidR="00987DC5" w:rsidRPr="00987DC5" w:rsidRDefault="00987DC5" w:rsidP="009520D0">
      <w:pPr>
        <w:pStyle w:val="Heading1"/>
      </w:pPr>
      <w:bookmarkStart w:id="2" w:name="_Toc175658807"/>
      <w:r w:rsidRPr="00D758A2">
        <w:t>The Lehman Brothers Collapse and the Global Financial Crisis</w:t>
      </w:r>
      <w:bookmarkEnd w:id="2"/>
    </w:p>
    <w:p w14:paraId="5FD089DB" w14:textId="1E959741" w:rsidR="00D758A2" w:rsidRDefault="002A6602" w:rsidP="008F11F5">
      <w:pPr>
        <w:spacing w:after="0" w:line="480" w:lineRule="auto"/>
        <w:ind w:firstLine="720"/>
        <w:contextualSpacing/>
        <w:rPr>
          <w:rFonts w:ascii="Times New Roman" w:hAnsi="Times New Roman" w:cs="Times New Roman"/>
          <w:sz w:val="24"/>
          <w:szCs w:val="24"/>
        </w:rPr>
      </w:pPr>
      <w:r w:rsidRPr="002A6602">
        <w:rPr>
          <w:rFonts w:ascii="Times New Roman" w:hAnsi="Times New Roman" w:cs="Times New Roman"/>
          <w:sz w:val="24"/>
          <w:szCs w:val="24"/>
        </w:rPr>
        <w:t xml:space="preserve">One MNC that </w:t>
      </w:r>
      <w:r w:rsidR="002E0A1C">
        <w:rPr>
          <w:rFonts w:ascii="Times New Roman" w:hAnsi="Times New Roman" w:cs="Times New Roman"/>
          <w:sz w:val="24"/>
          <w:szCs w:val="24"/>
        </w:rPr>
        <w:t>stood out during this period was</w:t>
      </w:r>
      <w:r w:rsidRPr="002A6602">
        <w:rPr>
          <w:rFonts w:ascii="Times New Roman" w:hAnsi="Times New Roman" w:cs="Times New Roman"/>
          <w:sz w:val="24"/>
          <w:szCs w:val="24"/>
        </w:rPr>
        <w:t xml:space="preserve"> Lehman Brothers, a prominent investment bank headquartered in the United States.</w:t>
      </w:r>
      <w:r w:rsidR="004D7F21">
        <w:rPr>
          <w:rFonts w:ascii="Times New Roman" w:hAnsi="Times New Roman" w:cs="Times New Roman"/>
          <w:sz w:val="24"/>
          <w:szCs w:val="24"/>
        </w:rPr>
        <w:t xml:space="preserve"> </w:t>
      </w:r>
      <w:r w:rsidR="004D7F21" w:rsidRPr="004D7F21">
        <w:rPr>
          <w:rFonts w:ascii="Times New Roman" w:hAnsi="Times New Roman" w:cs="Times New Roman"/>
          <w:sz w:val="24"/>
          <w:szCs w:val="24"/>
        </w:rPr>
        <w:t>Pre-Crisis (2007 through June 2008)</w:t>
      </w:r>
      <w:r w:rsidR="004D7F21">
        <w:rPr>
          <w:rFonts w:ascii="Times New Roman" w:hAnsi="Times New Roman" w:cs="Times New Roman"/>
          <w:sz w:val="24"/>
          <w:szCs w:val="24"/>
        </w:rPr>
        <w:t xml:space="preserve">, </w:t>
      </w:r>
      <w:r w:rsidR="004D7F21" w:rsidRPr="004D7F21">
        <w:rPr>
          <w:rFonts w:ascii="Times New Roman" w:hAnsi="Times New Roman" w:cs="Times New Roman"/>
          <w:sz w:val="24"/>
          <w:szCs w:val="24"/>
        </w:rPr>
        <w:t>Lehman Brothers was actively involved in mortgage-backed securities and other complex financial products.</w:t>
      </w:r>
      <w:r w:rsidR="00C7629C">
        <w:rPr>
          <w:rFonts w:ascii="Times New Roman" w:hAnsi="Times New Roman" w:cs="Times New Roman"/>
          <w:sz w:val="24"/>
          <w:szCs w:val="24"/>
        </w:rPr>
        <w:t xml:space="preserve"> </w:t>
      </w:r>
      <w:r w:rsidR="00C7629C" w:rsidRPr="00C7629C">
        <w:rPr>
          <w:rFonts w:ascii="Times New Roman" w:hAnsi="Times New Roman" w:cs="Times New Roman"/>
          <w:sz w:val="24"/>
          <w:szCs w:val="24"/>
        </w:rPr>
        <w:t>Its stock price experienced fluctuations but remained relatively stable until mid-2008.</w:t>
      </w:r>
      <w:r w:rsidR="00C7629C">
        <w:rPr>
          <w:rFonts w:ascii="Times New Roman" w:hAnsi="Times New Roman" w:cs="Times New Roman"/>
          <w:sz w:val="24"/>
          <w:szCs w:val="24"/>
        </w:rPr>
        <w:t xml:space="preserve"> </w:t>
      </w:r>
      <w:r w:rsidR="00C7629C" w:rsidRPr="00C7629C">
        <w:rPr>
          <w:rFonts w:ascii="Times New Roman" w:hAnsi="Times New Roman" w:cs="Times New Roman"/>
          <w:sz w:val="24"/>
          <w:szCs w:val="24"/>
        </w:rPr>
        <w:t>The company was highly leveraged, relying on short-term funding to support its operations.</w:t>
      </w:r>
      <w:r w:rsidR="00595C5E">
        <w:rPr>
          <w:rFonts w:ascii="Times New Roman" w:hAnsi="Times New Roman" w:cs="Times New Roman"/>
          <w:sz w:val="24"/>
          <w:szCs w:val="24"/>
        </w:rPr>
        <w:t xml:space="preserve"> </w:t>
      </w:r>
      <w:r w:rsidR="00595C5E" w:rsidRPr="00595C5E">
        <w:rPr>
          <w:rFonts w:ascii="Times New Roman" w:hAnsi="Times New Roman" w:cs="Times New Roman"/>
          <w:sz w:val="24"/>
          <w:szCs w:val="24"/>
        </w:rPr>
        <w:t>Crisis Intensification (July 2008 onwards)</w:t>
      </w:r>
      <w:r w:rsidR="00595C5E">
        <w:rPr>
          <w:rFonts w:ascii="Times New Roman" w:hAnsi="Times New Roman" w:cs="Times New Roman"/>
          <w:sz w:val="24"/>
          <w:szCs w:val="24"/>
        </w:rPr>
        <w:t>,</w:t>
      </w:r>
      <w:r w:rsidR="00B370D0" w:rsidRPr="00B370D0">
        <w:rPr>
          <w:rFonts w:ascii="Times New Roman" w:hAnsi="Times New Roman" w:cs="Times New Roman"/>
          <w:sz w:val="24"/>
          <w:szCs w:val="24"/>
        </w:rPr>
        <w:t xml:space="preserve"> the credit crisis deepened, </w:t>
      </w:r>
      <w:r w:rsidR="002E0A1C">
        <w:rPr>
          <w:rFonts w:ascii="Times New Roman" w:hAnsi="Times New Roman" w:cs="Times New Roman"/>
          <w:sz w:val="24"/>
          <w:szCs w:val="24"/>
        </w:rPr>
        <w:t xml:space="preserve">and </w:t>
      </w:r>
      <w:r w:rsidR="00B370D0" w:rsidRPr="00B370D0">
        <w:rPr>
          <w:rFonts w:ascii="Times New Roman" w:hAnsi="Times New Roman" w:cs="Times New Roman"/>
          <w:sz w:val="24"/>
          <w:szCs w:val="24"/>
        </w:rPr>
        <w:t>Lehman Brothers faced mounting challenges</w:t>
      </w:r>
      <w:r w:rsidR="002E0A1C">
        <w:rPr>
          <w:rFonts w:ascii="Times New Roman" w:hAnsi="Times New Roman" w:cs="Times New Roman"/>
          <w:sz w:val="24"/>
          <w:szCs w:val="24"/>
        </w:rPr>
        <w:t>, such</w:t>
      </w:r>
      <w:r w:rsidR="002F30AA">
        <w:rPr>
          <w:rFonts w:ascii="Times New Roman" w:hAnsi="Times New Roman" w:cs="Times New Roman"/>
          <w:sz w:val="24"/>
          <w:szCs w:val="24"/>
        </w:rPr>
        <w:t xml:space="preserve"> that t</w:t>
      </w:r>
      <w:r w:rsidR="002F30AA" w:rsidRPr="002F30AA">
        <w:rPr>
          <w:rFonts w:ascii="Times New Roman" w:hAnsi="Times New Roman" w:cs="Times New Roman"/>
          <w:sz w:val="24"/>
          <w:szCs w:val="24"/>
        </w:rPr>
        <w:t>he bank held significant exposure to subprime mortgages, which deteriorated rapidly.</w:t>
      </w:r>
      <w:r w:rsidR="002F30AA">
        <w:rPr>
          <w:rFonts w:ascii="Times New Roman" w:hAnsi="Times New Roman" w:cs="Times New Roman"/>
          <w:sz w:val="24"/>
          <w:szCs w:val="24"/>
        </w:rPr>
        <w:t xml:space="preserve"> </w:t>
      </w:r>
      <w:r w:rsidR="002F30AA" w:rsidRPr="002F30AA">
        <w:rPr>
          <w:rFonts w:ascii="Times New Roman" w:hAnsi="Times New Roman" w:cs="Times New Roman"/>
          <w:sz w:val="24"/>
          <w:szCs w:val="24"/>
        </w:rPr>
        <w:t xml:space="preserve">Lehman struggled to secure short-term funding, leading to </w:t>
      </w:r>
      <w:r w:rsidR="002F30AA" w:rsidRPr="002F30AA">
        <w:rPr>
          <w:rFonts w:ascii="Times New Roman" w:hAnsi="Times New Roman" w:cs="Times New Roman"/>
          <w:sz w:val="24"/>
          <w:szCs w:val="24"/>
        </w:rPr>
        <w:lastRenderedPageBreak/>
        <w:t>liquidity issues.</w:t>
      </w:r>
      <w:r w:rsidR="00C37694">
        <w:rPr>
          <w:rFonts w:ascii="Times New Roman" w:hAnsi="Times New Roman" w:cs="Times New Roman"/>
          <w:sz w:val="24"/>
          <w:szCs w:val="24"/>
        </w:rPr>
        <w:t xml:space="preserve"> </w:t>
      </w:r>
      <w:r w:rsidR="00C37694" w:rsidRPr="00C37694">
        <w:rPr>
          <w:rFonts w:ascii="Times New Roman" w:hAnsi="Times New Roman" w:cs="Times New Roman"/>
          <w:sz w:val="24"/>
          <w:szCs w:val="24"/>
        </w:rPr>
        <w:t>Lehman’s stock price plummeted, losing almost all its value by September 2008.</w:t>
      </w:r>
      <w:r w:rsidR="00C37694">
        <w:rPr>
          <w:rFonts w:ascii="Times New Roman" w:hAnsi="Times New Roman" w:cs="Times New Roman"/>
          <w:sz w:val="24"/>
          <w:szCs w:val="24"/>
        </w:rPr>
        <w:t xml:space="preserve"> </w:t>
      </w:r>
      <w:r w:rsidR="00C37694" w:rsidRPr="00C37694">
        <w:rPr>
          <w:rFonts w:ascii="Times New Roman" w:hAnsi="Times New Roman" w:cs="Times New Roman"/>
          <w:sz w:val="24"/>
          <w:szCs w:val="24"/>
        </w:rPr>
        <w:t>On September 15, 2008, Lehman Brothers filed for bankruptcy—the largest in U.S. history.</w:t>
      </w:r>
      <w:r w:rsidR="00C37694">
        <w:rPr>
          <w:rFonts w:ascii="Times New Roman" w:hAnsi="Times New Roman" w:cs="Times New Roman"/>
          <w:sz w:val="24"/>
          <w:szCs w:val="24"/>
        </w:rPr>
        <w:t xml:space="preserve"> </w:t>
      </w:r>
    </w:p>
    <w:p w14:paraId="467FCC18" w14:textId="0EE129E0" w:rsidR="003C7BAE" w:rsidRDefault="002E0A1C" w:rsidP="002A660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Post-crisis (from 2009 onwards), Lehman’s bankruptcy had far-reaching consequences.</w:t>
      </w:r>
      <w:r w:rsidR="00FF467B">
        <w:rPr>
          <w:rFonts w:ascii="Times New Roman" w:hAnsi="Times New Roman" w:cs="Times New Roman"/>
          <w:sz w:val="24"/>
          <w:szCs w:val="24"/>
        </w:rPr>
        <w:t xml:space="preserve"> </w:t>
      </w:r>
      <w:r w:rsidR="00FF467B" w:rsidRPr="00FF467B">
        <w:rPr>
          <w:rFonts w:ascii="Times New Roman" w:hAnsi="Times New Roman" w:cs="Times New Roman"/>
          <w:sz w:val="24"/>
          <w:szCs w:val="24"/>
        </w:rPr>
        <w:t>It triggered a broader financial panic and further exacerbated the crisis.</w:t>
      </w:r>
      <w:r w:rsidR="00FF467B">
        <w:rPr>
          <w:rFonts w:ascii="Times New Roman" w:hAnsi="Times New Roman" w:cs="Times New Roman"/>
          <w:sz w:val="24"/>
          <w:szCs w:val="24"/>
        </w:rPr>
        <w:t xml:space="preserve"> </w:t>
      </w:r>
      <w:r w:rsidR="00FF467B" w:rsidRPr="00FF467B">
        <w:rPr>
          <w:rFonts w:ascii="Times New Roman" w:hAnsi="Times New Roman" w:cs="Times New Roman"/>
          <w:sz w:val="24"/>
          <w:szCs w:val="24"/>
        </w:rPr>
        <w:t xml:space="preserve">The crisis </w:t>
      </w:r>
      <w:r w:rsidR="00631114">
        <w:rPr>
          <w:rFonts w:ascii="Times New Roman" w:hAnsi="Times New Roman" w:cs="Times New Roman"/>
          <w:sz w:val="24"/>
          <w:szCs w:val="24"/>
        </w:rPr>
        <w:t>prompted</w:t>
      </w:r>
      <w:r w:rsidR="00FF467B" w:rsidRPr="00FF467B">
        <w:rPr>
          <w:rFonts w:ascii="Times New Roman" w:hAnsi="Times New Roman" w:cs="Times New Roman"/>
          <w:sz w:val="24"/>
          <w:szCs w:val="24"/>
        </w:rPr>
        <w:t xml:space="preserve"> regulatory reforms and changes in risk management practices.</w:t>
      </w:r>
      <w:r w:rsidR="00FF467B">
        <w:rPr>
          <w:rFonts w:ascii="Times New Roman" w:hAnsi="Times New Roman" w:cs="Times New Roman"/>
          <w:sz w:val="24"/>
          <w:szCs w:val="24"/>
        </w:rPr>
        <w:t xml:space="preserve"> </w:t>
      </w:r>
      <w:r w:rsidR="00FF467B" w:rsidRPr="00FF467B">
        <w:rPr>
          <w:rFonts w:ascii="Times New Roman" w:hAnsi="Times New Roman" w:cs="Times New Roman"/>
          <w:sz w:val="24"/>
          <w:szCs w:val="24"/>
        </w:rPr>
        <w:t>Investors lost confidence in financial institutions, affecting the entire industry.</w:t>
      </w:r>
      <w:r w:rsidR="00CF33A5">
        <w:rPr>
          <w:rFonts w:ascii="Times New Roman" w:hAnsi="Times New Roman" w:cs="Times New Roman"/>
          <w:sz w:val="24"/>
          <w:szCs w:val="24"/>
        </w:rPr>
        <w:t xml:space="preserve"> </w:t>
      </w:r>
      <w:r w:rsidR="00B0548D" w:rsidRPr="00B0548D">
        <w:rPr>
          <w:rFonts w:ascii="Times New Roman" w:hAnsi="Times New Roman" w:cs="Times New Roman"/>
          <w:sz w:val="24"/>
          <w:szCs w:val="24"/>
        </w:rPr>
        <w:t xml:space="preserve">In the aftermath of Lehman Brothers’ collapse, the financial </w:t>
      </w:r>
      <w:r w:rsidR="006D3350">
        <w:rPr>
          <w:rFonts w:ascii="Times New Roman" w:hAnsi="Times New Roman" w:cs="Times New Roman"/>
          <w:sz w:val="24"/>
          <w:szCs w:val="24"/>
        </w:rPr>
        <w:t>sector</w:t>
      </w:r>
      <w:r w:rsidR="00B0548D" w:rsidRPr="00B0548D">
        <w:rPr>
          <w:rFonts w:ascii="Times New Roman" w:hAnsi="Times New Roman" w:cs="Times New Roman"/>
          <w:sz w:val="24"/>
          <w:szCs w:val="24"/>
        </w:rPr>
        <w:t xml:space="preserve"> underwent significant changes to enhance stability and prevent future crises.</w:t>
      </w:r>
      <w:r w:rsidR="00661C41">
        <w:rPr>
          <w:rFonts w:ascii="Times New Roman" w:hAnsi="Times New Roman" w:cs="Times New Roman"/>
          <w:sz w:val="24"/>
          <w:szCs w:val="24"/>
        </w:rPr>
        <w:t xml:space="preserve"> </w:t>
      </w:r>
      <w:r w:rsidR="00661C41" w:rsidRPr="00661C41">
        <w:rPr>
          <w:rFonts w:ascii="Times New Roman" w:hAnsi="Times New Roman" w:cs="Times New Roman"/>
          <w:sz w:val="24"/>
          <w:szCs w:val="24"/>
        </w:rPr>
        <w:t>Banks bolstered their capital cushions, ensuring better resilience against losses.</w:t>
      </w:r>
      <w:r w:rsidR="00661C41">
        <w:rPr>
          <w:rFonts w:ascii="Times New Roman" w:hAnsi="Times New Roman" w:cs="Times New Roman"/>
          <w:sz w:val="24"/>
          <w:szCs w:val="24"/>
        </w:rPr>
        <w:t xml:space="preserve"> </w:t>
      </w:r>
      <w:r w:rsidR="00661C41" w:rsidRPr="00661C41">
        <w:rPr>
          <w:rFonts w:ascii="Times New Roman" w:hAnsi="Times New Roman" w:cs="Times New Roman"/>
          <w:sz w:val="24"/>
          <w:szCs w:val="24"/>
        </w:rPr>
        <w:t>Emphasis shifted toward higher-quality capital to withstand economic shocks.</w:t>
      </w:r>
      <w:r w:rsidR="006D3350">
        <w:rPr>
          <w:rFonts w:ascii="Times New Roman" w:hAnsi="Times New Roman" w:cs="Times New Roman"/>
          <w:sz w:val="24"/>
          <w:szCs w:val="24"/>
        </w:rPr>
        <w:t xml:space="preserve"> </w:t>
      </w:r>
      <w:r w:rsidR="006D3350" w:rsidRPr="006D3350">
        <w:rPr>
          <w:rFonts w:ascii="Times New Roman" w:hAnsi="Times New Roman" w:cs="Times New Roman"/>
          <w:sz w:val="24"/>
          <w:szCs w:val="24"/>
        </w:rPr>
        <w:t xml:space="preserve">Investment banks decreased their reliance on short-term wholesale funding in </w:t>
      </w:r>
      <w:proofErr w:type="spellStart"/>
      <w:r w:rsidR="00391A5D">
        <w:rPr>
          <w:rFonts w:ascii="Times New Roman" w:hAnsi="Times New Roman" w:cs="Times New Roman"/>
          <w:sz w:val="24"/>
          <w:szCs w:val="24"/>
        </w:rPr>
        <w:t>favor</w:t>
      </w:r>
      <w:proofErr w:type="spellEnd"/>
      <w:r w:rsidR="006D3350" w:rsidRPr="006D3350">
        <w:rPr>
          <w:rFonts w:ascii="Times New Roman" w:hAnsi="Times New Roman" w:cs="Times New Roman"/>
          <w:sz w:val="24"/>
          <w:szCs w:val="24"/>
        </w:rPr>
        <w:t xml:space="preserve"> of more stable deposits.</w:t>
      </w:r>
      <w:r w:rsidR="006D3350">
        <w:rPr>
          <w:rFonts w:ascii="Times New Roman" w:hAnsi="Times New Roman" w:cs="Times New Roman"/>
          <w:sz w:val="24"/>
          <w:szCs w:val="24"/>
        </w:rPr>
        <w:t xml:space="preserve"> </w:t>
      </w:r>
      <w:r w:rsidR="006D3350" w:rsidRPr="006D3350">
        <w:rPr>
          <w:rFonts w:ascii="Times New Roman" w:hAnsi="Times New Roman" w:cs="Times New Roman"/>
          <w:sz w:val="24"/>
          <w:szCs w:val="24"/>
        </w:rPr>
        <w:t>This shift improved liquidity management and reduced vulnerability during crises.</w:t>
      </w:r>
    </w:p>
    <w:p w14:paraId="325A1F5E" w14:textId="42175B5D" w:rsidR="00731697" w:rsidRDefault="00CF33A5" w:rsidP="002A6602">
      <w:pPr>
        <w:spacing w:after="0" w:line="480" w:lineRule="auto"/>
        <w:ind w:firstLine="720"/>
        <w:contextualSpacing/>
        <w:rPr>
          <w:rFonts w:ascii="Times New Roman" w:hAnsi="Times New Roman" w:cs="Times New Roman"/>
          <w:sz w:val="24"/>
          <w:szCs w:val="24"/>
        </w:rPr>
      </w:pPr>
      <w:r w:rsidRPr="00CF33A5">
        <w:rPr>
          <w:rFonts w:ascii="Times New Roman" w:hAnsi="Times New Roman" w:cs="Times New Roman"/>
          <w:sz w:val="24"/>
          <w:szCs w:val="24"/>
        </w:rPr>
        <w:t xml:space="preserve">Why Lehman Brothers? I chose Lehman Brothers because it epitomizes the </w:t>
      </w:r>
      <w:r w:rsidR="00DF4C3D">
        <w:rPr>
          <w:rFonts w:ascii="Times New Roman" w:hAnsi="Times New Roman" w:cs="Times New Roman"/>
          <w:sz w:val="24"/>
          <w:szCs w:val="24"/>
        </w:rPr>
        <w:t>severity of the crisis</w:t>
      </w:r>
      <w:r w:rsidRPr="00CF33A5">
        <w:rPr>
          <w:rFonts w:ascii="Times New Roman" w:hAnsi="Times New Roman" w:cs="Times New Roman"/>
          <w:sz w:val="24"/>
          <w:szCs w:val="24"/>
        </w:rPr>
        <w:t xml:space="preserve"> and serves as a cautionary tale for risk management, financial derivatives, and corporate governance. Its downfall highlighted the interconnectedness of global finance and the need for robust risk assessment.</w:t>
      </w:r>
    </w:p>
    <w:p w14:paraId="2689FE46" w14:textId="5D42F263" w:rsidR="00DD78E1" w:rsidRDefault="00DD78E1" w:rsidP="009520D0">
      <w:pPr>
        <w:pStyle w:val="Heading1"/>
      </w:pPr>
      <w:bookmarkStart w:id="3" w:name="_Toc175658808"/>
      <w:r>
        <w:t xml:space="preserve">Multiple Questions on </w:t>
      </w:r>
      <w:r w:rsidR="000C5660" w:rsidRPr="000C5660">
        <w:t>Global Credit Crisis: An Overview</w:t>
      </w:r>
      <w:bookmarkEnd w:id="3"/>
    </w:p>
    <w:p w14:paraId="39A4CDF0" w14:textId="77777777" w:rsidR="00885AC0" w:rsidRPr="006E0767" w:rsidRDefault="00885AC0" w:rsidP="009520D0">
      <w:pPr>
        <w:pStyle w:val="Heading2"/>
      </w:pPr>
      <w:bookmarkStart w:id="4" w:name="_Toc175658809"/>
      <w:r w:rsidRPr="006E0767">
        <w:t>Was the MNC's revenue reduced due to weak global economic conditions?</w:t>
      </w:r>
      <w:bookmarkEnd w:id="4"/>
    </w:p>
    <w:p w14:paraId="027D472F" w14:textId="77777777" w:rsidR="00885AC0" w:rsidRDefault="00885AC0" w:rsidP="00885AC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an investment bank, Lehman Brothers </w:t>
      </w:r>
      <w:r w:rsidRPr="00044D69">
        <w:rPr>
          <w:rFonts w:ascii="Times New Roman" w:hAnsi="Times New Roman" w:cs="Times New Roman"/>
          <w:sz w:val="24"/>
          <w:szCs w:val="24"/>
        </w:rPr>
        <w:t>did not generate significant revenue from traditional business operations like manufacturing or retail sales. Instead, its revenue primarily came from financial services, including trading, investment banking, and asset management.</w:t>
      </w:r>
      <w:r>
        <w:rPr>
          <w:rFonts w:ascii="Times New Roman" w:hAnsi="Times New Roman" w:cs="Times New Roman"/>
          <w:sz w:val="24"/>
          <w:szCs w:val="24"/>
        </w:rPr>
        <w:t xml:space="preserve"> </w:t>
      </w:r>
      <w:r w:rsidRPr="00223165">
        <w:rPr>
          <w:rFonts w:ascii="Times New Roman" w:hAnsi="Times New Roman" w:cs="Times New Roman"/>
          <w:sz w:val="24"/>
          <w:szCs w:val="24"/>
        </w:rPr>
        <w:t>Pre-Crisis (2007 through June 2008)</w:t>
      </w:r>
      <w:r>
        <w:rPr>
          <w:rFonts w:ascii="Times New Roman" w:hAnsi="Times New Roman" w:cs="Times New Roman"/>
          <w:sz w:val="24"/>
          <w:szCs w:val="24"/>
        </w:rPr>
        <w:t xml:space="preserve">, </w:t>
      </w:r>
      <w:r w:rsidRPr="00E071F9">
        <w:rPr>
          <w:rFonts w:ascii="Times New Roman" w:hAnsi="Times New Roman" w:cs="Times New Roman"/>
          <w:sz w:val="24"/>
          <w:szCs w:val="24"/>
        </w:rPr>
        <w:t>Lehman’s revenue was substantial, driven by trading activities, underwriting, and advisory services.</w:t>
      </w:r>
      <w:r>
        <w:rPr>
          <w:rFonts w:ascii="Times New Roman" w:hAnsi="Times New Roman" w:cs="Times New Roman"/>
          <w:sz w:val="24"/>
          <w:szCs w:val="24"/>
        </w:rPr>
        <w:t xml:space="preserve"> </w:t>
      </w:r>
      <w:r w:rsidRPr="00E071F9">
        <w:rPr>
          <w:rFonts w:ascii="Times New Roman" w:hAnsi="Times New Roman" w:cs="Times New Roman"/>
          <w:sz w:val="24"/>
          <w:szCs w:val="24"/>
        </w:rPr>
        <w:t xml:space="preserve">The bank benefited from a booming real estate market and </w:t>
      </w:r>
      <w:r w:rsidRPr="00E071F9">
        <w:rPr>
          <w:rFonts w:ascii="Times New Roman" w:hAnsi="Times New Roman" w:cs="Times New Roman"/>
          <w:sz w:val="24"/>
          <w:szCs w:val="24"/>
        </w:rPr>
        <w:lastRenderedPageBreak/>
        <w:t>securitization of mortgage-backed securities</w:t>
      </w:r>
      <w:r>
        <w:rPr>
          <w:rFonts w:ascii="Times New Roman" w:hAnsi="Times New Roman" w:cs="Times New Roman"/>
          <w:sz w:val="24"/>
          <w:szCs w:val="24"/>
        </w:rPr>
        <w:t xml:space="preserve"> (Wiggins, 2014)</w:t>
      </w:r>
      <w:r w:rsidRPr="00E071F9">
        <w:rPr>
          <w:rFonts w:ascii="Times New Roman" w:hAnsi="Times New Roman" w:cs="Times New Roman"/>
          <w:sz w:val="24"/>
          <w:szCs w:val="24"/>
        </w:rPr>
        <w:t>.</w:t>
      </w:r>
      <w:r>
        <w:rPr>
          <w:rFonts w:ascii="Times New Roman" w:hAnsi="Times New Roman" w:cs="Times New Roman"/>
          <w:sz w:val="24"/>
          <w:szCs w:val="24"/>
        </w:rPr>
        <w:t xml:space="preserve"> </w:t>
      </w:r>
      <w:r w:rsidRPr="00EA37C6">
        <w:rPr>
          <w:rFonts w:ascii="Times New Roman" w:hAnsi="Times New Roman" w:cs="Times New Roman"/>
          <w:sz w:val="24"/>
          <w:szCs w:val="24"/>
        </w:rPr>
        <w:t>Crisis Intensification (July 2008 onwards)</w:t>
      </w:r>
      <w:r>
        <w:rPr>
          <w:rFonts w:ascii="Times New Roman" w:hAnsi="Times New Roman" w:cs="Times New Roman"/>
          <w:sz w:val="24"/>
          <w:szCs w:val="24"/>
        </w:rPr>
        <w:t>: As the crisis escalated, Lehman faced severe challenges, and t</w:t>
      </w:r>
      <w:r w:rsidRPr="005F3BA3">
        <w:rPr>
          <w:rFonts w:ascii="Times New Roman" w:hAnsi="Times New Roman" w:cs="Times New Roman"/>
          <w:sz w:val="24"/>
          <w:szCs w:val="24"/>
        </w:rPr>
        <w:t xml:space="preserve">he </w:t>
      </w:r>
      <w:r>
        <w:rPr>
          <w:rFonts w:ascii="Times New Roman" w:hAnsi="Times New Roman" w:cs="Times New Roman"/>
          <w:sz w:val="24"/>
          <w:szCs w:val="24"/>
        </w:rPr>
        <w:t>subprime mortgage market's collapse</w:t>
      </w:r>
      <w:r w:rsidRPr="005F3BA3">
        <w:rPr>
          <w:rFonts w:ascii="Times New Roman" w:hAnsi="Times New Roman" w:cs="Times New Roman"/>
          <w:sz w:val="24"/>
          <w:szCs w:val="24"/>
        </w:rPr>
        <w:t xml:space="preserve"> led to significant losses.</w:t>
      </w:r>
      <w:r>
        <w:rPr>
          <w:rFonts w:ascii="Times New Roman" w:hAnsi="Times New Roman" w:cs="Times New Roman"/>
          <w:sz w:val="24"/>
          <w:szCs w:val="24"/>
        </w:rPr>
        <w:t xml:space="preserve"> </w:t>
      </w:r>
      <w:r w:rsidRPr="00E854C0">
        <w:rPr>
          <w:rFonts w:ascii="Times New Roman" w:hAnsi="Times New Roman" w:cs="Times New Roman"/>
          <w:sz w:val="24"/>
          <w:szCs w:val="24"/>
        </w:rPr>
        <w:t>Lehman struggled to raise capital and secure short-term funding.</w:t>
      </w:r>
      <w:r>
        <w:rPr>
          <w:rFonts w:ascii="Times New Roman" w:hAnsi="Times New Roman" w:cs="Times New Roman"/>
          <w:sz w:val="24"/>
          <w:szCs w:val="24"/>
        </w:rPr>
        <w:t xml:space="preserve"> </w:t>
      </w:r>
      <w:r w:rsidRPr="00E854C0">
        <w:rPr>
          <w:rFonts w:ascii="Times New Roman" w:hAnsi="Times New Roman" w:cs="Times New Roman"/>
          <w:sz w:val="24"/>
          <w:szCs w:val="24"/>
        </w:rPr>
        <w:t>The bank had to write down the value of its assets significantly</w:t>
      </w:r>
      <w:r>
        <w:rPr>
          <w:rFonts w:ascii="Times New Roman" w:hAnsi="Times New Roman" w:cs="Times New Roman"/>
          <w:sz w:val="24"/>
          <w:szCs w:val="24"/>
        </w:rPr>
        <w:t xml:space="preserve"> (Wiggins, 2014)</w:t>
      </w:r>
      <w:r w:rsidRPr="00E854C0">
        <w:rPr>
          <w:rFonts w:ascii="Times New Roman" w:hAnsi="Times New Roman" w:cs="Times New Roman"/>
          <w:sz w:val="24"/>
          <w:szCs w:val="24"/>
        </w:rPr>
        <w:t>.</w:t>
      </w:r>
      <w:r>
        <w:rPr>
          <w:rFonts w:ascii="Times New Roman" w:hAnsi="Times New Roman" w:cs="Times New Roman"/>
          <w:sz w:val="24"/>
          <w:szCs w:val="24"/>
        </w:rPr>
        <w:t xml:space="preserve"> </w:t>
      </w:r>
    </w:p>
    <w:p w14:paraId="1B208522" w14:textId="77777777" w:rsidR="00885AC0" w:rsidRDefault="00885AC0" w:rsidP="00885AC0">
      <w:pPr>
        <w:spacing w:after="0" w:line="480" w:lineRule="auto"/>
        <w:ind w:firstLine="720"/>
        <w:contextualSpacing/>
        <w:rPr>
          <w:rFonts w:ascii="Times New Roman" w:hAnsi="Times New Roman" w:cs="Times New Roman"/>
          <w:sz w:val="24"/>
          <w:szCs w:val="24"/>
        </w:rPr>
      </w:pPr>
      <w:r w:rsidRPr="004A0968">
        <w:rPr>
          <w:rFonts w:ascii="Times New Roman" w:hAnsi="Times New Roman" w:cs="Times New Roman"/>
          <w:sz w:val="24"/>
          <w:szCs w:val="24"/>
        </w:rPr>
        <w:t>Lehman’s revenue declined sharply due to</w:t>
      </w:r>
      <w:r>
        <w:rPr>
          <w:rFonts w:ascii="Times New Roman" w:hAnsi="Times New Roman" w:cs="Times New Roman"/>
          <w:sz w:val="24"/>
          <w:szCs w:val="24"/>
        </w:rPr>
        <w:t xml:space="preserve"> </w:t>
      </w:r>
      <w:r w:rsidRPr="0098260E">
        <w:rPr>
          <w:rFonts w:ascii="Times New Roman" w:hAnsi="Times New Roman" w:cs="Times New Roman"/>
          <w:sz w:val="24"/>
          <w:szCs w:val="24"/>
        </w:rPr>
        <w:t>turbulent markets</w:t>
      </w:r>
      <w:r>
        <w:rPr>
          <w:rFonts w:ascii="Times New Roman" w:hAnsi="Times New Roman" w:cs="Times New Roman"/>
          <w:sz w:val="24"/>
          <w:szCs w:val="24"/>
        </w:rPr>
        <w:t>, resulting</w:t>
      </w:r>
      <w:r w:rsidRPr="0098260E">
        <w:rPr>
          <w:rFonts w:ascii="Times New Roman" w:hAnsi="Times New Roman" w:cs="Times New Roman"/>
          <w:sz w:val="24"/>
          <w:szCs w:val="24"/>
        </w:rPr>
        <w:t xml:space="preserve"> in trading losses.</w:t>
      </w:r>
      <w:r>
        <w:rPr>
          <w:rFonts w:ascii="Times New Roman" w:hAnsi="Times New Roman" w:cs="Times New Roman"/>
          <w:sz w:val="24"/>
          <w:szCs w:val="24"/>
        </w:rPr>
        <w:t xml:space="preserve"> </w:t>
      </w:r>
      <w:r w:rsidRPr="0098260E">
        <w:rPr>
          <w:rFonts w:ascii="Times New Roman" w:hAnsi="Times New Roman" w:cs="Times New Roman"/>
          <w:sz w:val="24"/>
          <w:szCs w:val="24"/>
        </w:rPr>
        <w:t>Investment banking deals slowed down.</w:t>
      </w:r>
      <w:r>
        <w:rPr>
          <w:rFonts w:ascii="Times New Roman" w:hAnsi="Times New Roman" w:cs="Times New Roman"/>
          <w:sz w:val="24"/>
          <w:szCs w:val="24"/>
        </w:rPr>
        <w:t xml:space="preserve"> </w:t>
      </w:r>
      <w:r w:rsidRPr="00AE2736">
        <w:rPr>
          <w:rFonts w:ascii="Times New Roman" w:hAnsi="Times New Roman" w:cs="Times New Roman"/>
          <w:sz w:val="24"/>
          <w:szCs w:val="24"/>
        </w:rPr>
        <w:t>Lehman sold assets to raise capital, affecting revenue streams.</w:t>
      </w:r>
      <w:r>
        <w:rPr>
          <w:rFonts w:ascii="Times New Roman" w:hAnsi="Times New Roman" w:cs="Times New Roman"/>
          <w:sz w:val="24"/>
          <w:szCs w:val="24"/>
        </w:rPr>
        <w:t xml:space="preserve"> In September 2008, </w:t>
      </w:r>
      <w:r w:rsidRPr="000C5D83">
        <w:rPr>
          <w:rFonts w:ascii="Times New Roman" w:hAnsi="Times New Roman" w:cs="Times New Roman"/>
          <w:sz w:val="24"/>
          <w:szCs w:val="24"/>
        </w:rPr>
        <w:t>Lehman’s bankruptcy wiped out its remaining revenue sources.</w:t>
      </w:r>
      <w:r>
        <w:rPr>
          <w:rFonts w:ascii="Times New Roman" w:hAnsi="Times New Roman" w:cs="Times New Roman"/>
          <w:sz w:val="24"/>
          <w:szCs w:val="24"/>
        </w:rPr>
        <w:t xml:space="preserve"> </w:t>
      </w:r>
      <w:r w:rsidRPr="000C5D83">
        <w:rPr>
          <w:rFonts w:ascii="Times New Roman" w:hAnsi="Times New Roman" w:cs="Times New Roman"/>
          <w:sz w:val="24"/>
          <w:szCs w:val="24"/>
        </w:rPr>
        <w:t>Lehman Brothers’ revenue plummeted during the crisis, ultimately leading to its bankruptcy.</w:t>
      </w:r>
    </w:p>
    <w:p w14:paraId="49A01F87" w14:textId="77777777" w:rsidR="00885AC0" w:rsidRDefault="00885AC0" w:rsidP="009520D0">
      <w:pPr>
        <w:pStyle w:val="Heading2"/>
      </w:pPr>
      <w:bookmarkStart w:id="5" w:name="_Toc175658810"/>
      <w:r w:rsidRPr="006E0767">
        <w:t xml:space="preserve">Was it adversely affected </w:t>
      </w:r>
      <w:r>
        <w:t>by</w:t>
      </w:r>
      <w:r w:rsidRPr="006E0767">
        <w:t xml:space="preserve"> how the international credit crisis affected exchange rates?</w:t>
      </w:r>
      <w:bookmarkEnd w:id="5"/>
    </w:p>
    <w:p w14:paraId="1EE65509" w14:textId="77777777" w:rsidR="00885AC0" w:rsidRDefault="00885AC0" w:rsidP="00885AC0">
      <w:pPr>
        <w:spacing w:after="0" w:line="480" w:lineRule="auto"/>
        <w:ind w:firstLine="720"/>
        <w:contextualSpacing/>
        <w:rPr>
          <w:rFonts w:ascii="Times New Roman" w:hAnsi="Times New Roman" w:cs="Times New Roman"/>
          <w:sz w:val="24"/>
          <w:szCs w:val="24"/>
        </w:rPr>
      </w:pPr>
      <w:r w:rsidRPr="0032301F">
        <w:rPr>
          <w:rFonts w:ascii="Times New Roman" w:hAnsi="Times New Roman" w:cs="Times New Roman"/>
          <w:sz w:val="24"/>
          <w:szCs w:val="24"/>
        </w:rPr>
        <w:t xml:space="preserve">The international credit crisis </w:t>
      </w:r>
      <w:r>
        <w:rPr>
          <w:rFonts w:ascii="Times New Roman" w:hAnsi="Times New Roman" w:cs="Times New Roman"/>
          <w:sz w:val="24"/>
          <w:szCs w:val="24"/>
        </w:rPr>
        <w:t xml:space="preserve">impacted exchange rates, which </w:t>
      </w:r>
      <w:r w:rsidRPr="0032301F">
        <w:rPr>
          <w:rFonts w:ascii="Times New Roman" w:hAnsi="Times New Roman" w:cs="Times New Roman"/>
          <w:sz w:val="24"/>
          <w:szCs w:val="24"/>
        </w:rPr>
        <w:t>affected Lehman Brothers and other financial institutions.</w:t>
      </w:r>
      <w:r>
        <w:rPr>
          <w:rFonts w:ascii="Times New Roman" w:hAnsi="Times New Roman" w:cs="Times New Roman"/>
          <w:sz w:val="24"/>
          <w:szCs w:val="24"/>
        </w:rPr>
        <w:t xml:space="preserve"> </w:t>
      </w:r>
      <w:r w:rsidRPr="006537AE">
        <w:rPr>
          <w:rFonts w:ascii="Times New Roman" w:hAnsi="Times New Roman" w:cs="Times New Roman"/>
          <w:sz w:val="24"/>
          <w:szCs w:val="24"/>
        </w:rPr>
        <w:t>During the crisis, investors sought safe-haven currencies (like the U.S. dollar and Japanese yen), leading to their appreciation.</w:t>
      </w:r>
      <w:r>
        <w:rPr>
          <w:rFonts w:ascii="Times New Roman" w:hAnsi="Times New Roman" w:cs="Times New Roman"/>
          <w:sz w:val="24"/>
          <w:szCs w:val="24"/>
        </w:rPr>
        <w:t xml:space="preserve"> </w:t>
      </w:r>
      <w:r w:rsidRPr="00E32E7F">
        <w:rPr>
          <w:rFonts w:ascii="Times New Roman" w:hAnsi="Times New Roman" w:cs="Times New Roman"/>
          <w:sz w:val="24"/>
          <w:szCs w:val="24"/>
        </w:rPr>
        <w:t>Other currencies depreciated significantly due to risk aversion and capital flight.</w:t>
      </w:r>
      <w:r>
        <w:rPr>
          <w:rFonts w:ascii="Times New Roman" w:hAnsi="Times New Roman" w:cs="Times New Roman"/>
          <w:sz w:val="24"/>
          <w:szCs w:val="24"/>
        </w:rPr>
        <w:t xml:space="preserve"> </w:t>
      </w:r>
      <w:r w:rsidRPr="00E32E7F">
        <w:rPr>
          <w:rFonts w:ascii="Times New Roman" w:hAnsi="Times New Roman" w:cs="Times New Roman"/>
          <w:sz w:val="24"/>
          <w:szCs w:val="24"/>
        </w:rPr>
        <w:t>Lehman, like other banks, faced currency-related losses on its global operations.</w:t>
      </w:r>
      <w:r>
        <w:rPr>
          <w:rFonts w:ascii="Times New Roman" w:hAnsi="Times New Roman" w:cs="Times New Roman"/>
          <w:sz w:val="24"/>
          <w:szCs w:val="24"/>
        </w:rPr>
        <w:t xml:space="preserve"> </w:t>
      </w:r>
      <w:r w:rsidRPr="00A54005">
        <w:rPr>
          <w:rFonts w:ascii="Times New Roman" w:hAnsi="Times New Roman" w:cs="Times New Roman"/>
          <w:sz w:val="24"/>
          <w:szCs w:val="24"/>
        </w:rPr>
        <w:t>Lehman had significant exposure to foreign markets</w:t>
      </w:r>
      <w:r>
        <w:rPr>
          <w:rFonts w:ascii="Times New Roman" w:hAnsi="Times New Roman" w:cs="Times New Roman"/>
          <w:sz w:val="24"/>
          <w:szCs w:val="24"/>
        </w:rPr>
        <w:t xml:space="preserve"> and conducted</w:t>
      </w:r>
      <w:r w:rsidRPr="00A54005">
        <w:rPr>
          <w:rFonts w:ascii="Times New Roman" w:hAnsi="Times New Roman" w:cs="Times New Roman"/>
          <w:sz w:val="24"/>
          <w:szCs w:val="24"/>
        </w:rPr>
        <w:t xml:space="preserve"> cross-border transactions.</w:t>
      </w:r>
      <w:r>
        <w:rPr>
          <w:rFonts w:ascii="Times New Roman" w:hAnsi="Times New Roman" w:cs="Times New Roman"/>
          <w:sz w:val="24"/>
          <w:szCs w:val="24"/>
        </w:rPr>
        <w:t xml:space="preserve"> </w:t>
      </w:r>
      <w:r w:rsidRPr="00847E84">
        <w:rPr>
          <w:rFonts w:ascii="Times New Roman" w:hAnsi="Times New Roman" w:cs="Times New Roman"/>
          <w:sz w:val="24"/>
          <w:szCs w:val="24"/>
        </w:rPr>
        <w:t>Currency fluctuations affected the valuation of Lehman’s assets and liabilities denominated in different currencies</w:t>
      </w:r>
      <w:r>
        <w:rPr>
          <w:rFonts w:ascii="Times New Roman" w:hAnsi="Times New Roman" w:cs="Times New Roman"/>
          <w:sz w:val="24"/>
          <w:szCs w:val="24"/>
        </w:rPr>
        <w:t xml:space="preserve"> (CouncilonForeignRelations,2013)</w:t>
      </w:r>
    </w:p>
    <w:p w14:paraId="05590FB1" w14:textId="3F9F3D38" w:rsidR="00885AC0" w:rsidRDefault="00885AC0" w:rsidP="00885AC0">
      <w:pPr>
        <w:spacing w:after="0" w:line="480" w:lineRule="auto"/>
        <w:ind w:firstLine="720"/>
        <w:contextualSpacing/>
        <w:rPr>
          <w:rFonts w:ascii="Times New Roman" w:hAnsi="Times New Roman" w:cs="Times New Roman"/>
          <w:sz w:val="24"/>
          <w:szCs w:val="24"/>
        </w:rPr>
      </w:pPr>
      <w:r w:rsidRPr="00C34D70">
        <w:rPr>
          <w:rFonts w:ascii="Times New Roman" w:hAnsi="Times New Roman" w:cs="Times New Roman"/>
          <w:sz w:val="24"/>
          <w:szCs w:val="24"/>
        </w:rPr>
        <w:t>Lehman used currency derivatives (such as forward contracts) to hedge against exchange rate risks.</w:t>
      </w:r>
      <w:r>
        <w:rPr>
          <w:rFonts w:ascii="Times New Roman" w:hAnsi="Times New Roman" w:cs="Times New Roman"/>
          <w:sz w:val="24"/>
          <w:szCs w:val="24"/>
        </w:rPr>
        <w:t xml:space="preserve"> </w:t>
      </w:r>
      <w:r w:rsidRPr="0034323F">
        <w:rPr>
          <w:rFonts w:ascii="Times New Roman" w:hAnsi="Times New Roman" w:cs="Times New Roman"/>
          <w:sz w:val="24"/>
          <w:szCs w:val="24"/>
        </w:rPr>
        <w:t>However, the crisis disrupted normal market functioning, making it challenging to execute effective hedges.</w:t>
      </w:r>
      <w:r>
        <w:rPr>
          <w:rFonts w:ascii="Times New Roman" w:hAnsi="Times New Roman" w:cs="Times New Roman"/>
          <w:sz w:val="24"/>
          <w:szCs w:val="24"/>
        </w:rPr>
        <w:t xml:space="preserve"> </w:t>
      </w:r>
      <w:r w:rsidRPr="0034323F">
        <w:rPr>
          <w:rFonts w:ascii="Times New Roman" w:hAnsi="Times New Roman" w:cs="Times New Roman"/>
          <w:sz w:val="24"/>
          <w:szCs w:val="24"/>
        </w:rPr>
        <w:t>Lehman operated in emerging markets with volatile currencies.</w:t>
      </w:r>
      <w:r>
        <w:rPr>
          <w:rFonts w:ascii="Times New Roman" w:hAnsi="Times New Roman" w:cs="Times New Roman"/>
          <w:sz w:val="24"/>
          <w:szCs w:val="24"/>
        </w:rPr>
        <w:t xml:space="preserve"> </w:t>
      </w:r>
      <w:r w:rsidRPr="0034323F">
        <w:rPr>
          <w:rFonts w:ascii="Times New Roman" w:hAnsi="Times New Roman" w:cs="Times New Roman"/>
          <w:sz w:val="24"/>
          <w:szCs w:val="24"/>
        </w:rPr>
        <w:t>Currency devaluation in these markets affected the bank’s profitability and solvency.</w:t>
      </w:r>
      <w:r>
        <w:rPr>
          <w:rFonts w:ascii="Times New Roman" w:hAnsi="Times New Roman" w:cs="Times New Roman"/>
          <w:sz w:val="24"/>
          <w:szCs w:val="24"/>
        </w:rPr>
        <w:t xml:space="preserve"> </w:t>
      </w:r>
      <w:r w:rsidRPr="00113421">
        <w:rPr>
          <w:rFonts w:ascii="Times New Roman" w:hAnsi="Times New Roman" w:cs="Times New Roman"/>
          <w:sz w:val="24"/>
          <w:szCs w:val="24"/>
        </w:rPr>
        <w:t>Exchange rate volatility added to Lehman’s financial stress.</w:t>
      </w:r>
      <w:r>
        <w:rPr>
          <w:rFonts w:ascii="Times New Roman" w:hAnsi="Times New Roman" w:cs="Times New Roman"/>
          <w:sz w:val="24"/>
          <w:szCs w:val="24"/>
        </w:rPr>
        <w:t xml:space="preserve"> </w:t>
      </w:r>
      <w:r w:rsidRPr="00113421">
        <w:rPr>
          <w:rFonts w:ascii="Times New Roman" w:hAnsi="Times New Roman" w:cs="Times New Roman"/>
          <w:sz w:val="24"/>
          <w:szCs w:val="24"/>
        </w:rPr>
        <w:t xml:space="preserve">The bank’s inability to manage currency risks </w:t>
      </w:r>
      <w:r w:rsidRPr="00113421">
        <w:rPr>
          <w:rFonts w:ascii="Times New Roman" w:hAnsi="Times New Roman" w:cs="Times New Roman"/>
          <w:sz w:val="24"/>
          <w:szCs w:val="24"/>
        </w:rPr>
        <w:lastRenderedPageBreak/>
        <w:t>exacerbated its liquidity crisis.</w:t>
      </w:r>
      <w:r>
        <w:rPr>
          <w:rFonts w:ascii="Times New Roman" w:hAnsi="Times New Roman" w:cs="Times New Roman"/>
          <w:sz w:val="24"/>
          <w:szCs w:val="24"/>
        </w:rPr>
        <w:t xml:space="preserve"> </w:t>
      </w:r>
      <w:r w:rsidR="00DF4C3D">
        <w:rPr>
          <w:rFonts w:ascii="Times New Roman" w:hAnsi="Times New Roman" w:cs="Times New Roman"/>
          <w:sz w:val="24"/>
          <w:szCs w:val="24"/>
        </w:rPr>
        <w:t xml:space="preserve">During the credit crisis, Lehman Brothers faced adverse effects </w:t>
      </w:r>
      <w:r>
        <w:rPr>
          <w:rFonts w:ascii="Times New Roman" w:hAnsi="Times New Roman" w:cs="Times New Roman"/>
          <w:sz w:val="24"/>
          <w:szCs w:val="24"/>
        </w:rPr>
        <w:t>due to exchange rate fluctuations</w:t>
      </w:r>
      <w:r w:rsidRPr="006A380B">
        <w:rPr>
          <w:rFonts w:ascii="Times New Roman" w:hAnsi="Times New Roman" w:cs="Times New Roman"/>
          <w:sz w:val="24"/>
          <w:szCs w:val="24"/>
        </w:rPr>
        <w:t>.</w:t>
      </w:r>
    </w:p>
    <w:p w14:paraId="44BBAF79" w14:textId="77777777" w:rsidR="00885AC0" w:rsidRDefault="00885AC0" w:rsidP="009520D0">
      <w:pPr>
        <w:pStyle w:val="Heading2"/>
      </w:pPr>
      <w:bookmarkStart w:id="6" w:name="_Toc175658811"/>
      <w:r w:rsidRPr="00FC026C">
        <w:t>Was it adversely affected because of problems in obtaining credit?</w:t>
      </w:r>
      <w:bookmarkEnd w:id="6"/>
    </w:p>
    <w:p w14:paraId="6F479B4E" w14:textId="77777777" w:rsidR="00885AC0" w:rsidRDefault="00885AC0" w:rsidP="00885AC0">
      <w:pPr>
        <w:spacing w:after="0" w:line="480" w:lineRule="auto"/>
        <w:ind w:firstLine="720"/>
        <w:contextualSpacing/>
        <w:rPr>
          <w:rFonts w:ascii="Times New Roman" w:hAnsi="Times New Roman" w:cs="Times New Roman"/>
          <w:sz w:val="24"/>
          <w:szCs w:val="24"/>
        </w:rPr>
      </w:pPr>
      <w:r w:rsidRPr="00AA686A">
        <w:rPr>
          <w:rFonts w:ascii="Times New Roman" w:hAnsi="Times New Roman" w:cs="Times New Roman"/>
          <w:sz w:val="24"/>
          <w:szCs w:val="24"/>
        </w:rPr>
        <w:t>Lehman Brothers faced significant challenges in obtaining credit during the global financial crisis.</w:t>
      </w:r>
      <w:r>
        <w:rPr>
          <w:rFonts w:ascii="Times New Roman" w:hAnsi="Times New Roman" w:cs="Times New Roman"/>
          <w:sz w:val="24"/>
          <w:szCs w:val="24"/>
        </w:rPr>
        <w:t xml:space="preserve"> </w:t>
      </w:r>
      <w:r w:rsidRPr="00AA686A">
        <w:rPr>
          <w:rFonts w:ascii="Times New Roman" w:hAnsi="Times New Roman" w:cs="Times New Roman"/>
          <w:sz w:val="24"/>
          <w:szCs w:val="24"/>
        </w:rPr>
        <w:t>Lehman relied heavily on short-term funding from the repo market and other sources.</w:t>
      </w:r>
      <w:r>
        <w:rPr>
          <w:rFonts w:ascii="Times New Roman" w:hAnsi="Times New Roman" w:cs="Times New Roman"/>
          <w:sz w:val="24"/>
          <w:szCs w:val="24"/>
        </w:rPr>
        <w:t xml:space="preserve"> </w:t>
      </w:r>
      <w:r w:rsidRPr="00114BF6">
        <w:rPr>
          <w:rFonts w:ascii="Times New Roman" w:hAnsi="Times New Roman" w:cs="Times New Roman"/>
          <w:sz w:val="24"/>
          <w:szCs w:val="24"/>
        </w:rPr>
        <w:t>As the crisis intensified, lenders became wary of Lehman’s exposure to mortgage-backed securities and other risky assets.</w:t>
      </w:r>
      <w:r>
        <w:rPr>
          <w:rFonts w:ascii="Times New Roman" w:hAnsi="Times New Roman" w:cs="Times New Roman"/>
          <w:sz w:val="24"/>
          <w:szCs w:val="24"/>
        </w:rPr>
        <w:t xml:space="preserve"> </w:t>
      </w:r>
      <w:r w:rsidRPr="00114BF6">
        <w:rPr>
          <w:rFonts w:ascii="Times New Roman" w:hAnsi="Times New Roman" w:cs="Times New Roman"/>
          <w:sz w:val="24"/>
          <w:szCs w:val="24"/>
        </w:rPr>
        <w:t>The bank struggled to secure necessary liquidity, leading to a severe liquidity crunch.</w:t>
      </w:r>
      <w:r>
        <w:rPr>
          <w:rFonts w:ascii="Times New Roman" w:hAnsi="Times New Roman" w:cs="Times New Roman"/>
          <w:sz w:val="24"/>
          <w:szCs w:val="24"/>
        </w:rPr>
        <w:t xml:space="preserve"> </w:t>
      </w:r>
      <w:r w:rsidRPr="00114BF6">
        <w:rPr>
          <w:rFonts w:ascii="Times New Roman" w:hAnsi="Times New Roman" w:cs="Times New Roman"/>
          <w:sz w:val="24"/>
          <w:szCs w:val="24"/>
        </w:rPr>
        <w:t>Rating agencies downgraded Lehman’s credit rating, affecting its ability to borrow.</w:t>
      </w:r>
      <w:r>
        <w:rPr>
          <w:rFonts w:ascii="Times New Roman" w:hAnsi="Times New Roman" w:cs="Times New Roman"/>
          <w:sz w:val="24"/>
          <w:szCs w:val="24"/>
        </w:rPr>
        <w:t xml:space="preserve"> </w:t>
      </w:r>
      <w:r w:rsidRPr="008663C0">
        <w:rPr>
          <w:rFonts w:ascii="Times New Roman" w:hAnsi="Times New Roman" w:cs="Times New Roman"/>
          <w:sz w:val="24"/>
          <w:szCs w:val="24"/>
        </w:rPr>
        <w:t>Counterparties and investors grew cautious, reducing their willingness to extend credit to the bank.</w:t>
      </w:r>
      <w:r>
        <w:rPr>
          <w:rFonts w:ascii="Times New Roman" w:hAnsi="Times New Roman" w:cs="Times New Roman"/>
          <w:sz w:val="24"/>
          <w:szCs w:val="24"/>
        </w:rPr>
        <w:t xml:space="preserve"> </w:t>
      </w:r>
    </w:p>
    <w:p w14:paraId="53119751" w14:textId="09FB2F0A" w:rsidR="00885AC0" w:rsidRPr="009520D0" w:rsidRDefault="00885AC0" w:rsidP="009520D0">
      <w:pPr>
        <w:spacing w:after="0" w:line="480" w:lineRule="auto"/>
        <w:ind w:firstLine="720"/>
        <w:contextualSpacing/>
        <w:rPr>
          <w:rFonts w:ascii="Times New Roman" w:hAnsi="Times New Roman" w:cs="Times New Roman"/>
          <w:sz w:val="24"/>
          <w:szCs w:val="24"/>
        </w:rPr>
      </w:pPr>
      <w:r w:rsidRPr="008663C0">
        <w:rPr>
          <w:rFonts w:ascii="Times New Roman" w:hAnsi="Times New Roman" w:cs="Times New Roman"/>
          <w:sz w:val="24"/>
          <w:szCs w:val="24"/>
        </w:rPr>
        <w:t xml:space="preserve">Lehman’s financial health deteriorated, </w:t>
      </w:r>
      <w:r>
        <w:rPr>
          <w:rFonts w:ascii="Times New Roman" w:hAnsi="Times New Roman" w:cs="Times New Roman"/>
          <w:sz w:val="24"/>
          <w:szCs w:val="24"/>
        </w:rPr>
        <w:t xml:space="preserve">and </w:t>
      </w:r>
      <w:r w:rsidRPr="008663C0">
        <w:rPr>
          <w:rFonts w:ascii="Times New Roman" w:hAnsi="Times New Roman" w:cs="Times New Roman"/>
          <w:sz w:val="24"/>
          <w:szCs w:val="24"/>
        </w:rPr>
        <w:t>counterparties demanded more collateral for existing transactions.</w:t>
      </w:r>
      <w:r>
        <w:rPr>
          <w:rFonts w:ascii="Times New Roman" w:hAnsi="Times New Roman" w:cs="Times New Roman"/>
          <w:sz w:val="24"/>
          <w:szCs w:val="24"/>
        </w:rPr>
        <w:t xml:space="preserve"> </w:t>
      </w:r>
      <w:r w:rsidRPr="00521DE7">
        <w:rPr>
          <w:rFonts w:ascii="Times New Roman" w:hAnsi="Times New Roman" w:cs="Times New Roman"/>
          <w:sz w:val="24"/>
          <w:szCs w:val="24"/>
        </w:rPr>
        <w:t>This further strained the bank’s liquidity position.</w:t>
      </w:r>
      <w:r>
        <w:rPr>
          <w:rFonts w:ascii="Times New Roman" w:hAnsi="Times New Roman" w:cs="Times New Roman"/>
          <w:sz w:val="24"/>
          <w:szCs w:val="24"/>
        </w:rPr>
        <w:t xml:space="preserve"> </w:t>
      </w:r>
      <w:r w:rsidRPr="00521DE7">
        <w:rPr>
          <w:rFonts w:ascii="Times New Roman" w:hAnsi="Times New Roman" w:cs="Times New Roman"/>
          <w:sz w:val="24"/>
          <w:szCs w:val="24"/>
        </w:rPr>
        <w:t>Negative sentiment surrounding Lehman eroded market confidence.</w:t>
      </w:r>
      <w:r>
        <w:rPr>
          <w:rFonts w:ascii="Times New Roman" w:hAnsi="Times New Roman" w:cs="Times New Roman"/>
          <w:sz w:val="24"/>
          <w:szCs w:val="24"/>
        </w:rPr>
        <w:t xml:space="preserve"> </w:t>
      </w:r>
      <w:r w:rsidRPr="009851AD">
        <w:rPr>
          <w:rFonts w:ascii="Times New Roman" w:hAnsi="Times New Roman" w:cs="Times New Roman"/>
          <w:sz w:val="24"/>
          <w:szCs w:val="24"/>
        </w:rPr>
        <w:t>Other financial institutions hesitated to lend to Lehman due to fears of contagion.</w:t>
      </w:r>
      <w:r>
        <w:rPr>
          <w:rFonts w:ascii="Times New Roman" w:hAnsi="Times New Roman" w:cs="Times New Roman"/>
          <w:sz w:val="24"/>
          <w:szCs w:val="24"/>
        </w:rPr>
        <w:t xml:space="preserve"> </w:t>
      </w:r>
      <w:r w:rsidRPr="009851AD">
        <w:rPr>
          <w:rFonts w:ascii="Times New Roman" w:hAnsi="Times New Roman" w:cs="Times New Roman"/>
          <w:sz w:val="24"/>
          <w:szCs w:val="24"/>
        </w:rPr>
        <w:t>Ultimately, Lehman Brothers’ inability to obtain sufficient credit led to its bankruptcy</w:t>
      </w:r>
      <w:r>
        <w:rPr>
          <w:rFonts w:ascii="Times New Roman" w:hAnsi="Times New Roman" w:cs="Times New Roman"/>
          <w:sz w:val="24"/>
          <w:szCs w:val="24"/>
        </w:rPr>
        <w:t xml:space="preserve"> and t</w:t>
      </w:r>
      <w:r w:rsidRPr="000123E4">
        <w:rPr>
          <w:rFonts w:ascii="Times New Roman" w:hAnsi="Times New Roman" w:cs="Times New Roman"/>
          <w:sz w:val="24"/>
          <w:szCs w:val="24"/>
        </w:rPr>
        <w:t>he lack of available credit exacerbated the crisis and had far-reaching consequences.</w:t>
      </w:r>
      <w:r>
        <w:rPr>
          <w:rFonts w:ascii="Times New Roman" w:hAnsi="Times New Roman" w:cs="Times New Roman"/>
          <w:sz w:val="24"/>
          <w:szCs w:val="24"/>
        </w:rPr>
        <w:t xml:space="preserve"> </w:t>
      </w:r>
      <w:r w:rsidRPr="000123E4">
        <w:rPr>
          <w:rFonts w:ascii="Times New Roman" w:hAnsi="Times New Roman" w:cs="Times New Roman"/>
          <w:sz w:val="24"/>
          <w:szCs w:val="24"/>
        </w:rPr>
        <w:t>Lehman’s credit challenges significantly contributed to its downfall.</w:t>
      </w:r>
    </w:p>
    <w:p w14:paraId="64E6DFC1" w14:textId="77777777" w:rsidR="00885AC0" w:rsidRDefault="00885AC0" w:rsidP="009520D0">
      <w:pPr>
        <w:pStyle w:val="Heading2"/>
      </w:pPr>
      <w:bookmarkStart w:id="7" w:name="_Toc175658812"/>
      <w:r w:rsidRPr="00E96C77">
        <w:t>Was it adversely affected because of the kind of international financial investments it had?</w:t>
      </w:r>
      <w:bookmarkEnd w:id="7"/>
    </w:p>
    <w:p w14:paraId="0822ED72" w14:textId="77777777" w:rsidR="00885AC0" w:rsidRDefault="00885AC0" w:rsidP="00885AC0">
      <w:pPr>
        <w:spacing w:after="0" w:line="480" w:lineRule="auto"/>
        <w:ind w:firstLine="720"/>
        <w:contextualSpacing/>
        <w:rPr>
          <w:rFonts w:ascii="Times New Roman" w:hAnsi="Times New Roman" w:cs="Times New Roman"/>
          <w:sz w:val="24"/>
          <w:szCs w:val="24"/>
        </w:rPr>
      </w:pPr>
      <w:r w:rsidRPr="00D4711A">
        <w:rPr>
          <w:rFonts w:ascii="Times New Roman" w:hAnsi="Times New Roman" w:cs="Times New Roman"/>
          <w:sz w:val="24"/>
          <w:szCs w:val="24"/>
        </w:rPr>
        <w:t xml:space="preserve">Lehman Brothers’ international financial investments significantly impacted its fate during the global </w:t>
      </w:r>
      <w:r>
        <w:rPr>
          <w:rFonts w:ascii="Times New Roman" w:hAnsi="Times New Roman" w:cs="Times New Roman"/>
          <w:sz w:val="24"/>
          <w:szCs w:val="24"/>
        </w:rPr>
        <w:t>economic</w:t>
      </w:r>
      <w:r w:rsidRPr="00D4711A">
        <w:rPr>
          <w:rFonts w:ascii="Times New Roman" w:hAnsi="Times New Roman" w:cs="Times New Roman"/>
          <w:sz w:val="24"/>
          <w:szCs w:val="24"/>
        </w:rPr>
        <w:t xml:space="preserve"> crisis.</w:t>
      </w:r>
      <w:r>
        <w:rPr>
          <w:rFonts w:ascii="Times New Roman" w:hAnsi="Times New Roman" w:cs="Times New Roman"/>
          <w:sz w:val="24"/>
          <w:szCs w:val="24"/>
        </w:rPr>
        <w:t xml:space="preserve"> </w:t>
      </w:r>
      <w:r w:rsidRPr="000F33BC">
        <w:rPr>
          <w:rFonts w:ascii="Times New Roman" w:hAnsi="Times New Roman" w:cs="Times New Roman"/>
          <w:sz w:val="24"/>
          <w:szCs w:val="24"/>
        </w:rPr>
        <w:t>Lehman held substantial Mortgage-Backed Securities (MBS), especially those tied to the U.S. housing market.</w:t>
      </w:r>
      <w:r>
        <w:rPr>
          <w:rFonts w:ascii="Times New Roman" w:hAnsi="Times New Roman" w:cs="Times New Roman"/>
          <w:sz w:val="24"/>
          <w:szCs w:val="24"/>
        </w:rPr>
        <w:t xml:space="preserve"> </w:t>
      </w:r>
      <w:r w:rsidRPr="000F33BC">
        <w:rPr>
          <w:rFonts w:ascii="Times New Roman" w:hAnsi="Times New Roman" w:cs="Times New Roman"/>
          <w:sz w:val="24"/>
          <w:szCs w:val="24"/>
        </w:rPr>
        <w:t>As the subprime mortgage crisis unfolded, the value of these securities plummeted, causing massive losses.</w:t>
      </w:r>
      <w:r>
        <w:rPr>
          <w:rFonts w:ascii="Times New Roman" w:hAnsi="Times New Roman" w:cs="Times New Roman"/>
          <w:sz w:val="24"/>
          <w:szCs w:val="24"/>
        </w:rPr>
        <w:t xml:space="preserve"> </w:t>
      </w:r>
      <w:r w:rsidRPr="00303B04">
        <w:rPr>
          <w:rFonts w:ascii="Times New Roman" w:hAnsi="Times New Roman" w:cs="Times New Roman"/>
          <w:sz w:val="24"/>
          <w:szCs w:val="24"/>
        </w:rPr>
        <w:t xml:space="preserve">Lehman engaged in complex financial instruments, including collateralized debt obligations (CDOs) and credit default swaps </w:t>
      </w:r>
      <w:r w:rsidRPr="00303B04">
        <w:rPr>
          <w:rFonts w:ascii="Times New Roman" w:hAnsi="Times New Roman" w:cs="Times New Roman"/>
          <w:sz w:val="24"/>
          <w:szCs w:val="24"/>
        </w:rPr>
        <w:lastRenderedPageBreak/>
        <w:t>(CDS).</w:t>
      </w:r>
      <w:r>
        <w:rPr>
          <w:rFonts w:ascii="Times New Roman" w:hAnsi="Times New Roman" w:cs="Times New Roman"/>
          <w:sz w:val="24"/>
          <w:szCs w:val="24"/>
        </w:rPr>
        <w:t xml:space="preserve"> </w:t>
      </w:r>
      <w:r w:rsidRPr="00303B04">
        <w:rPr>
          <w:rFonts w:ascii="Times New Roman" w:hAnsi="Times New Roman" w:cs="Times New Roman"/>
          <w:sz w:val="24"/>
          <w:szCs w:val="24"/>
        </w:rPr>
        <w:t xml:space="preserve">These derivatives were </w:t>
      </w:r>
      <w:r>
        <w:rPr>
          <w:rFonts w:ascii="Times New Roman" w:hAnsi="Times New Roman" w:cs="Times New Roman"/>
          <w:sz w:val="24"/>
          <w:szCs w:val="24"/>
        </w:rPr>
        <w:t>complex</w:t>
      </w:r>
      <w:r w:rsidRPr="00303B04">
        <w:rPr>
          <w:rFonts w:ascii="Times New Roman" w:hAnsi="Times New Roman" w:cs="Times New Roman"/>
          <w:sz w:val="24"/>
          <w:szCs w:val="24"/>
        </w:rPr>
        <w:t xml:space="preserve"> to value accurately, leading to uncertainty and risk exposure.</w:t>
      </w:r>
      <w:r>
        <w:rPr>
          <w:rFonts w:ascii="Times New Roman" w:hAnsi="Times New Roman" w:cs="Times New Roman"/>
          <w:sz w:val="24"/>
          <w:szCs w:val="24"/>
        </w:rPr>
        <w:t xml:space="preserve"> </w:t>
      </w:r>
      <w:r w:rsidRPr="00303B04">
        <w:rPr>
          <w:rFonts w:ascii="Times New Roman" w:hAnsi="Times New Roman" w:cs="Times New Roman"/>
          <w:sz w:val="24"/>
          <w:szCs w:val="24"/>
        </w:rPr>
        <w:t>Lehman had significant exposure to European sovereign debt and financial institutions.</w:t>
      </w:r>
      <w:r>
        <w:rPr>
          <w:rFonts w:ascii="Times New Roman" w:hAnsi="Times New Roman" w:cs="Times New Roman"/>
          <w:sz w:val="24"/>
          <w:szCs w:val="24"/>
        </w:rPr>
        <w:t xml:space="preserve"> </w:t>
      </w:r>
      <w:r w:rsidRPr="00A33718">
        <w:rPr>
          <w:rFonts w:ascii="Times New Roman" w:hAnsi="Times New Roman" w:cs="Times New Roman"/>
          <w:sz w:val="24"/>
          <w:szCs w:val="24"/>
        </w:rPr>
        <w:t>The European debt crisis (starting around 2010) further strained Lehman’s financial position.</w:t>
      </w:r>
      <w:r>
        <w:rPr>
          <w:rFonts w:ascii="Times New Roman" w:hAnsi="Times New Roman" w:cs="Times New Roman"/>
          <w:sz w:val="24"/>
          <w:szCs w:val="24"/>
        </w:rPr>
        <w:t xml:space="preserve"> </w:t>
      </w:r>
    </w:p>
    <w:p w14:paraId="3EFBEB55" w14:textId="77777777" w:rsidR="00885AC0" w:rsidRDefault="00885AC0" w:rsidP="00885AC0">
      <w:pPr>
        <w:spacing w:after="0" w:line="480" w:lineRule="auto"/>
        <w:ind w:firstLine="720"/>
        <w:contextualSpacing/>
        <w:rPr>
          <w:rFonts w:ascii="Times New Roman" w:hAnsi="Times New Roman" w:cs="Times New Roman"/>
          <w:sz w:val="24"/>
          <w:szCs w:val="24"/>
        </w:rPr>
      </w:pPr>
      <w:r w:rsidRPr="00A33718">
        <w:rPr>
          <w:rFonts w:ascii="Times New Roman" w:hAnsi="Times New Roman" w:cs="Times New Roman"/>
          <w:sz w:val="24"/>
          <w:szCs w:val="24"/>
        </w:rPr>
        <w:t>Lehman operated with high leverage, amplifying gains but also magnifying losses.</w:t>
      </w:r>
      <w:r>
        <w:rPr>
          <w:rFonts w:ascii="Times New Roman" w:hAnsi="Times New Roman" w:cs="Times New Roman"/>
          <w:sz w:val="24"/>
          <w:szCs w:val="24"/>
        </w:rPr>
        <w:t xml:space="preserve"> </w:t>
      </w:r>
      <w:r w:rsidRPr="00062BFB">
        <w:rPr>
          <w:rFonts w:ascii="Times New Roman" w:hAnsi="Times New Roman" w:cs="Times New Roman"/>
          <w:sz w:val="24"/>
          <w:szCs w:val="24"/>
        </w:rPr>
        <w:t>Its aggressive risk appetite left it vulnerable when market conditions deteriorated.</w:t>
      </w:r>
      <w:r>
        <w:rPr>
          <w:rFonts w:ascii="Times New Roman" w:hAnsi="Times New Roman" w:cs="Times New Roman"/>
          <w:sz w:val="24"/>
          <w:szCs w:val="24"/>
        </w:rPr>
        <w:t xml:space="preserve"> </w:t>
      </w:r>
      <w:r w:rsidRPr="00062BFB">
        <w:rPr>
          <w:rFonts w:ascii="Times New Roman" w:hAnsi="Times New Roman" w:cs="Times New Roman"/>
          <w:sz w:val="24"/>
          <w:szCs w:val="24"/>
        </w:rPr>
        <w:t>Lehman’s interconnectedness with other financial institutions made it susceptible to contagion.</w:t>
      </w:r>
      <w:r>
        <w:rPr>
          <w:rFonts w:ascii="Times New Roman" w:hAnsi="Times New Roman" w:cs="Times New Roman"/>
          <w:sz w:val="24"/>
          <w:szCs w:val="24"/>
        </w:rPr>
        <w:t xml:space="preserve"> </w:t>
      </w:r>
      <w:r w:rsidRPr="00062BFB">
        <w:rPr>
          <w:rFonts w:ascii="Times New Roman" w:hAnsi="Times New Roman" w:cs="Times New Roman"/>
          <w:sz w:val="24"/>
          <w:szCs w:val="24"/>
        </w:rPr>
        <w:t xml:space="preserve">When Lehman collapsed, it triggered panic and distrust across the global </w:t>
      </w:r>
      <w:r>
        <w:rPr>
          <w:rFonts w:ascii="Times New Roman" w:hAnsi="Times New Roman" w:cs="Times New Roman"/>
          <w:sz w:val="24"/>
          <w:szCs w:val="24"/>
        </w:rPr>
        <w:t>economic</w:t>
      </w:r>
      <w:r w:rsidRPr="00062BFB">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057237">
        <w:rPr>
          <w:rFonts w:ascii="Times New Roman" w:hAnsi="Times New Roman" w:cs="Times New Roman"/>
          <w:sz w:val="24"/>
          <w:szCs w:val="24"/>
        </w:rPr>
        <w:t>Lehman Brothers’ international investments, combined with market turbulence and risk exposure, played a pivotal role in its downfall.</w:t>
      </w:r>
    </w:p>
    <w:p w14:paraId="617FE934" w14:textId="77777777" w:rsidR="00885AC0" w:rsidRDefault="00885AC0" w:rsidP="009520D0">
      <w:pPr>
        <w:pStyle w:val="Heading2"/>
      </w:pPr>
      <w:bookmarkStart w:id="8" w:name="_Toc175658813"/>
      <w:r w:rsidRPr="009B72FF">
        <w:t xml:space="preserve">Was it directly or indirectly affected </w:t>
      </w:r>
      <w:r>
        <w:t>by</w:t>
      </w:r>
      <w:r w:rsidRPr="009B72FF">
        <w:t xml:space="preserve"> transaction, economic, translation, and country risk exposures?</w:t>
      </w:r>
      <w:bookmarkEnd w:id="8"/>
    </w:p>
    <w:p w14:paraId="03225B1E" w14:textId="77777777" w:rsidR="00885AC0" w:rsidRDefault="00885AC0" w:rsidP="00885AC0">
      <w:pPr>
        <w:spacing w:after="0" w:line="480" w:lineRule="auto"/>
        <w:ind w:firstLine="720"/>
        <w:contextualSpacing/>
        <w:rPr>
          <w:rFonts w:ascii="Times New Roman" w:hAnsi="Times New Roman" w:cs="Times New Roman"/>
          <w:sz w:val="24"/>
          <w:szCs w:val="24"/>
        </w:rPr>
      </w:pPr>
      <w:r w:rsidRPr="009E3FE6">
        <w:rPr>
          <w:rFonts w:ascii="Times New Roman" w:hAnsi="Times New Roman" w:cs="Times New Roman"/>
          <w:sz w:val="24"/>
          <w:szCs w:val="24"/>
        </w:rPr>
        <w:t>Lehman Brothers was significantly affected by various risk exposures during the global financial crisis.</w:t>
      </w:r>
      <w:r>
        <w:rPr>
          <w:rFonts w:ascii="Times New Roman" w:hAnsi="Times New Roman" w:cs="Times New Roman"/>
          <w:sz w:val="24"/>
          <w:szCs w:val="24"/>
        </w:rPr>
        <w:t xml:space="preserve"> </w:t>
      </w:r>
      <w:r w:rsidRPr="009E3FE6">
        <w:rPr>
          <w:rFonts w:ascii="Times New Roman" w:hAnsi="Times New Roman" w:cs="Times New Roman"/>
          <w:sz w:val="24"/>
          <w:szCs w:val="24"/>
        </w:rPr>
        <w:t>Transaction risk refers to potential losses due to fluctuations in exchange rates during cross-border transactions.</w:t>
      </w:r>
      <w:r>
        <w:rPr>
          <w:rFonts w:ascii="Times New Roman" w:hAnsi="Times New Roman" w:cs="Times New Roman"/>
          <w:sz w:val="24"/>
          <w:szCs w:val="24"/>
        </w:rPr>
        <w:t xml:space="preserve"> </w:t>
      </w:r>
      <w:r w:rsidRPr="009E3FE6">
        <w:rPr>
          <w:rFonts w:ascii="Times New Roman" w:hAnsi="Times New Roman" w:cs="Times New Roman"/>
          <w:sz w:val="24"/>
          <w:szCs w:val="24"/>
        </w:rPr>
        <w:t>Lehman’s international operations exposed it to transaction risk, especially when dealing with different currencies.</w:t>
      </w:r>
      <w:r>
        <w:rPr>
          <w:rFonts w:ascii="Times New Roman" w:hAnsi="Times New Roman" w:cs="Times New Roman"/>
          <w:sz w:val="24"/>
          <w:szCs w:val="24"/>
        </w:rPr>
        <w:t xml:space="preserve"> </w:t>
      </w:r>
      <w:r w:rsidRPr="00912D6D">
        <w:rPr>
          <w:rFonts w:ascii="Times New Roman" w:hAnsi="Times New Roman" w:cs="Times New Roman"/>
          <w:sz w:val="24"/>
          <w:szCs w:val="24"/>
        </w:rPr>
        <w:t>Currency depreciation affected the valuation of assets and liabilities.</w:t>
      </w:r>
      <w:r>
        <w:rPr>
          <w:rFonts w:ascii="Times New Roman" w:hAnsi="Times New Roman" w:cs="Times New Roman"/>
          <w:sz w:val="24"/>
          <w:szCs w:val="24"/>
        </w:rPr>
        <w:t xml:space="preserve"> </w:t>
      </w:r>
      <w:r w:rsidRPr="00D14B6A">
        <w:rPr>
          <w:rFonts w:ascii="Times New Roman" w:hAnsi="Times New Roman" w:cs="Times New Roman"/>
          <w:sz w:val="24"/>
          <w:szCs w:val="24"/>
        </w:rPr>
        <w:t>Economic risk arises from macroeconomic factors (e.g., interest rates, inflation, economic growth).</w:t>
      </w:r>
      <w:r>
        <w:rPr>
          <w:rFonts w:ascii="Times New Roman" w:hAnsi="Times New Roman" w:cs="Times New Roman"/>
          <w:sz w:val="24"/>
          <w:szCs w:val="24"/>
        </w:rPr>
        <w:t xml:space="preserve"> </w:t>
      </w:r>
      <w:r w:rsidRPr="006B031F">
        <w:rPr>
          <w:rFonts w:ascii="Times New Roman" w:hAnsi="Times New Roman" w:cs="Times New Roman"/>
          <w:sz w:val="24"/>
          <w:szCs w:val="24"/>
        </w:rPr>
        <w:t>Changes in interest rates affected its borrowing costs and investment returns.</w:t>
      </w:r>
      <w:r>
        <w:rPr>
          <w:rFonts w:ascii="Times New Roman" w:hAnsi="Times New Roman" w:cs="Times New Roman"/>
          <w:sz w:val="24"/>
          <w:szCs w:val="24"/>
        </w:rPr>
        <w:t xml:space="preserve"> </w:t>
      </w:r>
      <w:r w:rsidRPr="006B031F">
        <w:rPr>
          <w:rFonts w:ascii="Times New Roman" w:hAnsi="Times New Roman" w:cs="Times New Roman"/>
          <w:sz w:val="24"/>
          <w:szCs w:val="24"/>
        </w:rPr>
        <w:t>The crisis led to a severe economic downturn, impacting Lehman’s profitability.</w:t>
      </w:r>
      <w:r>
        <w:rPr>
          <w:rFonts w:ascii="Times New Roman" w:hAnsi="Times New Roman" w:cs="Times New Roman"/>
          <w:sz w:val="24"/>
          <w:szCs w:val="24"/>
        </w:rPr>
        <w:t xml:space="preserve"> </w:t>
      </w:r>
    </w:p>
    <w:p w14:paraId="580E3E9A" w14:textId="77777777" w:rsidR="00885AC0" w:rsidRDefault="00885AC0" w:rsidP="00885AC0">
      <w:pPr>
        <w:spacing w:after="0" w:line="480" w:lineRule="auto"/>
        <w:ind w:firstLine="720"/>
        <w:contextualSpacing/>
        <w:rPr>
          <w:rFonts w:ascii="Times New Roman" w:hAnsi="Times New Roman" w:cs="Times New Roman"/>
          <w:sz w:val="24"/>
          <w:szCs w:val="24"/>
        </w:rPr>
      </w:pPr>
      <w:r w:rsidRPr="00432800">
        <w:rPr>
          <w:rFonts w:ascii="Times New Roman" w:hAnsi="Times New Roman" w:cs="Times New Roman"/>
          <w:sz w:val="24"/>
          <w:szCs w:val="24"/>
        </w:rPr>
        <w:t>Translation risk relates to converting financial statements from foreign currencies to the reporting currency (usually U.S. dollars).</w:t>
      </w:r>
      <w:r>
        <w:rPr>
          <w:rFonts w:ascii="Times New Roman" w:hAnsi="Times New Roman" w:cs="Times New Roman"/>
          <w:sz w:val="24"/>
          <w:szCs w:val="24"/>
        </w:rPr>
        <w:t xml:space="preserve"> </w:t>
      </w:r>
      <w:r w:rsidRPr="00432800">
        <w:rPr>
          <w:rFonts w:ascii="Times New Roman" w:hAnsi="Times New Roman" w:cs="Times New Roman"/>
          <w:sz w:val="24"/>
          <w:szCs w:val="24"/>
        </w:rPr>
        <w:t>Lehman’s global operations required currency translation, which could lead to gains or losses.</w:t>
      </w:r>
      <w:r>
        <w:rPr>
          <w:rFonts w:ascii="Times New Roman" w:hAnsi="Times New Roman" w:cs="Times New Roman"/>
          <w:sz w:val="24"/>
          <w:szCs w:val="24"/>
        </w:rPr>
        <w:t xml:space="preserve"> </w:t>
      </w:r>
      <w:r w:rsidRPr="00393AFC">
        <w:rPr>
          <w:rFonts w:ascii="Times New Roman" w:hAnsi="Times New Roman" w:cs="Times New Roman"/>
          <w:sz w:val="24"/>
          <w:szCs w:val="24"/>
        </w:rPr>
        <w:t xml:space="preserve">Lehman operated in various countries, each with </w:t>
      </w:r>
      <w:r w:rsidRPr="00393AFC">
        <w:rPr>
          <w:rFonts w:ascii="Times New Roman" w:hAnsi="Times New Roman" w:cs="Times New Roman"/>
          <w:sz w:val="24"/>
          <w:szCs w:val="24"/>
        </w:rPr>
        <w:lastRenderedPageBreak/>
        <w:t>unique risks (political, regulatory, economic).</w:t>
      </w:r>
      <w:r>
        <w:rPr>
          <w:rFonts w:ascii="Times New Roman" w:hAnsi="Times New Roman" w:cs="Times New Roman"/>
          <w:sz w:val="24"/>
          <w:szCs w:val="24"/>
        </w:rPr>
        <w:t xml:space="preserve"> </w:t>
      </w:r>
      <w:r w:rsidRPr="00393AFC">
        <w:rPr>
          <w:rFonts w:ascii="Times New Roman" w:hAnsi="Times New Roman" w:cs="Times New Roman"/>
          <w:sz w:val="24"/>
          <w:szCs w:val="24"/>
        </w:rPr>
        <w:t xml:space="preserve">Exposure to troubled markets (e.g., </w:t>
      </w:r>
      <w:r>
        <w:rPr>
          <w:rFonts w:ascii="Times New Roman" w:hAnsi="Times New Roman" w:cs="Times New Roman"/>
          <w:sz w:val="24"/>
          <w:szCs w:val="24"/>
        </w:rPr>
        <w:t xml:space="preserve">the </w:t>
      </w:r>
      <w:r w:rsidRPr="00393AFC">
        <w:rPr>
          <w:rFonts w:ascii="Times New Roman" w:hAnsi="Times New Roman" w:cs="Times New Roman"/>
          <w:sz w:val="24"/>
          <w:szCs w:val="24"/>
        </w:rPr>
        <w:t>European debt crisis) affected the bank’s overall risk profile.</w:t>
      </w:r>
      <w:r>
        <w:rPr>
          <w:rFonts w:ascii="Times New Roman" w:hAnsi="Times New Roman" w:cs="Times New Roman"/>
          <w:sz w:val="24"/>
          <w:szCs w:val="24"/>
        </w:rPr>
        <w:t xml:space="preserve"> </w:t>
      </w:r>
      <w:r w:rsidRPr="00393AFC">
        <w:rPr>
          <w:rFonts w:ascii="Times New Roman" w:hAnsi="Times New Roman" w:cs="Times New Roman"/>
          <w:sz w:val="24"/>
          <w:szCs w:val="24"/>
        </w:rPr>
        <w:t>Lehman Brothers faced direct and indirect consequences from these risk exposures, contributing to its eventual collapse.</w:t>
      </w:r>
    </w:p>
    <w:p w14:paraId="35847656" w14:textId="77777777" w:rsidR="00885AC0" w:rsidRDefault="00885AC0" w:rsidP="009520D0">
      <w:pPr>
        <w:pStyle w:val="Heading2"/>
      </w:pPr>
      <w:bookmarkStart w:id="9" w:name="_Toc175658814"/>
      <w:r w:rsidRPr="00C35D8E">
        <w:t>Has the MNC recovered from the international crisis?</w:t>
      </w:r>
      <w:bookmarkEnd w:id="9"/>
    </w:p>
    <w:p w14:paraId="35BC8A4C" w14:textId="77777777" w:rsidR="00885AC0" w:rsidRDefault="00885AC0" w:rsidP="00885AC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Unfortunately, Lehman Brothers</w:t>
      </w:r>
      <w:r w:rsidRPr="00C35D8E">
        <w:rPr>
          <w:rFonts w:ascii="Times New Roman" w:hAnsi="Times New Roman" w:cs="Times New Roman"/>
          <w:sz w:val="24"/>
          <w:szCs w:val="24"/>
        </w:rPr>
        <w:t xml:space="preserve"> did not recover from the global financial crisis. Its bankruptcy in September 2008 marked a pivotal moment in </w:t>
      </w:r>
      <w:r>
        <w:rPr>
          <w:rFonts w:ascii="Times New Roman" w:hAnsi="Times New Roman" w:cs="Times New Roman"/>
          <w:sz w:val="24"/>
          <w:szCs w:val="24"/>
        </w:rPr>
        <w:t>economic</w:t>
      </w:r>
      <w:r w:rsidRPr="00C35D8E">
        <w:rPr>
          <w:rFonts w:ascii="Times New Roman" w:hAnsi="Times New Roman" w:cs="Times New Roman"/>
          <w:sz w:val="24"/>
          <w:szCs w:val="24"/>
        </w:rPr>
        <w:t xml:space="preserve"> history. The collapse had far-reaching consequences, including regulatory reforms, increased risk awareness, and changes in risk management practices across the industry.</w:t>
      </w:r>
    </w:p>
    <w:p w14:paraId="1D126346" w14:textId="77777777" w:rsidR="00885AC0" w:rsidRDefault="00885AC0" w:rsidP="009520D0">
      <w:pPr>
        <w:pStyle w:val="Heading2"/>
      </w:pPr>
      <w:bookmarkStart w:id="10" w:name="_Toc175658815"/>
      <w:r w:rsidRPr="00FF0C24">
        <w:t xml:space="preserve">What is the </w:t>
      </w:r>
      <w:proofErr w:type="gramStart"/>
      <w:r w:rsidRPr="00FF0C24">
        <w:t>future outlook</w:t>
      </w:r>
      <w:proofErr w:type="gramEnd"/>
      <w:r w:rsidRPr="00FF0C24">
        <w:t xml:space="preserve"> of the MNC's financial performance?</w:t>
      </w:r>
      <w:bookmarkEnd w:id="10"/>
    </w:p>
    <w:p w14:paraId="657729DA" w14:textId="77777777" w:rsidR="00885AC0" w:rsidRDefault="00885AC0" w:rsidP="00885AC0">
      <w:pPr>
        <w:spacing w:after="0" w:line="480" w:lineRule="auto"/>
        <w:ind w:firstLine="720"/>
        <w:contextualSpacing/>
        <w:rPr>
          <w:rFonts w:ascii="Times New Roman" w:hAnsi="Times New Roman" w:cs="Times New Roman"/>
          <w:sz w:val="24"/>
          <w:szCs w:val="24"/>
        </w:rPr>
      </w:pPr>
      <w:r w:rsidRPr="00CF5B3E">
        <w:rPr>
          <w:rFonts w:ascii="Times New Roman" w:hAnsi="Times New Roman" w:cs="Times New Roman"/>
          <w:sz w:val="24"/>
          <w:szCs w:val="24"/>
        </w:rPr>
        <w:t xml:space="preserve">As of </w:t>
      </w:r>
      <w:r>
        <w:rPr>
          <w:rFonts w:ascii="Times New Roman" w:hAnsi="Times New Roman" w:cs="Times New Roman"/>
          <w:sz w:val="24"/>
          <w:szCs w:val="24"/>
        </w:rPr>
        <w:t xml:space="preserve">the </w:t>
      </w:r>
      <w:r w:rsidRPr="00CF5B3E">
        <w:rPr>
          <w:rFonts w:ascii="Times New Roman" w:hAnsi="Times New Roman" w:cs="Times New Roman"/>
          <w:sz w:val="24"/>
          <w:szCs w:val="24"/>
        </w:rPr>
        <w:t>last knowledge update</w:t>
      </w:r>
      <w:r>
        <w:rPr>
          <w:rFonts w:ascii="Times New Roman" w:hAnsi="Times New Roman" w:cs="Times New Roman"/>
          <w:sz w:val="24"/>
          <w:szCs w:val="24"/>
        </w:rPr>
        <w:t>,</w:t>
      </w:r>
      <w:r w:rsidRPr="00CF5B3E">
        <w:rPr>
          <w:rFonts w:ascii="Times New Roman" w:hAnsi="Times New Roman" w:cs="Times New Roman"/>
          <w:sz w:val="24"/>
          <w:szCs w:val="24"/>
        </w:rPr>
        <w:t xml:space="preserve"> which was current until 2021, Lehman Brothers ceased to exist after its bankruptcy in 2008. The company’s downfall was irreversible, and it did not recover. However, the lessons learned from Lehman’s collapse continue to shape </w:t>
      </w:r>
      <w:r>
        <w:rPr>
          <w:rFonts w:ascii="Times New Roman" w:hAnsi="Times New Roman" w:cs="Times New Roman"/>
          <w:sz w:val="24"/>
          <w:szCs w:val="24"/>
        </w:rPr>
        <w:t>the industry's financial practices and risk management</w:t>
      </w:r>
      <w:r w:rsidRPr="00CF5B3E">
        <w:rPr>
          <w:rFonts w:ascii="Times New Roman" w:hAnsi="Times New Roman" w:cs="Times New Roman"/>
          <w:sz w:val="24"/>
          <w:szCs w:val="24"/>
        </w:rPr>
        <w:t>.</w:t>
      </w:r>
    </w:p>
    <w:p w14:paraId="47AFE001" w14:textId="376F3A20" w:rsidR="000C5660" w:rsidRDefault="00387D98" w:rsidP="009520D0">
      <w:pPr>
        <w:pStyle w:val="Heading1"/>
      </w:pPr>
      <w:bookmarkStart w:id="11" w:name="_Toc175658816"/>
      <w:r w:rsidRPr="00387D98">
        <w:t>Lehman Brothers and the Consequences of the Credit Crisis</w:t>
      </w:r>
      <w:bookmarkEnd w:id="11"/>
    </w:p>
    <w:p w14:paraId="7A9EF137" w14:textId="43C98950" w:rsidR="00387D98" w:rsidRDefault="00A8747E" w:rsidP="002A6602">
      <w:pPr>
        <w:spacing w:after="0" w:line="480" w:lineRule="auto"/>
        <w:ind w:firstLine="720"/>
        <w:contextualSpacing/>
        <w:rPr>
          <w:rFonts w:ascii="Times New Roman" w:hAnsi="Times New Roman" w:cs="Times New Roman"/>
          <w:sz w:val="24"/>
          <w:szCs w:val="24"/>
        </w:rPr>
      </w:pPr>
      <w:bookmarkStart w:id="12" w:name="_Toc175658817"/>
      <w:r w:rsidRPr="009520D0">
        <w:rPr>
          <w:rStyle w:val="Heading2Char"/>
        </w:rPr>
        <w:t>Revenue:</w:t>
      </w:r>
      <w:bookmarkEnd w:id="12"/>
      <w:r>
        <w:rPr>
          <w:rFonts w:ascii="Times New Roman" w:hAnsi="Times New Roman" w:cs="Times New Roman"/>
          <w:b/>
          <w:bCs/>
          <w:sz w:val="24"/>
          <w:szCs w:val="24"/>
        </w:rPr>
        <w:t xml:space="preserve"> </w:t>
      </w:r>
      <w:r w:rsidR="00BE6ECA" w:rsidRPr="00BE6ECA">
        <w:rPr>
          <w:rFonts w:ascii="Times New Roman" w:hAnsi="Times New Roman" w:cs="Times New Roman"/>
          <w:sz w:val="24"/>
          <w:szCs w:val="24"/>
        </w:rPr>
        <w:t>The collapse of Lehman Brothers during the global financial crisis had far-reaching consequences.</w:t>
      </w:r>
      <w:r w:rsidR="00BE6ECA">
        <w:rPr>
          <w:rFonts w:ascii="Times New Roman" w:hAnsi="Times New Roman" w:cs="Times New Roman"/>
          <w:sz w:val="24"/>
          <w:szCs w:val="24"/>
        </w:rPr>
        <w:t xml:space="preserve"> </w:t>
      </w:r>
      <w:r w:rsidR="00071700" w:rsidRPr="00071700">
        <w:rPr>
          <w:rFonts w:ascii="Times New Roman" w:hAnsi="Times New Roman" w:cs="Times New Roman"/>
          <w:sz w:val="24"/>
          <w:szCs w:val="24"/>
        </w:rPr>
        <w:t>Lehman’s bankruptcy triggered a broader financial panic, affecting markets worldwide.</w:t>
      </w:r>
      <w:r w:rsidR="00071700">
        <w:rPr>
          <w:rFonts w:ascii="Times New Roman" w:hAnsi="Times New Roman" w:cs="Times New Roman"/>
          <w:sz w:val="24"/>
          <w:szCs w:val="24"/>
        </w:rPr>
        <w:t xml:space="preserve"> </w:t>
      </w:r>
      <w:r w:rsidR="00071700" w:rsidRPr="00071700">
        <w:rPr>
          <w:rFonts w:ascii="Times New Roman" w:hAnsi="Times New Roman" w:cs="Times New Roman"/>
          <w:sz w:val="24"/>
          <w:szCs w:val="24"/>
        </w:rPr>
        <w:t>Economic activity in many countries has still not fully recovered to pre-crisis levels.</w:t>
      </w:r>
      <w:r w:rsidR="00071700">
        <w:rPr>
          <w:rFonts w:ascii="Times New Roman" w:hAnsi="Times New Roman" w:cs="Times New Roman"/>
          <w:sz w:val="24"/>
          <w:szCs w:val="24"/>
        </w:rPr>
        <w:t xml:space="preserve"> </w:t>
      </w:r>
      <w:r w:rsidR="00071700" w:rsidRPr="00071700">
        <w:rPr>
          <w:rFonts w:ascii="Times New Roman" w:hAnsi="Times New Roman" w:cs="Times New Roman"/>
          <w:sz w:val="24"/>
          <w:szCs w:val="24"/>
        </w:rPr>
        <w:t>One study estimates that the average American lost $70,000 in lifetime income due to the crisis</w:t>
      </w:r>
      <w:r w:rsidR="006E1077">
        <w:rPr>
          <w:rFonts w:ascii="Times New Roman" w:hAnsi="Times New Roman" w:cs="Times New Roman"/>
          <w:sz w:val="24"/>
          <w:szCs w:val="24"/>
        </w:rPr>
        <w:t>.</w:t>
      </w:r>
      <w:r w:rsidR="003C2D59">
        <w:rPr>
          <w:rFonts w:ascii="Times New Roman" w:hAnsi="Times New Roman" w:cs="Times New Roman"/>
          <w:sz w:val="24"/>
          <w:szCs w:val="24"/>
        </w:rPr>
        <w:t xml:space="preserve"> </w:t>
      </w:r>
      <w:r w:rsidR="00454F7A" w:rsidRPr="00454F7A">
        <w:rPr>
          <w:rFonts w:ascii="Times New Roman" w:hAnsi="Times New Roman" w:cs="Times New Roman"/>
          <w:sz w:val="24"/>
          <w:szCs w:val="24"/>
        </w:rPr>
        <w:t>Governments faced increased public debt (more than 30% of GDP) due to economic weakness and efforts to stimulate their economies.</w:t>
      </w:r>
      <w:r w:rsidR="00454F7A">
        <w:rPr>
          <w:rFonts w:ascii="Times New Roman" w:hAnsi="Times New Roman" w:cs="Times New Roman"/>
          <w:sz w:val="24"/>
          <w:szCs w:val="24"/>
        </w:rPr>
        <w:t xml:space="preserve"> </w:t>
      </w:r>
      <w:r w:rsidR="00454F7A" w:rsidRPr="00454F7A">
        <w:rPr>
          <w:rFonts w:ascii="Times New Roman" w:hAnsi="Times New Roman" w:cs="Times New Roman"/>
          <w:sz w:val="24"/>
          <w:szCs w:val="24"/>
        </w:rPr>
        <w:t>Bailing out failing banks also contributed to rising debt levels</w:t>
      </w:r>
      <w:r w:rsidR="00454F7A">
        <w:rPr>
          <w:rFonts w:ascii="Times New Roman" w:hAnsi="Times New Roman" w:cs="Times New Roman"/>
          <w:sz w:val="24"/>
          <w:szCs w:val="24"/>
        </w:rPr>
        <w:t xml:space="preserve">. </w:t>
      </w:r>
      <w:r w:rsidR="00C33C73" w:rsidRPr="00C33C73">
        <w:rPr>
          <w:rFonts w:ascii="Times New Roman" w:hAnsi="Times New Roman" w:cs="Times New Roman"/>
          <w:sz w:val="24"/>
          <w:szCs w:val="24"/>
        </w:rPr>
        <w:t xml:space="preserve">Lehman’s failure had ripple effects, reducing </w:t>
      </w:r>
      <w:r w:rsidR="00250DFD">
        <w:rPr>
          <w:rFonts w:ascii="Times New Roman" w:hAnsi="Times New Roman" w:cs="Times New Roman"/>
          <w:sz w:val="24"/>
          <w:szCs w:val="24"/>
        </w:rPr>
        <w:t xml:space="preserve">global access to capital for </w:t>
      </w:r>
      <w:r w:rsidR="00250DFD">
        <w:rPr>
          <w:rFonts w:ascii="Times New Roman" w:hAnsi="Times New Roman" w:cs="Times New Roman"/>
          <w:sz w:val="24"/>
          <w:szCs w:val="24"/>
        </w:rPr>
        <w:lastRenderedPageBreak/>
        <w:t>companies</w:t>
      </w:r>
      <w:r w:rsidR="00C33C73" w:rsidRPr="00C33C73">
        <w:rPr>
          <w:rFonts w:ascii="Times New Roman" w:hAnsi="Times New Roman" w:cs="Times New Roman"/>
          <w:sz w:val="24"/>
          <w:szCs w:val="24"/>
        </w:rPr>
        <w:t>.</w:t>
      </w:r>
      <w:r w:rsidR="00C33C73">
        <w:rPr>
          <w:rFonts w:ascii="Times New Roman" w:hAnsi="Times New Roman" w:cs="Times New Roman"/>
          <w:sz w:val="24"/>
          <w:szCs w:val="24"/>
        </w:rPr>
        <w:t xml:space="preserve"> </w:t>
      </w:r>
      <w:r w:rsidR="00C33C73" w:rsidRPr="00C33C73">
        <w:rPr>
          <w:rFonts w:ascii="Times New Roman" w:hAnsi="Times New Roman" w:cs="Times New Roman"/>
          <w:sz w:val="24"/>
          <w:szCs w:val="24"/>
        </w:rPr>
        <w:t>Decreased demand for goods and services led to slower growth rates in export-dependent countries like China and Japan.</w:t>
      </w:r>
      <w:r w:rsidR="006E1077">
        <w:rPr>
          <w:rFonts w:ascii="Times New Roman" w:hAnsi="Times New Roman" w:cs="Times New Roman"/>
          <w:sz w:val="24"/>
          <w:szCs w:val="24"/>
        </w:rPr>
        <w:t xml:space="preserve"> </w:t>
      </w:r>
      <w:r w:rsidR="006E1077" w:rsidRPr="006E1077">
        <w:rPr>
          <w:rFonts w:ascii="Times New Roman" w:hAnsi="Times New Roman" w:cs="Times New Roman"/>
          <w:sz w:val="24"/>
          <w:szCs w:val="24"/>
        </w:rPr>
        <w:t>Lehman’s collapse significantly impacted revenue streams, investor confidence, and economic stability</w:t>
      </w:r>
      <w:r w:rsidR="006E1077">
        <w:rPr>
          <w:rFonts w:ascii="Times New Roman" w:hAnsi="Times New Roman" w:cs="Times New Roman"/>
          <w:sz w:val="24"/>
          <w:szCs w:val="24"/>
        </w:rPr>
        <w:t xml:space="preserve"> (Lagarde, 2018).</w:t>
      </w:r>
    </w:p>
    <w:p w14:paraId="5E152D41" w14:textId="52970B7C" w:rsidR="00F07F20" w:rsidRDefault="00F07F20" w:rsidP="002A6602">
      <w:pPr>
        <w:spacing w:after="0" w:line="480" w:lineRule="auto"/>
        <w:ind w:firstLine="720"/>
        <w:contextualSpacing/>
        <w:rPr>
          <w:rFonts w:ascii="Times New Roman" w:hAnsi="Times New Roman" w:cs="Times New Roman"/>
          <w:sz w:val="24"/>
          <w:szCs w:val="24"/>
        </w:rPr>
      </w:pPr>
      <w:bookmarkStart w:id="13" w:name="_Toc175658818"/>
      <w:r w:rsidRPr="009520D0">
        <w:rPr>
          <w:rStyle w:val="Heading2Char"/>
        </w:rPr>
        <w:t>Exchange rate effects</w:t>
      </w:r>
      <w:r w:rsidR="00BF4BB8" w:rsidRPr="009520D0">
        <w:rPr>
          <w:rStyle w:val="Heading2Char"/>
        </w:rPr>
        <w:t>:</w:t>
      </w:r>
      <w:bookmarkEnd w:id="13"/>
      <w:r w:rsidR="00BF4BB8">
        <w:rPr>
          <w:rFonts w:ascii="Times New Roman" w:hAnsi="Times New Roman" w:cs="Times New Roman"/>
          <w:b/>
          <w:bCs/>
          <w:sz w:val="24"/>
          <w:szCs w:val="24"/>
        </w:rPr>
        <w:t xml:space="preserve"> </w:t>
      </w:r>
      <w:r w:rsidR="00250DFD">
        <w:rPr>
          <w:rFonts w:ascii="Times New Roman" w:hAnsi="Times New Roman" w:cs="Times New Roman"/>
          <w:sz w:val="24"/>
          <w:szCs w:val="24"/>
        </w:rPr>
        <w:t xml:space="preserve">Like many global financial institutions, Lehman Brothers </w:t>
      </w:r>
      <w:r w:rsidR="00EB53C9" w:rsidRPr="00EB53C9">
        <w:rPr>
          <w:rFonts w:ascii="Times New Roman" w:hAnsi="Times New Roman" w:cs="Times New Roman"/>
          <w:sz w:val="24"/>
          <w:szCs w:val="24"/>
        </w:rPr>
        <w:t xml:space="preserve">faced significant challenges </w:t>
      </w:r>
      <w:r w:rsidR="00EB53C9">
        <w:rPr>
          <w:rFonts w:ascii="Times New Roman" w:hAnsi="Times New Roman" w:cs="Times New Roman"/>
          <w:sz w:val="24"/>
          <w:szCs w:val="24"/>
        </w:rPr>
        <w:t>during the financial crisis due to currency fluctuations and devaluations</w:t>
      </w:r>
      <w:r w:rsidR="00EB53C9" w:rsidRPr="00EB53C9">
        <w:rPr>
          <w:rFonts w:ascii="Times New Roman" w:hAnsi="Times New Roman" w:cs="Times New Roman"/>
          <w:sz w:val="24"/>
          <w:szCs w:val="24"/>
        </w:rPr>
        <w:t>.</w:t>
      </w:r>
      <w:r w:rsidR="00E72ABA">
        <w:rPr>
          <w:rFonts w:ascii="Times New Roman" w:hAnsi="Times New Roman" w:cs="Times New Roman"/>
          <w:sz w:val="24"/>
          <w:szCs w:val="24"/>
        </w:rPr>
        <w:t xml:space="preserve"> </w:t>
      </w:r>
      <w:r w:rsidR="00E72ABA" w:rsidRPr="00E72ABA">
        <w:rPr>
          <w:rFonts w:ascii="Times New Roman" w:hAnsi="Times New Roman" w:cs="Times New Roman"/>
          <w:sz w:val="24"/>
          <w:szCs w:val="24"/>
        </w:rPr>
        <w:t xml:space="preserve">Lehman operated in various countries, each with its </w:t>
      </w:r>
      <w:r w:rsidR="00233F2D">
        <w:rPr>
          <w:rFonts w:ascii="Times New Roman" w:hAnsi="Times New Roman" w:cs="Times New Roman"/>
          <w:sz w:val="24"/>
          <w:szCs w:val="24"/>
        </w:rPr>
        <w:t xml:space="preserve">own </w:t>
      </w:r>
      <w:r w:rsidR="00E72ABA" w:rsidRPr="00E72ABA">
        <w:rPr>
          <w:rFonts w:ascii="Times New Roman" w:hAnsi="Times New Roman" w:cs="Times New Roman"/>
          <w:sz w:val="24"/>
          <w:szCs w:val="24"/>
        </w:rPr>
        <w:t>currency.</w:t>
      </w:r>
      <w:r w:rsidR="00E72ABA">
        <w:rPr>
          <w:rFonts w:ascii="Times New Roman" w:hAnsi="Times New Roman" w:cs="Times New Roman"/>
          <w:sz w:val="24"/>
          <w:szCs w:val="24"/>
        </w:rPr>
        <w:t xml:space="preserve"> </w:t>
      </w:r>
      <w:r w:rsidR="00E72ABA" w:rsidRPr="00E72ABA">
        <w:rPr>
          <w:rFonts w:ascii="Times New Roman" w:hAnsi="Times New Roman" w:cs="Times New Roman"/>
          <w:sz w:val="24"/>
          <w:szCs w:val="24"/>
        </w:rPr>
        <w:t>As the crisis intensified, some currencies depreciated significantly, impacting the valuation of Lehman’s assets and liabilities.</w:t>
      </w:r>
      <w:r w:rsidR="00E72ABA">
        <w:rPr>
          <w:rFonts w:ascii="Times New Roman" w:hAnsi="Times New Roman" w:cs="Times New Roman"/>
          <w:sz w:val="24"/>
          <w:szCs w:val="24"/>
        </w:rPr>
        <w:t xml:space="preserve"> </w:t>
      </w:r>
      <w:r w:rsidR="00E72ABA" w:rsidRPr="00E72ABA">
        <w:rPr>
          <w:rFonts w:ascii="Times New Roman" w:hAnsi="Times New Roman" w:cs="Times New Roman"/>
          <w:sz w:val="24"/>
          <w:szCs w:val="24"/>
        </w:rPr>
        <w:t>Lehman’s exposure to foreign markets meant it faced exchange rate risk.</w:t>
      </w:r>
      <w:r w:rsidR="00E72ABA">
        <w:rPr>
          <w:rFonts w:ascii="Times New Roman" w:hAnsi="Times New Roman" w:cs="Times New Roman"/>
          <w:sz w:val="24"/>
          <w:szCs w:val="24"/>
        </w:rPr>
        <w:t xml:space="preserve"> </w:t>
      </w:r>
      <w:r w:rsidR="00BF6CEE" w:rsidRPr="00BF6CEE">
        <w:rPr>
          <w:rFonts w:ascii="Times New Roman" w:hAnsi="Times New Roman" w:cs="Times New Roman"/>
          <w:sz w:val="24"/>
          <w:szCs w:val="24"/>
        </w:rPr>
        <w:t>Fluctuations in exchange rates affected the profitability of its international operations.</w:t>
      </w:r>
      <w:r w:rsidR="00BF6CEE">
        <w:rPr>
          <w:rFonts w:ascii="Times New Roman" w:hAnsi="Times New Roman" w:cs="Times New Roman"/>
          <w:sz w:val="24"/>
          <w:szCs w:val="24"/>
        </w:rPr>
        <w:t xml:space="preserve"> </w:t>
      </w:r>
      <w:r w:rsidR="00BF6CEE" w:rsidRPr="00BF6CEE">
        <w:rPr>
          <w:rFonts w:ascii="Times New Roman" w:hAnsi="Times New Roman" w:cs="Times New Roman"/>
          <w:sz w:val="24"/>
          <w:szCs w:val="24"/>
        </w:rPr>
        <w:t>Currency volatility made it harder for Lehman to secure short-term funding.</w:t>
      </w:r>
      <w:r w:rsidR="00BF6CEE">
        <w:rPr>
          <w:rFonts w:ascii="Times New Roman" w:hAnsi="Times New Roman" w:cs="Times New Roman"/>
          <w:sz w:val="24"/>
          <w:szCs w:val="24"/>
        </w:rPr>
        <w:t xml:space="preserve"> </w:t>
      </w:r>
      <w:r w:rsidR="00282E0E">
        <w:rPr>
          <w:rFonts w:ascii="Times New Roman" w:hAnsi="Times New Roman" w:cs="Times New Roman"/>
          <w:sz w:val="24"/>
          <w:szCs w:val="24"/>
        </w:rPr>
        <w:t>Adverse exchange rate movements further strained the bank’s liquidity position</w:t>
      </w:r>
      <w:r w:rsidR="00BF6CEE" w:rsidRPr="00BF6CEE">
        <w:rPr>
          <w:rFonts w:ascii="Times New Roman" w:hAnsi="Times New Roman" w:cs="Times New Roman"/>
          <w:sz w:val="24"/>
          <w:szCs w:val="24"/>
        </w:rPr>
        <w:t>.</w:t>
      </w:r>
      <w:r w:rsidR="00C21C86">
        <w:rPr>
          <w:rFonts w:ascii="Times New Roman" w:hAnsi="Times New Roman" w:cs="Times New Roman"/>
          <w:sz w:val="24"/>
          <w:szCs w:val="24"/>
        </w:rPr>
        <w:t xml:space="preserve"> </w:t>
      </w:r>
      <w:r w:rsidR="00C21C86" w:rsidRPr="00C21C86">
        <w:rPr>
          <w:rFonts w:ascii="Times New Roman" w:hAnsi="Times New Roman" w:cs="Times New Roman"/>
          <w:sz w:val="24"/>
          <w:szCs w:val="24"/>
        </w:rPr>
        <w:t>Lehman’s bankruptcy had systemic implications, affecting other financial institutions worldwide.</w:t>
      </w:r>
      <w:r w:rsidR="005502A1">
        <w:rPr>
          <w:rFonts w:ascii="Times New Roman" w:hAnsi="Times New Roman" w:cs="Times New Roman"/>
          <w:sz w:val="24"/>
          <w:szCs w:val="24"/>
        </w:rPr>
        <w:t xml:space="preserve"> </w:t>
      </w:r>
      <w:r w:rsidR="005502A1" w:rsidRPr="005502A1">
        <w:rPr>
          <w:rFonts w:ascii="Times New Roman" w:hAnsi="Times New Roman" w:cs="Times New Roman"/>
          <w:sz w:val="24"/>
          <w:szCs w:val="24"/>
        </w:rPr>
        <w:t>Exchange rate shocks contributed to the overall instability.</w:t>
      </w:r>
      <w:r w:rsidR="005502A1">
        <w:rPr>
          <w:rFonts w:ascii="Times New Roman" w:hAnsi="Times New Roman" w:cs="Times New Roman"/>
          <w:sz w:val="24"/>
          <w:szCs w:val="24"/>
        </w:rPr>
        <w:t xml:space="preserve"> </w:t>
      </w:r>
      <w:r w:rsidR="005502A1" w:rsidRPr="005502A1">
        <w:rPr>
          <w:rFonts w:ascii="Times New Roman" w:hAnsi="Times New Roman" w:cs="Times New Roman"/>
          <w:sz w:val="24"/>
          <w:szCs w:val="24"/>
        </w:rPr>
        <w:t xml:space="preserve">Lehman Brothers’ exposure to currency risks </w:t>
      </w:r>
      <w:r w:rsidR="00282E0E">
        <w:rPr>
          <w:rFonts w:ascii="Times New Roman" w:hAnsi="Times New Roman" w:cs="Times New Roman"/>
          <w:sz w:val="24"/>
          <w:szCs w:val="24"/>
        </w:rPr>
        <w:t>significantly affected</w:t>
      </w:r>
      <w:r w:rsidR="005502A1" w:rsidRPr="005502A1">
        <w:rPr>
          <w:rFonts w:ascii="Times New Roman" w:hAnsi="Times New Roman" w:cs="Times New Roman"/>
          <w:sz w:val="24"/>
          <w:szCs w:val="24"/>
        </w:rPr>
        <w:t xml:space="preserve"> its downfall</w:t>
      </w:r>
      <w:r w:rsidR="00142615">
        <w:rPr>
          <w:rFonts w:ascii="Times New Roman" w:hAnsi="Times New Roman" w:cs="Times New Roman"/>
          <w:sz w:val="24"/>
          <w:szCs w:val="24"/>
        </w:rPr>
        <w:t xml:space="preserve"> (Blythe, 2010)</w:t>
      </w:r>
      <w:r w:rsidR="007D2794">
        <w:rPr>
          <w:rFonts w:ascii="Times New Roman" w:hAnsi="Times New Roman" w:cs="Times New Roman"/>
          <w:sz w:val="24"/>
          <w:szCs w:val="24"/>
        </w:rPr>
        <w:t>.</w:t>
      </w:r>
    </w:p>
    <w:p w14:paraId="21E67F78" w14:textId="14D88025" w:rsidR="0011552C" w:rsidRDefault="0011552C" w:rsidP="002A6602">
      <w:pPr>
        <w:spacing w:after="0" w:line="480" w:lineRule="auto"/>
        <w:ind w:firstLine="720"/>
        <w:contextualSpacing/>
        <w:rPr>
          <w:rFonts w:ascii="Times New Roman" w:hAnsi="Times New Roman" w:cs="Times New Roman"/>
          <w:sz w:val="24"/>
          <w:szCs w:val="24"/>
        </w:rPr>
      </w:pPr>
      <w:bookmarkStart w:id="14" w:name="_Toc175658819"/>
      <w:r w:rsidRPr="009520D0">
        <w:rPr>
          <w:rStyle w:val="Heading2Char"/>
        </w:rPr>
        <w:t>Credit access:</w:t>
      </w:r>
      <w:bookmarkEnd w:id="14"/>
      <w:r>
        <w:rPr>
          <w:rFonts w:ascii="Times New Roman" w:hAnsi="Times New Roman" w:cs="Times New Roman"/>
          <w:b/>
          <w:bCs/>
          <w:sz w:val="24"/>
          <w:szCs w:val="24"/>
        </w:rPr>
        <w:t xml:space="preserve"> </w:t>
      </w:r>
      <w:r w:rsidR="00A0789B" w:rsidRPr="00A0789B">
        <w:rPr>
          <w:rFonts w:ascii="Times New Roman" w:hAnsi="Times New Roman" w:cs="Times New Roman"/>
          <w:sz w:val="24"/>
          <w:szCs w:val="24"/>
        </w:rPr>
        <w:t xml:space="preserve">The global credit crisis, triggered by the collapse of Lehman Brothers in 2008, </w:t>
      </w:r>
      <w:r w:rsidR="00282E0E">
        <w:rPr>
          <w:rFonts w:ascii="Times New Roman" w:hAnsi="Times New Roman" w:cs="Times New Roman"/>
          <w:sz w:val="24"/>
          <w:szCs w:val="24"/>
        </w:rPr>
        <w:t>profoundly impacted</w:t>
      </w:r>
      <w:r w:rsidR="00A0789B" w:rsidRPr="00A0789B">
        <w:rPr>
          <w:rFonts w:ascii="Times New Roman" w:hAnsi="Times New Roman" w:cs="Times New Roman"/>
          <w:sz w:val="24"/>
          <w:szCs w:val="24"/>
        </w:rPr>
        <w:t xml:space="preserve"> credit availability for financial institutions and businesses worldwide.</w:t>
      </w:r>
      <w:r w:rsidR="00A0789B">
        <w:rPr>
          <w:rFonts w:ascii="Times New Roman" w:hAnsi="Times New Roman" w:cs="Times New Roman"/>
          <w:sz w:val="24"/>
          <w:szCs w:val="24"/>
        </w:rPr>
        <w:t xml:space="preserve"> </w:t>
      </w:r>
      <w:r w:rsidR="00A0789B" w:rsidRPr="00A0789B">
        <w:rPr>
          <w:rFonts w:ascii="Times New Roman" w:hAnsi="Times New Roman" w:cs="Times New Roman"/>
          <w:sz w:val="24"/>
          <w:szCs w:val="24"/>
        </w:rPr>
        <w:t>Lehman’s bankruptcy caused a liquidity crisis. Banks struggled to access funds for day-to-day operations due to a lack of trust among lenders.</w:t>
      </w:r>
      <w:r w:rsidR="0084547C">
        <w:rPr>
          <w:rFonts w:ascii="Times New Roman" w:hAnsi="Times New Roman" w:cs="Times New Roman"/>
          <w:sz w:val="24"/>
          <w:szCs w:val="24"/>
        </w:rPr>
        <w:t xml:space="preserve"> </w:t>
      </w:r>
      <w:r w:rsidR="0084547C" w:rsidRPr="0084547C">
        <w:rPr>
          <w:rFonts w:ascii="Times New Roman" w:hAnsi="Times New Roman" w:cs="Times New Roman"/>
          <w:sz w:val="24"/>
          <w:szCs w:val="24"/>
        </w:rPr>
        <w:t>This contraction in credit availability deepened the global recessionary environment.</w:t>
      </w:r>
      <w:r w:rsidR="007D2794">
        <w:rPr>
          <w:rFonts w:ascii="Times New Roman" w:hAnsi="Times New Roman" w:cs="Times New Roman"/>
          <w:sz w:val="24"/>
          <w:szCs w:val="24"/>
        </w:rPr>
        <w:t xml:space="preserve"> </w:t>
      </w:r>
      <w:r w:rsidR="007D2794" w:rsidRPr="007D2794">
        <w:rPr>
          <w:rFonts w:ascii="Times New Roman" w:hAnsi="Times New Roman" w:cs="Times New Roman"/>
          <w:sz w:val="24"/>
          <w:szCs w:val="24"/>
        </w:rPr>
        <w:t>Lehman’s failure shattered investor confidence. Other banks faced heightened scrutiny.</w:t>
      </w:r>
      <w:r w:rsidR="00007684">
        <w:rPr>
          <w:rFonts w:ascii="Times New Roman" w:hAnsi="Times New Roman" w:cs="Times New Roman"/>
          <w:sz w:val="24"/>
          <w:szCs w:val="24"/>
        </w:rPr>
        <w:t xml:space="preserve"> </w:t>
      </w:r>
      <w:r w:rsidR="00007684" w:rsidRPr="00007684">
        <w:rPr>
          <w:rFonts w:ascii="Times New Roman" w:hAnsi="Times New Roman" w:cs="Times New Roman"/>
          <w:sz w:val="24"/>
          <w:szCs w:val="24"/>
        </w:rPr>
        <w:t>Lenders became cautious, leading to reduced credit lines and stricter lending terms.</w:t>
      </w:r>
      <w:r w:rsidR="00007684">
        <w:rPr>
          <w:rFonts w:ascii="Times New Roman" w:hAnsi="Times New Roman" w:cs="Times New Roman"/>
          <w:sz w:val="24"/>
          <w:szCs w:val="24"/>
        </w:rPr>
        <w:t xml:space="preserve"> </w:t>
      </w:r>
      <w:r w:rsidR="00007684" w:rsidRPr="00007684">
        <w:rPr>
          <w:rFonts w:ascii="Times New Roman" w:hAnsi="Times New Roman" w:cs="Times New Roman"/>
          <w:sz w:val="24"/>
          <w:szCs w:val="24"/>
        </w:rPr>
        <w:t>Lehman’s collapse sent shockwaves through global financial markets.</w:t>
      </w:r>
      <w:r w:rsidR="00007684">
        <w:rPr>
          <w:rFonts w:ascii="Times New Roman" w:hAnsi="Times New Roman" w:cs="Times New Roman"/>
          <w:sz w:val="24"/>
          <w:szCs w:val="24"/>
        </w:rPr>
        <w:t xml:space="preserve"> </w:t>
      </w:r>
      <w:r w:rsidR="00007684" w:rsidRPr="00007684">
        <w:rPr>
          <w:rFonts w:ascii="Times New Roman" w:hAnsi="Times New Roman" w:cs="Times New Roman"/>
          <w:sz w:val="24"/>
          <w:szCs w:val="24"/>
        </w:rPr>
        <w:t xml:space="preserve">Defaulted loans on U.S. houses were linked to mortgage-backed securities issued to investors </w:t>
      </w:r>
      <w:r w:rsidR="00007684" w:rsidRPr="00007684">
        <w:rPr>
          <w:rFonts w:ascii="Times New Roman" w:hAnsi="Times New Roman" w:cs="Times New Roman"/>
          <w:sz w:val="24"/>
          <w:szCs w:val="24"/>
        </w:rPr>
        <w:lastRenderedPageBreak/>
        <w:t>worldwide.</w:t>
      </w:r>
      <w:r w:rsidR="0001141B" w:rsidRPr="0001141B">
        <w:rPr>
          <w:rFonts w:ascii="Times New Roman" w:hAnsi="Times New Roman" w:cs="Times New Roman"/>
          <w:sz w:val="24"/>
          <w:szCs w:val="24"/>
        </w:rPr>
        <w:t xml:space="preserve"> Lehman Brothers’ bankruptcy significantly disrupted credit markets, affecting access to credit for businesses and individuals alike</w:t>
      </w:r>
      <w:r w:rsidR="00A15804">
        <w:rPr>
          <w:rFonts w:ascii="Times New Roman" w:hAnsi="Times New Roman" w:cs="Times New Roman"/>
          <w:sz w:val="24"/>
          <w:szCs w:val="24"/>
        </w:rPr>
        <w:t xml:space="preserve"> (</w:t>
      </w:r>
      <w:r w:rsidR="00282E0E">
        <w:rPr>
          <w:rFonts w:ascii="Times New Roman" w:hAnsi="Times New Roman" w:cs="Times New Roman"/>
          <w:sz w:val="24"/>
          <w:szCs w:val="24"/>
        </w:rPr>
        <w:t>Harvard Business School, n.d.).</w:t>
      </w:r>
    </w:p>
    <w:p w14:paraId="3F86C07A" w14:textId="68B856DB" w:rsidR="00451D70" w:rsidRDefault="00451D70" w:rsidP="002A6602">
      <w:pPr>
        <w:spacing w:after="0" w:line="480" w:lineRule="auto"/>
        <w:ind w:firstLine="720"/>
        <w:contextualSpacing/>
        <w:rPr>
          <w:rFonts w:ascii="Times New Roman" w:hAnsi="Times New Roman" w:cs="Times New Roman"/>
          <w:sz w:val="24"/>
          <w:szCs w:val="24"/>
        </w:rPr>
      </w:pPr>
      <w:bookmarkStart w:id="15" w:name="_Toc175658820"/>
      <w:r w:rsidRPr="009520D0">
        <w:rPr>
          <w:rStyle w:val="Heading2Char"/>
        </w:rPr>
        <w:t>International financial investment:</w:t>
      </w:r>
      <w:bookmarkEnd w:id="15"/>
      <w:r>
        <w:rPr>
          <w:rFonts w:ascii="Times New Roman" w:hAnsi="Times New Roman" w:cs="Times New Roman"/>
          <w:b/>
          <w:bCs/>
          <w:sz w:val="24"/>
          <w:szCs w:val="24"/>
        </w:rPr>
        <w:t xml:space="preserve"> </w:t>
      </w:r>
      <w:r w:rsidR="00C73D97" w:rsidRPr="00C73D97">
        <w:rPr>
          <w:rFonts w:ascii="Times New Roman" w:hAnsi="Times New Roman" w:cs="Times New Roman"/>
          <w:sz w:val="24"/>
          <w:szCs w:val="24"/>
        </w:rPr>
        <w:t xml:space="preserve">The collapse of Lehman Brothers during the global financial crisis </w:t>
      </w:r>
      <w:r w:rsidR="00233F2D">
        <w:rPr>
          <w:rFonts w:ascii="Times New Roman" w:hAnsi="Times New Roman" w:cs="Times New Roman"/>
          <w:sz w:val="24"/>
          <w:szCs w:val="24"/>
        </w:rPr>
        <w:t>significantly affected</w:t>
      </w:r>
      <w:r w:rsidR="00C73D97" w:rsidRPr="00C73D97">
        <w:rPr>
          <w:rFonts w:ascii="Times New Roman" w:hAnsi="Times New Roman" w:cs="Times New Roman"/>
          <w:sz w:val="24"/>
          <w:szCs w:val="24"/>
        </w:rPr>
        <w:t xml:space="preserve"> its international financial investments</w:t>
      </w:r>
      <w:r w:rsidR="00C73D97">
        <w:rPr>
          <w:rFonts w:ascii="Times New Roman" w:hAnsi="Times New Roman" w:cs="Times New Roman"/>
          <w:sz w:val="24"/>
          <w:szCs w:val="24"/>
        </w:rPr>
        <w:t xml:space="preserve">. </w:t>
      </w:r>
      <w:r w:rsidR="00C73D97" w:rsidRPr="00C73D97">
        <w:rPr>
          <w:rFonts w:ascii="Times New Roman" w:hAnsi="Times New Roman" w:cs="Times New Roman"/>
          <w:sz w:val="24"/>
          <w:szCs w:val="24"/>
        </w:rPr>
        <w:t>Lehman’s bankruptcy sent shockwaves through global financial markets.</w:t>
      </w:r>
      <w:r w:rsidR="00C73D97">
        <w:rPr>
          <w:rFonts w:ascii="Times New Roman" w:hAnsi="Times New Roman" w:cs="Times New Roman"/>
          <w:sz w:val="24"/>
          <w:szCs w:val="24"/>
        </w:rPr>
        <w:t xml:space="preserve"> </w:t>
      </w:r>
      <w:r w:rsidR="00F233B3" w:rsidRPr="00F233B3">
        <w:rPr>
          <w:rFonts w:ascii="Times New Roman" w:hAnsi="Times New Roman" w:cs="Times New Roman"/>
          <w:sz w:val="24"/>
          <w:szCs w:val="24"/>
        </w:rPr>
        <w:t xml:space="preserve">Defaulted loans on U.S. houses were linked to mortgage-backed securities issued to </w:t>
      </w:r>
      <w:r w:rsidR="00233F2D">
        <w:rPr>
          <w:rFonts w:ascii="Times New Roman" w:hAnsi="Times New Roman" w:cs="Times New Roman"/>
          <w:sz w:val="24"/>
          <w:szCs w:val="24"/>
        </w:rPr>
        <w:t>European and Asian investors</w:t>
      </w:r>
      <w:r w:rsidR="00F233B3" w:rsidRPr="00F233B3">
        <w:rPr>
          <w:rFonts w:ascii="Times New Roman" w:hAnsi="Times New Roman" w:cs="Times New Roman"/>
          <w:sz w:val="24"/>
          <w:szCs w:val="24"/>
        </w:rPr>
        <w:t>.</w:t>
      </w:r>
      <w:r w:rsidR="00F233B3">
        <w:rPr>
          <w:rFonts w:ascii="Times New Roman" w:hAnsi="Times New Roman" w:cs="Times New Roman"/>
          <w:sz w:val="24"/>
          <w:szCs w:val="24"/>
        </w:rPr>
        <w:t xml:space="preserve"> </w:t>
      </w:r>
      <w:r w:rsidR="00F233B3" w:rsidRPr="00F233B3">
        <w:rPr>
          <w:rFonts w:ascii="Times New Roman" w:hAnsi="Times New Roman" w:cs="Times New Roman"/>
          <w:sz w:val="24"/>
          <w:szCs w:val="24"/>
        </w:rPr>
        <w:t>Lehman’s collapse disrupted the flow of goods, manufacturing, and job growth in Europe and Asia</w:t>
      </w:r>
      <w:r w:rsidR="008C52FF">
        <w:rPr>
          <w:rFonts w:ascii="Times New Roman" w:hAnsi="Times New Roman" w:cs="Times New Roman"/>
          <w:sz w:val="24"/>
          <w:szCs w:val="24"/>
        </w:rPr>
        <w:t>.</w:t>
      </w:r>
      <w:r w:rsidR="00F233B3">
        <w:rPr>
          <w:rFonts w:ascii="Times New Roman" w:hAnsi="Times New Roman" w:cs="Times New Roman"/>
          <w:sz w:val="24"/>
          <w:szCs w:val="24"/>
        </w:rPr>
        <w:t xml:space="preserve"> </w:t>
      </w:r>
      <w:r w:rsidR="008C52FF" w:rsidRPr="008C52FF">
        <w:rPr>
          <w:rFonts w:ascii="Times New Roman" w:hAnsi="Times New Roman" w:cs="Times New Roman"/>
          <w:sz w:val="24"/>
          <w:szCs w:val="24"/>
        </w:rPr>
        <w:t xml:space="preserve">Lehman had been a </w:t>
      </w:r>
      <w:r w:rsidR="00233F2D">
        <w:rPr>
          <w:rFonts w:ascii="Times New Roman" w:hAnsi="Times New Roman" w:cs="Times New Roman"/>
          <w:sz w:val="24"/>
          <w:szCs w:val="24"/>
        </w:rPr>
        <w:t>significant</w:t>
      </w:r>
      <w:r w:rsidR="008C52FF" w:rsidRPr="008C52FF">
        <w:rPr>
          <w:rFonts w:ascii="Times New Roman" w:hAnsi="Times New Roman" w:cs="Times New Roman"/>
          <w:sz w:val="24"/>
          <w:szCs w:val="24"/>
        </w:rPr>
        <w:t xml:space="preserve"> issuer of short-term debt (commercial paper).</w:t>
      </w:r>
      <w:r w:rsidR="008C52FF">
        <w:rPr>
          <w:rFonts w:ascii="Times New Roman" w:hAnsi="Times New Roman" w:cs="Times New Roman"/>
          <w:sz w:val="24"/>
          <w:szCs w:val="24"/>
        </w:rPr>
        <w:t xml:space="preserve"> </w:t>
      </w:r>
      <w:r w:rsidR="008C52FF" w:rsidRPr="008C52FF">
        <w:rPr>
          <w:rFonts w:ascii="Times New Roman" w:hAnsi="Times New Roman" w:cs="Times New Roman"/>
          <w:sz w:val="24"/>
          <w:szCs w:val="24"/>
        </w:rPr>
        <w:t>Its collapse caused a credit freeze in this vital source of lending worldwide.</w:t>
      </w:r>
      <w:r w:rsidR="008C52FF">
        <w:rPr>
          <w:rFonts w:ascii="Times New Roman" w:hAnsi="Times New Roman" w:cs="Times New Roman"/>
          <w:sz w:val="24"/>
          <w:szCs w:val="24"/>
        </w:rPr>
        <w:t xml:space="preserve"> </w:t>
      </w:r>
      <w:r w:rsidR="008C52FF" w:rsidRPr="008C52FF">
        <w:rPr>
          <w:rFonts w:ascii="Times New Roman" w:hAnsi="Times New Roman" w:cs="Times New Roman"/>
          <w:sz w:val="24"/>
          <w:szCs w:val="24"/>
        </w:rPr>
        <w:t>Lehman Brothers’ downfall had far-reaching consequences, affecting investors and economies across continents</w:t>
      </w:r>
      <w:r w:rsidR="008C52FF">
        <w:rPr>
          <w:rFonts w:ascii="Times New Roman" w:hAnsi="Times New Roman" w:cs="Times New Roman"/>
          <w:sz w:val="24"/>
          <w:szCs w:val="24"/>
        </w:rPr>
        <w:t xml:space="preserve"> (Harvard Business School, n.d.)</w:t>
      </w:r>
      <w:r w:rsidR="008C52FF" w:rsidRPr="00F233B3">
        <w:rPr>
          <w:rFonts w:ascii="Times New Roman" w:hAnsi="Times New Roman" w:cs="Times New Roman"/>
          <w:sz w:val="24"/>
          <w:szCs w:val="24"/>
        </w:rPr>
        <w:t>.</w:t>
      </w:r>
    </w:p>
    <w:p w14:paraId="14F0DDD6" w14:textId="7555AD07" w:rsidR="00E07F72" w:rsidRDefault="00B17016" w:rsidP="00B17016">
      <w:pPr>
        <w:spacing w:after="0" w:line="480" w:lineRule="auto"/>
        <w:ind w:firstLine="720"/>
        <w:contextualSpacing/>
        <w:jc w:val="both"/>
        <w:rPr>
          <w:rFonts w:ascii="Times New Roman" w:hAnsi="Times New Roman" w:cs="Times New Roman"/>
          <w:sz w:val="24"/>
          <w:szCs w:val="24"/>
        </w:rPr>
      </w:pPr>
      <w:bookmarkStart w:id="16" w:name="_Toc175658821"/>
      <w:r w:rsidRPr="00B17016">
        <w:rPr>
          <w:rStyle w:val="Heading2Char"/>
        </w:rPr>
        <w:t>Transaction, economic, translation, and country risk exposures:</w:t>
      </w:r>
      <w:bookmarkEnd w:id="16"/>
      <w:r>
        <w:rPr>
          <w:rFonts w:ascii="Times New Roman" w:hAnsi="Times New Roman" w:cs="Times New Roman"/>
          <w:b/>
          <w:bCs/>
          <w:sz w:val="24"/>
          <w:szCs w:val="24"/>
        </w:rPr>
        <w:t xml:space="preserve"> </w:t>
      </w:r>
      <w:r w:rsidRPr="00B17016">
        <w:rPr>
          <w:rFonts w:ascii="Times New Roman" w:hAnsi="Times New Roman" w:cs="Times New Roman"/>
          <w:sz w:val="24"/>
          <w:szCs w:val="24"/>
        </w:rPr>
        <w:t xml:space="preserve">The global credit crisis significantly affected Lehman Brothers’ </w:t>
      </w:r>
      <w:r>
        <w:rPr>
          <w:rFonts w:ascii="Times New Roman" w:hAnsi="Times New Roman" w:cs="Times New Roman"/>
          <w:sz w:val="24"/>
          <w:szCs w:val="24"/>
        </w:rPr>
        <w:t>exposure</w:t>
      </w:r>
      <w:r w:rsidRPr="00B17016">
        <w:rPr>
          <w:rFonts w:ascii="Times New Roman" w:hAnsi="Times New Roman" w:cs="Times New Roman"/>
          <w:sz w:val="24"/>
          <w:szCs w:val="24"/>
        </w:rPr>
        <w:t xml:space="preserve"> to the</w:t>
      </w:r>
      <w:r>
        <w:rPr>
          <w:rFonts w:ascii="Times New Roman" w:hAnsi="Times New Roman" w:cs="Times New Roman"/>
          <w:b/>
          <w:bCs/>
          <w:sz w:val="24"/>
          <w:szCs w:val="24"/>
        </w:rPr>
        <w:t xml:space="preserve"> </w:t>
      </w:r>
      <w:r w:rsidR="00EF05A2" w:rsidRPr="00EF05A2">
        <w:rPr>
          <w:rFonts w:ascii="Times New Roman" w:hAnsi="Times New Roman" w:cs="Times New Roman"/>
          <w:sz w:val="24"/>
          <w:szCs w:val="24"/>
        </w:rPr>
        <w:t>transaction, economic, translation, and country risks</w:t>
      </w:r>
      <w:r w:rsidR="00EF05A2">
        <w:rPr>
          <w:rFonts w:ascii="Times New Roman" w:hAnsi="Times New Roman" w:cs="Times New Roman"/>
          <w:sz w:val="24"/>
          <w:szCs w:val="24"/>
        </w:rPr>
        <w:t>.</w:t>
      </w:r>
      <w:r w:rsidR="0024071C">
        <w:rPr>
          <w:rFonts w:ascii="Times New Roman" w:hAnsi="Times New Roman" w:cs="Times New Roman"/>
          <w:sz w:val="24"/>
          <w:szCs w:val="24"/>
        </w:rPr>
        <w:t xml:space="preserve"> </w:t>
      </w:r>
      <w:r w:rsidR="0024071C" w:rsidRPr="0024071C">
        <w:rPr>
          <w:rFonts w:ascii="Times New Roman" w:hAnsi="Times New Roman" w:cs="Times New Roman"/>
          <w:sz w:val="24"/>
          <w:szCs w:val="24"/>
        </w:rPr>
        <w:t>Lehman’s cross-border transactions faced heightened risk due to currency fluctuations and liquidity constraints.</w:t>
      </w:r>
      <w:r w:rsidR="0024071C">
        <w:rPr>
          <w:rFonts w:ascii="Times New Roman" w:hAnsi="Times New Roman" w:cs="Times New Roman"/>
          <w:sz w:val="24"/>
          <w:szCs w:val="24"/>
        </w:rPr>
        <w:t xml:space="preserve"> </w:t>
      </w:r>
      <w:r w:rsidR="0024071C" w:rsidRPr="0024071C">
        <w:rPr>
          <w:rFonts w:ascii="Times New Roman" w:hAnsi="Times New Roman" w:cs="Times New Roman"/>
          <w:sz w:val="24"/>
          <w:szCs w:val="24"/>
        </w:rPr>
        <w:t>The crisis disrupted normal market functioning, impacting the valuation of assets and liabilities.</w:t>
      </w:r>
      <w:r w:rsidR="0024071C">
        <w:rPr>
          <w:rFonts w:ascii="Times New Roman" w:hAnsi="Times New Roman" w:cs="Times New Roman"/>
          <w:sz w:val="24"/>
          <w:szCs w:val="24"/>
        </w:rPr>
        <w:t xml:space="preserve"> </w:t>
      </w:r>
      <w:r w:rsidR="0023444F" w:rsidRPr="0023444F">
        <w:rPr>
          <w:rFonts w:ascii="Times New Roman" w:hAnsi="Times New Roman" w:cs="Times New Roman"/>
          <w:sz w:val="24"/>
          <w:szCs w:val="24"/>
        </w:rPr>
        <w:t>Lehman’s exposure to global economic conditions affected its profitability.</w:t>
      </w:r>
      <w:r w:rsidR="0023444F">
        <w:rPr>
          <w:rFonts w:ascii="Times New Roman" w:hAnsi="Times New Roman" w:cs="Times New Roman"/>
          <w:sz w:val="24"/>
          <w:szCs w:val="24"/>
        </w:rPr>
        <w:t xml:space="preserve"> </w:t>
      </w:r>
      <w:r w:rsidR="0023444F" w:rsidRPr="0023444F">
        <w:rPr>
          <w:rFonts w:ascii="Times New Roman" w:hAnsi="Times New Roman" w:cs="Times New Roman"/>
          <w:sz w:val="24"/>
          <w:szCs w:val="24"/>
        </w:rPr>
        <w:t>Economic downturns led to losses and reduced investor confidence.</w:t>
      </w:r>
      <w:r w:rsidR="0023444F">
        <w:rPr>
          <w:rFonts w:ascii="Times New Roman" w:hAnsi="Times New Roman" w:cs="Times New Roman"/>
          <w:sz w:val="24"/>
          <w:szCs w:val="24"/>
        </w:rPr>
        <w:t xml:space="preserve"> </w:t>
      </w:r>
      <w:r w:rsidR="00DD33F3" w:rsidRPr="00DD33F3">
        <w:rPr>
          <w:rFonts w:ascii="Times New Roman" w:hAnsi="Times New Roman" w:cs="Times New Roman"/>
          <w:sz w:val="24"/>
          <w:szCs w:val="24"/>
        </w:rPr>
        <w:t>Currency depreciation impacted Lehman’s financial statements.</w:t>
      </w:r>
      <w:r w:rsidR="00DD33F3">
        <w:rPr>
          <w:rFonts w:ascii="Times New Roman" w:hAnsi="Times New Roman" w:cs="Times New Roman"/>
          <w:sz w:val="24"/>
          <w:szCs w:val="24"/>
        </w:rPr>
        <w:t xml:space="preserve"> </w:t>
      </w:r>
      <w:r w:rsidR="00DD33F3" w:rsidRPr="00DD33F3">
        <w:rPr>
          <w:rFonts w:ascii="Times New Roman" w:hAnsi="Times New Roman" w:cs="Times New Roman"/>
          <w:sz w:val="24"/>
          <w:szCs w:val="24"/>
        </w:rPr>
        <w:t>Converting foreign currency values to the reporting currency (usually U.S. dollars) became challenging.</w:t>
      </w:r>
      <w:r w:rsidR="00DD33F3">
        <w:rPr>
          <w:rFonts w:ascii="Times New Roman" w:hAnsi="Times New Roman" w:cs="Times New Roman"/>
          <w:sz w:val="24"/>
          <w:szCs w:val="24"/>
        </w:rPr>
        <w:t xml:space="preserve"> </w:t>
      </w:r>
      <w:r w:rsidR="00DD33F3" w:rsidRPr="00DD33F3">
        <w:rPr>
          <w:rFonts w:ascii="Times New Roman" w:hAnsi="Times New Roman" w:cs="Times New Roman"/>
          <w:sz w:val="24"/>
          <w:szCs w:val="24"/>
        </w:rPr>
        <w:t>Lehman operated in various countries, each with unique risks (political, regulatory, economic).</w:t>
      </w:r>
      <w:r w:rsidR="00DD33F3">
        <w:rPr>
          <w:rFonts w:ascii="Times New Roman" w:hAnsi="Times New Roman" w:cs="Times New Roman"/>
          <w:sz w:val="24"/>
          <w:szCs w:val="24"/>
        </w:rPr>
        <w:t xml:space="preserve"> </w:t>
      </w:r>
      <w:r w:rsidR="00DD33F3" w:rsidRPr="00DD33F3">
        <w:rPr>
          <w:rFonts w:ascii="Times New Roman" w:hAnsi="Times New Roman" w:cs="Times New Roman"/>
          <w:sz w:val="24"/>
          <w:szCs w:val="24"/>
        </w:rPr>
        <w:t>Exposure to troubled markets affected the bank’s overall risk profile.</w:t>
      </w:r>
      <w:r w:rsidR="00DD33F3">
        <w:rPr>
          <w:rFonts w:ascii="Times New Roman" w:hAnsi="Times New Roman" w:cs="Times New Roman"/>
          <w:sz w:val="24"/>
          <w:szCs w:val="24"/>
        </w:rPr>
        <w:t xml:space="preserve"> </w:t>
      </w:r>
      <w:r w:rsidR="00FA4AFF" w:rsidRPr="00FA4AFF">
        <w:rPr>
          <w:rFonts w:ascii="Times New Roman" w:hAnsi="Times New Roman" w:cs="Times New Roman"/>
          <w:sz w:val="24"/>
          <w:szCs w:val="24"/>
        </w:rPr>
        <w:t>Lehman Brothers faced a complex web of risks during the crisis, ultimately contributing to its downfall.</w:t>
      </w:r>
    </w:p>
    <w:p w14:paraId="431496B8" w14:textId="5DE846CD" w:rsidR="006E5155" w:rsidRDefault="006E5155" w:rsidP="004B3DCC">
      <w:pPr>
        <w:pStyle w:val="Heading1"/>
      </w:pPr>
      <w:bookmarkStart w:id="17" w:name="_Toc175658822"/>
      <w:r w:rsidRPr="006E5155">
        <w:lastRenderedPageBreak/>
        <w:t>Evaluation of Lehman Brothers’ Financial Health and Performance</w:t>
      </w:r>
      <w:bookmarkEnd w:id="17"/>
    </w:p>
    <w:p w14:paraId="646EDA2B" w14:textId="5A2F39DC" w:rsidR="006E5155" w:rsidRDefault="004B3DCC" w:rsidP="002A660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Let us</w:t>
      </w:r>
      <w:r w:rsidR="00595F73" w:rsidRPr="00595F73">
        <w:rPr>
          <w:rFonts w:ascii="Times New Roman" w:hAnsi="Times New Roman" w:cs="Times New Roman"/>
          <w:sz w:val="24"/>
          <w:szCs w:val="24"/>
        </w:rPr>
        <w:t xml:space="preserve"> assess Lehman Brothers’ current financial performance and explore whether it has recovered since its bankruptcy in 2008.</w:t>
      </w:r>
      <w:r w:rsidR="00073C15">
        <w:rPr>
          <w:rFonts w:ascii="Times New Roman" w:hAnsi="Times New Roman" w:cs="Times New Roman"/>
          <w:sz w:val="24"/>
          <w:szCs w:val="24"/>
        </w:rPr>
        <w:t xml:space="preserve"> </w:t>
      </w:r>
      <w:r w:rsidR="00073C15" w:rsidRPr="00073C15">
        <w:rPr>
          <w:rFonts w:ascii="Times New Roman" w:hAnsi="Times New Roman" w:cs="Times New Roman"/>
          <w:sz w:val="24"/>
          <w:szCs w:val="24"/>
        </w:rPr>
        <w:t>Lehman Brothers Inc. (LBI), the brokerage arm of Lehman, underwent a 14-year liquidation process under the Securities Investor Protection Act (SIPA).</w:t>
      </w:r>
      <w:r w:rsidR="00073C15">
        <w:rPr>
          <w:rFonts w:ascii="Times New Roman" w:hAnsi="Times New Roman" w:cs="Times New Roman"/>
          <w:sz w:val="24"/>
          <w:szCs w:val="24"/>
        </w:rPr>
        <w:t xml:space="preserve"> </w:t>
      </w:r>
      <w:r w:rsidR="00073C15" w:rsidRPr="00073C15">
        <w:rPr>
          <w:rFonts w:ascii="Times New Roman" w:hAnsi="Times New Roman" w:cs="Times New Roman"/>
          <w:sz w:val="24"/>
          <w:szCs w:val="24"/>
        </w:rPr>
        <w:t>The liquidation was conducted by Trustee James W. Giddens and resulted in the return of more than $115 billion to LBI customers and creditors.</w:t>
      </w:r>
      <w:r w:rsidR="00073C15">
        <w:rPr>
          <w:rFonts w:ascii="Times New Roman" w:hAnsi="Times New Roman" w:cs="Times New Roman"/>
          <w:sz w:val="24"/>
          <w:szCs w:val="24"/>
        </w:rPr>
        <w:t xml:space="preserve"> </w:t>
      </w:r>
      <w:r w:rsidR="006C16CD" w:rsidRPr="006C16CD">
        <w:rPr>
          <w:rFonts w:ascii="Times New Roman" w:hAnsi="Times New Roman" w:cs="Times New Roman"/>
          <w:sz w:val="24"/>
          <w:szCs w:val="24"/>
        </w:rPr>
        <w:t>Customers received $106 billion, fully satisfying their claims and secured</w:t>
      </w:r>
      <w:r>
        <w:rPr>
          <w:rFonts w:ascii="Times New Roman" w:hAnsi="Times New Roman" w:cs="Times New Roman"/>
          <w:sz w:val="24"/>
          <w:szCs w:val="24"/>
        </w:rPr>
        <w:t xml:space="preserve"> priority,</w:t>
      </w:r>
      <w:r w:rsidR="006C16CD" w:rsidRPr="006C16CD">
        <w:rPr>
          <w:rFonts w:ascii="Times New Roman" w:hAnsi="Times New Roman" w:cs="Times New Roman"/>
          <w:sz w:val="24"/>
          <w:szCs w:val="24"/>
        </w:rPr>
        <w:t xml:space="preserve"> and administrative creditors also received 100% distributions.</w:t>
      </w:r>
      <w:r w:rsidR="006C16CD">
        <w:rPr>
          <w:rFonts w:ascii="Times New Roman" w:hAnsi="Times New Roman" w:cs="Times New Roman"/>
          <w:sz w:val="24"/>
          <w:szCs w:val="24"/>
        </w:rPr>
        <w:t xml:space="preserve"> </w:t>
      </w:r>
      <w:r w:rsidR="006C16CD" w:rsidRPr="006C16CD">
        <w:rPr>
          <w:rFonts w:ascii="Times New Roman" w:hAnsi="Times New Roman" w:cs="Times New Roman"/>
          <w:sz w:val="24"/>
          <w:szCs w:val="24"/>
        </w:rPr>
        <w:t>Unsecured general creditors received a 41.28% recovery on their allowed claims.</w:t>
      </w:r>
      <w:r w:rsidR="008749D7">
        <w:rPr>
          <w:rFonts w:ascii="Times New Roman" w:hAnsi="Times New Roman" w:cs="Times New Roman"/>
          <w:sz w:val="24"/>
          <w:szCs w:val="24"/>
        </w:rPr>
        <w:t xml:space="preserve"> </w:t>
      </w:r>
      <w:r w:rsidR="008749D7" w:rsidRPr="008749D7">
        <w:rPr>
          <w:rFonts w:ascii="Times New Roman" w:hAnsi="Times New Roman" w:cs="Times New Roman"/>
          <w:sz w:val="24"/>
          <w:szCs w:val="24"/>
        </w:rPr>
        <w:t xml:space="preserve">A novel liquidating trust established in June 2022 allows certain unsecured general creditors to potentially receive further distributions from the LBI Liquidating Trust </w:t>
      </w:r>
      <w:r w:rsidR="005B0763">
        <w:rPr>
          <w:rFonts w:ascii="Times New Roman" w:hAnsi="Times New Roman" w:cs="Times New Roman"/>
          <w:sz w:val="24"/>
          <w:szCs w:val="24"/>
        </w:rPr>
        <w:t>(SIPC</w:t>
      </w:r>
      <w:r w:rsidR="002D1FD4">
        <w:rPr>
          <w:rFonts w:ascii="Times New Roman" w:hAnsi="Times New Roman" w:cs="Times New Roman"/>
          <w:sz w:val="24"/>
          <w:szCs w:val="24"/>
        </w:rPr>
        <w:t>, 2024)</w:t>
      </w:r>
      <w:r w:rsidR="008749D7" w:rsidRPr="008749D7">
        <w:rPr>
          <w:rFonts w:ascii="Times New Roman" w:hAnsi="Times New Roman" w:cs="Times New Roman"/>
          <w:sz w:val="24"/>
          <w:szCs w:val="24"/>
        </w:rPr>
        <w:t>.</w:t>
      </w:r>
    </w:p>
    <w:p w14:paraId="29C053FF" w14:textId="03199FA6" w:rsidR="002D1FD4" w:rsidRDefault="002D1FD4" w:rsidP="002A6602">
      <w:pPr>
        <w:spacing w:after="0" w:line="480" w:lineRule="auto"/>
        <w:ind w:firstLine="720"/>
        <w:contextualSpacing/>
        <w:rPr>
          <w:rFonts w:ascii="Times New Roman" w:hAnsi="Times New Roman" w:cs="Times New Roman"/>
          <w:sz w:val="24"/>
          <w:szCs w:val="24"/>
        </w:rPr>
      </w:pPr>
      <w:r w:rsidRPr="002D1FD4">
        <w:rPr>
          <w:rFonts w:ascii="Times New Roman" w:hAnsi="Times New Roman" w:cs="Times New Roman"/>
          <w:sz w:val="24"/>
          <w:szCs w:val="24"/>
        </w:rPr>
        <w:t>The pre-negotiated sale of LBI’s U.S. brokerage assets to Barclays Capital Inc. allowed a significant portion of LBI’s customers to transfer to a new, solvent broker-dealer.</w:t>
      </w:r>
      <w:r w:rsidR="002F563B">
        <w:rPr>
          <w:rFonts w:ascii="Times New Roman" w:hAnsi="Times New Roman" w:cs="Times New Roman"/>
          <w:sz w:val="24"/>
          <w:szCs w:val="24"/>
        </w:rPr>
        <w:t xml:space="preserve"> </w:t>
      </w:r>
      <w:r w:rsidR="002F563B" w:rsidRPr="002F563B">
        <w:rPr>
          <w:rFonts w:ascii="Times New Roman" w:hAnsi="Times New Roman" w:cs="Times New Roman"/>
          <w:sz w:val="24"/>
          <w:szCs w:val="24"/>
        </w:rPr>
        <w:t>The sale and pre-liquidation transfer of LBI’s valuable subsidiaries left LBI with no liquid assets at the commencement of the liquidation against $23 billion in liabilities.</w:t>
      </w:r>
      <w:r w:rsidR="002F563B">
        <w:rPr>
          <w:rFonts w:ascii="Times New Roman" w:hAnsi="Times New Roman" w:cs="Times New Roman"/>
          <w:sz w:val="24"/>
          <w:szCs w:val="24"/>
        </w:rPr>
        <w:t xml:space="preserve"> </w:t>
      </w:r>
      <w:r w:rsidR="002F563B" w:rsidRPr="002F563B">
        <w:rPr>
          <w:rFonts w:ascii="Times New Roman" w:hAnsi="Times New Roman" w:cs="Times New Roman"/>
          <w:sz w:val="24"/>
          <w:szCs w:val="24"/>
        </w:rPr>
        <w:t>Despite these challenges, the recoveries were a testament to the SIPA framework, regulatory support, and judicious oversight.</w:t>
      </w:r>
      <w:r w:rsidR="002F563B">
        <w:rPr>
          <w:rFonts w:ascii="Times New Roman" w:hAnsi="Times New Roman" w:cs="Times New Roman"/>
          <w:sz w:val="24"/>
          <w:szCs w:val="24"/>
        </w:rPr>
        <w:t xml:space="preserve"> </w:t>
      </w:r>
      <w:r w:rsidR="002F563B" w:rsidRPr="002F563B">
        <w:rPr>
          <w:rFonts w:ascii="Times New Roman" w:hAnsi="Times New Roman" w:cs="Times New Roman"/>
          <w:sz w:val="24"/>
          <w:szCs w:val="24"/>
        </w:rPr>
        <w:t>The LBI proceeding addressed numerous complex issues, setting key precedents for future SIPA proceedings.</w:t>
      </w:r>
      <w:r w:rsidR="002F563B">
        <w:rPr>
          <w:rFonts w:ascii="Times New Roman" w:hAnsi="Times New Roman" w:cs="Times New Roman"/>
          <w:sz w:val="24"/>
          <w:szCs w:val="24"/>
        </w:rPr>
        <w:t xml:space="preserve"> </w:t>
      </w:r>
      <w:r w:rsidR="00DD7504" w:rsidRPr="00DD7504">
        <w:rPr>
          <w:rFonts w:ascii="Times New Roman" w:hAnsi="Times New Roman" w:cs="Times New Roman"/>
          <w:sz w:val="24"/>
          <w:szCs w:val="24"/>
        </w:rPr>
        <w:t>Parallel affiliate proceedings involving hundreds of affiliates in 16 jurisdictions contributed to the recovery.</w:t>
      </w:r>
      <w:r w:rsidR="00DD7504">
        <w:rPr>
          <w:rFonts w:ascii="Times New Roman" w:hAnsi="Times New Roman" w:cs="Times New Roman"/>
          <w:sz w:val="24"/>
          <w:szCs w:val="24"/>
        </w:rPr>
        <w:t xml:space="preserve"> </w:t>
      </w:r>
      <w:r w:rsidR="00DD7504" w:rsidRPr="00DD7504">
        <w:rPr>
          <w:rFonts w:ascii="Times New Roman" w:hAnsi="Times New Roman" w:cs="Times New Roman"/>
          <w:sz w:val="24"/>
          <w:szCs w:val="24"/>
        </w:rPr>
        <w:t>Settlements with Lehman affiliates and contested litigation played a role in achieving recoveries exceeding $100 billion</w:t>
      </w:r>
      <w:r w:rsidR="00164DAE">
        <w:rPr>
          <w:rFonts w:ascii="Times New Roman" w:hAnsi="Times New Roman" w:cs="Times New Roman"/>
          <w:sz w:val="24"/>
          <w:szCs w:val="24"/>
        </w:rPr>
        <w:t xml:space="preserve"> (SIPC, 2024)</w:t>
      </w:r>
      <w:r w:rsidR="00DD7504" w:rsidRPr="00DD7504">
        <w:rPr>
          <w:rFonts w:ascii="Times New Roman" w:hAnsi="Times New Roman" w:cs="Times New Roman"/>
          <w:sz w:val="24"/>
          <w:szCs w:val="24"/>
        </w:rPr>
        <w:t>.</w:t>
      </w:r>
    </w:p>
    <w:p w14:paraId="0779074C" w14:textId="49F2468A" w:rsidR="00164DAE" w:rsidRDefault="00164DAE" w:rsidP="002A6602">
      <w:pPr>
        <w:spacing w:after="0" w:line="480" w:lineRule="auto"/>
        <w:ind w:firstLine="720"/>
        <w:contextualSpacing/>
        <w:rPr>
          <w:rFonts w:ascii="Times New Roman" w:hAnsi="Times New Roman" w:cs="Times New Roman"/>
          <w:sz w:val="24"/>
          <w:szCs w:val="24"/>
        </w:rPr>
      </w:pPr>
      <w:r w:rsidRPr="00164DAE">
        <w:rPr>
          <w:rFonts w:ascii="Times New Roman" w:hAnsi="Times New Roman" w:cs="Times New Roman"/>
          <w:sz w:val="24"/>
          <w:szCs w:val="24"/>
        </w:rPr>
        <w:t>Unlike other bailouts during the crisis, Lehman was not deemed “too big to fail.”</w:t>
      </w:r>
      <w:r w:rsidR="005048A8">
        <w:rPr>
          <w:rFonts w:ascii="Times New Roman" w:hAnsi="Times New Roman" w:cs="Times New Roman"/>
          <w:sz w:val="24"/>
          <w:szCs w:val="24"/>
        </w:rPr>
        <w:t xml:space="preserve"> </w:t>
      </w:r>
      <w:r w:rsidR="005048A8" w:rsidRPr="005048A8">
        <w:rPr>
          <w:rFonts w:ascii="Times New Roman" w:hAnsi="Times New Roman" w:cs="Times New Roman"/>
          <w:sz w:val="24"/>
          <w:szCs w:val="24"/>
        </w:rPr>
        <w:t xml:space="preserve">The government’s decision not to rescue Lehman was influenced by various factors, including concerns about moral hazard and the lack of a buyer willing to absorb Lehman’s liabilities </w:t>
      </w:r>
      <w:r w:rsidR="00772755">
        <w:rPr>
          <w:rFonts w:ascii="Times New Roman" w:hAnsi="Times New Roman" w:cs="Times New Roman"/>
          <w:sz w:val="24"/>
          <w:szCs w:val="24"/>
        </w:rPr>
        <w:t xml:space="preserve">(Staff, </w:t>
      </w:r>
      <w:r w:rsidR="00772755">
        <w:rPr>
          <w:rFonts w:ascii="Times New Roman" w:hAnsi="Times New Roman" w:cs="Times New Roman"/>
          <w:sz w:val="24"/>
          <w:szCs w:val="24"/>
        </w:rPr>
        <w:lastRenderedPageBreak/>
        <w:t>2018)</w:t>
      </w:r>
      <w:r w:rsidR="005048A8" w:rsidRPr="005048A8">
        <w:rPr>
          <w:rFonts w:ascii="Times New Roman" w:hAnsi="Times New Roman" w:cs="Times New Roman"/>
          <w:sz w:val="24"/>
          <w:szCs w:val="24"/>
        </w:rPr>
        <w:t>.</w:t>
      </w:r>
      <w:r w:rsidR="005048A8">
        <w:rPr>
          <w:rFonts w:ascii="Times New Roman" w:hAnsi="Times New Roman" w:cs="Times New Roman"/>
          <w:sz w:val="24"/>
          <w:szCs w:val="24"/>
        </w:rPr>
        <w:t xml:space="preserve"> </w:t>
      </w:r>
      <w:r w:rsidR="005048A8" w:rsidRPr="005048A8">
        <w:rPr>
          <w:rFonts w:ascii="Times New Roman" w:hAnsi="Times New Roman" w:cs="Times New Roman"/>
          <w:sz w:val="24"/>
          <w:szCs w:val="24"/>
        </w:rPr>
        <w:t>Lehman Brothers’ liquidation process resulted in substantial recoveries, but the company did not recover. The lessons learned from Lehman’s collapse continue to shape financial practices globally.</w:t>
      </w:r>
    </w:p>
    <w:p w14:paraId="579B6968" w14:textId="55E0FB60" w:rsidR="00D81953" w:rsidRDefault="00D81953" w:rsidP="002A660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w:t>
      </w:r>
      <w:r w:rsidRPr="00D81953">
        <w:rPr>
          <w:rFonts w:ascii="Times New Roman" w:hAnsi="Times New Roman" w:cs="Times New Roman"/>
          <w:sz w:val="24"/>
          <w:szCs w:val="24"/>
        </w:rPr>
        <w:t xml:space="preserve">hile Lehman Brothers did not recover, the lessons learned from its collapse continue to shape financial practices. The </w:t>
      </w:r>
      <w:proofErr w:type="gramStart"/>
      <w:r w:rsidRPr="00D81953">
        <w:rPr>
          <w:rFonts w:ascii="Times New Roman" w:hAnsi="Times New Roman" w:cs="Times New Roman"/>
          <w:sz w:val="24"/>
          <w:szCs w:val="24"/>
        </w:rPr>
        <w:t>future outlook</w:t>
      </w:r>
      <w:proofErr w:type="gramEnd"/>
      <w:r w:rsidRPr="00D81953">
        <w:rPr>
          <w:rFonts w:ascii="Times New Roman" w:hAnsi="Times New Roman" w:cs="Times New Roman"/>
          <w:sz w:val="24"/>
          <w:szCs w:val="24"/>
        </w:rPr>
        <w:t xml:space="preserve"> lies in prudent risk management, regulatory compliance, and adapting to changing market dynamics.</w:t>
      </w:r>
    </w:p>
    <w:p w14:paraId="1203F8F5" w14:textId="051155BA" w:rsidR="00427F2A" w:rsidRDefault="00427F2A" w:rsidP="004B3DCC">
      <w:pPr>
        <w:pStyle w:val="Heading1"/>
      </w:pPr>
      <w:bookmarkStart w:id="18" w:name="_Toc175658823"/>
      <w:r>
        <w:t>Conclusion</w:t>
      </w:r>
      <w:bookmarkEnd w:id="18"/>
    </w:p>
    <w:p w14:paraId="5060F912" w14:textId="3AFE7EE7" w:rsidR="003E1A2F" w:rsidRDefault="003E1A2F" w:rsidP="00931CF5">
      <w:pPr>
        <w:spacing w:after="0" w:line="480" w:lineRule="auto"/>
        <w:ind w:left="720"/>
        <w:contextualSpacing/>
        <w:rPr>
          <w:rFonts w:ascii="Times New Roman" w:hAnsi="Times New Roman" w:cs="Times New Roman"/>
          <w:sz w:val="24"/>
          <w:szCs w:val="24"/>
        </w:rPr>
      </w:pPr>
      <w:r w:rsidRPr="003E1A2F">
        <w:rPr>
          <w:rFonts w:ascii="Times New Roman" w:hAnsi="Times New Roman" w:cs="Times New Roman"/>
          <w:sz w:val="24"/>
          <w:szCs w:val="24"/>
        </w:rPr>
        <w:t>The global financial crisis of 2007–2008 left indelible marks on the financial landscape.</w:t>
      </w:r>
      <w:r>
        <w:rPr>
          <w:rFonts w:ascii="Times New Roman" w:hAnsi="Times New Roman" w:cs="Times New Roman"/>
          <w:sz w:val="24"/>
          <w:szCs w:val="24"/>
        </w:rPr>
        <w:t xml:space="preserve"> </w:t>
      </w:r>
      <w:r w:rsidRPr="003E1A2F">
        <w:rPr>
          <w:rFonts w:ascii="Times New Roman" w:hAnsi="Times New Roman" w:cs="Times New Roman"/>
          <w:sz w:val="24"/>
          <w:szCs w:val="24"/>
        </w:rPr>
        <w:t>The crisis revealed vulnerabilities in risk management, transparency, and interconnectedness.</w:t>
      </w:r>
      <w:r w:rsidR="00EF2B75">
        <w:rPr>
          <w:rFonts w:ascii="Times New Roman" w:hAnsi="Times New Roman" w:cs="Times New Roman"/>
          <w:sz w:val="24"/>
          <w:szCs w:val="24"/>
        </w:rPr>
        <w:t xml:space="preserve"> </w:t>
      </w:r>
      <w:r w:rsidR="00931CF5">
        <w:rPr>
          <w:rFonts w:ascii="Times New Roman" w:hAnsi="Times New Roman" w:cs="Times New Roman"/>
          <w:sz w:val="24"/>
          <w:szCs w:val="24"/>
        </w:rPr>
        <w:t>Learning</w:t>
      </w:r>
      <w:r w:rsidR="00931CF5" w:rsidRPr="00EB7A6E">
        <w:rPr>
          <w:rFonts w:ascii="Times New Roman" w:hAnsi="Times New Roman" w:cs="Times New Roman"/>
          <w:sz w:val="24"/>
          <w:szCs w:val="24"/>
        </w:rPr>
        <w:t xml:space="preserve"> from Lehman’s downfall can guide us toward a more resilient and transparent financial system.</w:t>
      </w:r>
      <w:r w:rsidR="00931CF5">
        <w:rPr>
          <w:rFonts w:ascii="Times New Roman" w:hAnsi="Times New Roman" w:cs="Times New Roman"/>
          <w:sz w:val="24"/>
          <w:szCs w:val="24"/>
        </w:rPr>
        <w:t xml:space="preserve"> </w:t>
      </w:r>
      <w:r w:rsidR="00EF2B75" w:rsidRPr="00EF2B75">
        <w:rPr>
          <w:rFonts w:ascii="Times New Roman" w:hAnsi="Times New Roman" w:cs="Times New Roman"/>
          <w:sz w:val="24"/>
          <w:szCs w:val="24"/>
        </w:rPr>
        <w:t>Lehman Brothers’ collapse exemplified the consequences of excessive leverage and complex financial instruments.</w:t>
      </w:r>
      <w:r w:rsidR="00EF2B75">
        <w:rPr>
          <w:rFonts w:ascii="Times New Roman" w:hAnsi="Times New Roman" w:cs="Times New Roman"/>
          <w:sz w:val="24"/>
          <w:szCs w:val="24"/>
        </w:rPr>
        <w:t xml:space="preserve"> </w:t>
      </w:r>
      <w:r w:rsidR="00EF2B75" w:rsidRPr="00EF2B75">
        <w:rPr>
          <w:rFonts w:ascii="Times New Roman" w:hAnsi="Times New Roman" w:cs="Times New Roman"/>
          <w:sz w:val="24"/>
          <w:szCs w:val="24"/>
        </w:rPr>
        <w:t>Regulatory reforms followed, emphasizing capital adequacy, stress testing, and systemic risk awareness.</w:t>
      </w:r>
      <w:r w:rsidR="00EF2B75">
        <w:rPr>
          <w:rFonts w:ascii="Times New Roman" w:hAnsi="Times New Roman" w:cs="Times New Roman"/>
          <w:sz w:val="24"/>
          <w:szCs w:val="24"/>
        </w:rPr>
        <w:t xml:space="preserve"> </w:t>
      </w:r>
    </w:p>
    <w:p w14:paraId="40DC543E" w14:textId="3F0F9ED2" w:rsidR="000C6E58" w:rsidRDefault="000C6E58" w:rsidP="002A6602">
      <w:pPr>
        <w:spacing w:after="0" w:line="480" w:lineRule="auto"/>
        <w:ind w:firstLine="720"/>
        <w:contextualSpacing/>
        <w:rPr>
          <w:rFonts w:ascii="Times New Roman" w:hAnsi="Times New Roman" w:cs="Times New Roman"/>
          <w:sz w:val="24"/>
          <w:szCs w:val="24"/>
        </w:rPr>
      </w:pPr>
      <w:r w:rsidRPr="000C6E58">
        <w:rPr>
          <w:rFonts w:ascii="Times New Roman" w:hAnsi="Times New Roman" w:cs="Times New Roman"/>
          <w:sz w:val="24"/>
          <w:szCs w:val="24"/>
        </w:rPr>
        <w:t>Recommendations for the Future:</w:t>
      </w:r>
    </w:p>
    <w:p w14:paraId="5D2C48B3" w14:textId="7F8C0514" w:rsidR="00BC6235" w:rsidRDefault="00BC6235" w:rsidP="00D15406">
      <w:pPr>
        <w:numPr>
          <w:ilvl w:val="0"/>
          <w:numId w:val="1"/>
        </w:numPr>
        <w:spacing w:after="0" w:line="480" w:lineRule="auto"/>
        <w:contextualSpacing/>
        <w:rPr>
          <w:rFonts w:ascii="Times New Roman" w:hAnsi="Times New Roman" w:cs="Times New Roman"/>
          <w:sz w:val="24"/>
          <w:szCs w:val="24"/>
        </w:rPr>
      </w:pPr>
      <w:r w:rsidRPr="00BC6235">
        <w:rPr>
          <w:rFonts w:ascii="Times New Roman" w:hAnsi="Times New Roman" w:cs="Times New Roman"/>
          <w:sz w:val="24"/>
          <w:szCs w:val="24"/>
        </w:rPr>
        <w:t>Robust Risk Assessment</w:t>
      </w:r>
      <w:r w:rsidR="000D69A6">
        <w:rPr>
          <w:rFonts w:ascii="Times New Roman" w:hAnsi="Times New Roman" w:cs="Times New Roman"/>
          <w:sz w:val="24"/>
          <w:szCs w:val="24"/>
        </w:rPr>
        <w:t>:</w:t>
      </w:r>
      <w:r w:rsidRPr="00BC6235">
        <w:rPr>
          <w:rFonts w:ascii="Times New Roman" w:hAnsi="Times New Roman" w:cs="Times New Roman"/>
          <w:sz w:val="24"/>
          <w:szCs w:val="24"/>
        </w:rPr>
        <w:t xml:space="preserve"> </w:t>
      </w:r>
      <w:r w:rsidR="000D69A6">
        <w:rPr>
          <w:rFonts w:ascii="Times New Roman" w:hAnsi="Times New Roman" w:cs="Times New Roman"/>
          <w:sz w:val="24"/>
          <w:szCs w:val="24"/>
        </w:rPr>
        <w:t>Companies</w:t>
      </w:r>
      <w:r w:rsidRPr="00BC6235">
        <w:rPr>
          <w:rFonts w:ascii="Times New Roman" w:hAnsi="Times New Roman" w:cs="Times New Roman"/>
          <w:sz w:val="24"/>
          <w:szCs w:val="24"/>
        </w:rPr>
        <w:t xml:space="preserve"> must rigorously assess risks, communicate transparently, and avoid overreliance on complex instruments.</w:t>
      </w:r>
    </w:p>
    <w:p w14:paraId="1A0054E7" w14:textId="247B3632" w:rsidR="00283078" w:rsidRDefault="00283078" w:rsidP="00D15406">
      <w:pPr>
        <w:numPr>
          <w:ilvl w:val="0"/>
          <w:numId w:val="1"/>
        </w:numPr>
        <w:spacing w:after="0" w:line="480" w:lineRule="auto"/>
        <w:contextualSpacing/>
        <w:rPr>
          <w:rFonts w:ascii="Times New Roman" w:hAnsi="Times New Roman" w:cs="Times New Roman"/>
          <w:sz w:val="24"/>
          <w:szCs w:val="24"/>
        </w:rPr>
      </w:pPr>
      <w:r w:rsidRPr="00283078">
        <w:rPr>
          <w:rFonts w:ascii="Times New Roman" w:hAnsi="Times New Roman" w:cs="Times New Roman"/>
          <w:sz w:val="24"/>
          <w:szCs w:val="24"/>
        </w:rPr>
        <w:t>Liquidity Management</w:t>
      </w:r>
      <w:r>
        <w:rPr>
          <w:rFonts w:ascii="Times New Roman" w:hAnsi="Times New Roman" w:cs="Times New Roman"/>
          <w:sz w:val="24"/>
          <w:szCs w:val="24"/>
        </w:rPr>
        <w:t xml:space="preserve">, </w:t>
      </w:r>
      <w:r w:rsidR="000D69A6">
        <w:rPr>
          <w:rFonts w:ascii="Times New Roman" w:hAnsi="Times New Roman" w:cs="Times New Roman"/>
          <w:sz w:val="24"/>
          <w:szCs w:val="24"/>
        </w:rPr>
        <w:t>maintaining sufficient liquidity buffers, and diversifying</w:t>
      </w:r>
      <w:r w:rsidRPr="00283078">
        <w:rPr>
          <w:rFonts w:ascii="Times New Roman" w:hAnsi="Times New Roman" w:cs="Times New Roman"/>
          <w:sz w:val="24"/>
          <w:szCs w:val="24"/>
        </w:rPr>
        <w:t xml:space="preserve"> funding sources.</w:t>
      </w:r>
    </w:p>
    <w:p w14:paraId="59D6A6EF" w14:textId="3DCAA8AD" w:rsidR="00283078" w:rsidRDefault="00283078" w:rsidP="00D15406">
      <w:pPr>
        <w:numPr>
          <w:ilvl w:val="0"/>
          <w:numId w:val="1"/>
        </w:numPr>
        <w:spacing w:after="0" w:line="480" w:lineRule="auto"/>
        <w:contextualSpacing/>
        <w:rPr>
          <w:rFonts w:ascii="Times New Roman" w:hAnsi="Times New Roman" w:cs="Times New Roman"/>
          <w:sz w:val="24"/>
          <w:szCs w:val="24"/>
        </w:rPr>
      </w:pPr>
      <w:r w:rsidRPr="00283078">
        <w:rPr>
          <w:rFonts w:ascii="Times New Roman" w:hAnsi="Times New Roman" w:cs="Times New Roman"/>
          <w:sz w:val="24"/>
          <w:szCs w:val="24"/>
        </w:rPr>
        <w:t>Corporate Governance</w:t>
      </w:r>
      <w:r w:rsidR="000D69A6">
        <w:rPr>
          <w:rFonts w:ascii="Times New Roman" w:hAnsi="Times New Roman" w:cs="Times New Roman"/>
          <w:sz w:val="24"/>
          <w:szCs w:val="24"/>
        </w:rPr>
        <w:t xml:space="preserve"> prioritizes</w:t>
      </w:r>
      <w:r w:rsidRPr="00283078">
        <w:rPr>
          <w:rFonts w:ascii="Times New Roman" w:hAnsi="Times New Roman" w:cs="Times New Roman"/>
          <w:sz w:val="24"/>
          <w:szCs w:val="24"/>
        </w:rPr>
        <w:t xml:space="preserve"> stability over short-term gains, with </w:t>
      </w:r>
      <w:r w:rsidR="00CC2099">
        <w:rPr>
          <w:rFonts w:ascii="Times New Roman" w:hAnsi="Times New Roman" w:cs="Times New Roman"/>
          <w:sz w:val="24"/>
          <w:szCs w:val="24"/>
        </w:rPr>
        <w:t>robust</w:t>
      </w:r>
      <w:r w:rsidRPr="00283078">
        <w:rPr>
          <w:rFonts w:ascii="Times New Roman" w:hAnsi="Times New Roman" w:cs="Times New Roman"/>
          <w:sz w:val="24"/>
          <w:szCs w:val="24"/>
        </w:rPr>
        <w:t xml:space="preserve"> accountability mechanisms.</w:t>
      </w:r>
    </w:p>
    <w:p w14:paraId="127D8506" w14:textId="6ECDC62D" w:rsidR="00B23335" w:rsidRDefault="00B23335" w:rsidP="00D15406">
      <w:pPr>
        <w:numPr>
          <w:ilvl w:val="0"/>
          <w:numId w:val="1"/>
        </w:numPr>
        <w:spacing w:after="0" w:line="480" w:lineRule="auto"/>
        <w:contextualSpacing/>
        <w:rPr>
          <w:rFonts w:ascii="Times New Roman" w:hAnsi="Times New Roman" w:cs="Times New Roman"/>
          <w:sz w:val="24"/>
          <w:szCs w:val="24"/>
        </w:rPr>
      </w:pPr>
      <w:r w:rsidRPr="00B23335">
        <w:rPr>
          <w:rFonts w:ascii="Times New Roman" w:hAnsi="Times New Roman" w:cs="Times New Roman"/>
          <w:sz w:val="24"/>
          <w:szCs w:val="24"/>
        </w:rPr>
        <w:t>Systemic Risk Monitoring</w:t>
      </w:r>
      <w:r w:rsidR="000D69A6">
        <w:rPr>
          <w:rFonts w:ascii="Times New Roman" w:hAnsi="Times New Roman" w:cs="Times New Roman"/>
          <w:sz w:val="24"/>
          <w:szCs w:val="24"/>
        </w:rPr>
        <w:t>:</w:t>
      </w:r>
      <w:r>
        <w:rPr>
          <w:rFonts w:ascii="Times New Roman" w:hAnsi="Times New Roman" w:cs="Times New Roman"/>
          <w:sz w:val="24"/>
          <w:szCs w:val="24"/>
        </w:rPr>
        <w:t xml:space="preserve"> </w:t>
      </w:r>
      <w:r w:rsidR="000D69A6">
        <w:rPr>
          <w:rFonts w:ascii="Times New Roman" w:hAnsi="Times New Roman" w:cs="Times New Roman"/>
          <w:sz w:val="24"/>
          <w:szCs w:val="24"/>
        </w:rPr>
        <w:t>Regulators</w:t>
      </w:r>
      <w:r w:rsidRPr="00B23335">
        <w:rPr>
          <w:rFonts w:ascii="Times New Roman" w:hAnsi="Times New Roman" w:cs="Times New Roman"/>
          <w:sz w:val="24"/>
          <w:szCs w:val="24"/>
        </w:rPr>
        <w:t xml:space="preserve"> should focus on systemic risks and stress testing.</w:t>
      </w:r>
    </w:p>
    <w:p w14:paraId="317316AC" w14:textId="5BE21BEF" w:rsidR="00B23335" w:rsidRDefault="00B23335" w:rsidP="00D15406">
      <w:pPr>
        <w:numPr>
          <w:ilvl w:val="0"/>
          <w:numId w:val="1"/>
        </w:numPr>
        <w:spacing w:after="0" w:line="480" w:lineRule="auto"/>
        <w:contextualSpacing/>
        <w:rPr>
          <w:rFonts w:ascii="Times New Roman" w:hAnsi="Times New Roman" w:cs="Times New Roman"/>
          <w:sz w:val="24"/>
          <w:szCs w:val="24"/>
        </w:rPr>
      </w:pPr>
      <w:r w:rsidRPr="00B23335">
        <w:rPr>
          <w:rFonts w:ascii="Times New Roman" w:hAnsi="Times New Roman" w:cs="Times New Roman"/>
          <w:sz w:val="24"/>
          <w:szCs w:val="24"/>
        </w:rPr>
        <w:lastRenderedPageBreak/>
        <w:t>Global Cooperation</w:t>
      </w:r>
      <w:r w:rsidR="000D69A6">
        <w:rPr>
          <w:rFonts w:ascii="Times New Roman" w:hAnsi="Times New Roman" w:cs="Times New Roman"/>
          <w:sz w:val="24"/>
          <w:szCs w:val="24"/>
        </w:rPr>
        <w:t xml:space="preserve"> collaborates</w:t>
      </w:r>
      <w:r w:rsidRPr="00B23335">
        <w:rPr>
          <w:rFonts w:ascii="Times New Roman" w:hAnsi="Times New Roman" w:cs="Times New Roman"/>
          <w:sz w:val="24"/>
          <w:szCs w:val="24"/>
        </w:rPr>
        <w:t xml:space="preserve"> internationally to prevent contagion and stabilize markets.</w:t>
      </w:r>
    </w:p>
    <w:p w14:paraId="5BDA2E14" w14:textId="752715DB" w:rsidR="00A432B1" w:rsidRDefault="00A432B1" w:rsidP="002A6602">
      <w:pPr>
        <w:spacing w:after="0" w:line="480" w:lineRule="auto"/>
        <w:ind w:firstLine="720"/>
        <w:contextualSpacing/>
        <w:rPr>
          <w:rFonts w:ascii="Times New Roman" w:hAnsi="Times New Roman" w:cs="Times New Roman"/>
          <w:sz w:val="24"/>
          <w:szCs w:val="24"/>
        </w:rPr>
      </w:pPr>
    </w:p>
    <w:p w14:paraId="777E5ADB" w14:textId="77777777" w:rsidR="00A432B1" w:rsidRDefault="00A432B1">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67E91DBF" w14:textId="46444788" w:rsidR="00391A5D" w:rsidRDefault="00A432B1" w:rsidP="004B3DCC">
      <w:pPr>
        <w:pStyle w:val="Heading1"/>
      </w:pPr>
      <w:bookmarkStart w:id="19" w:name="_Toc175658824"/>
      <w:r>
        <w:lastRenderedPageBreak/>
        <w:t>References</w:t>
      </w:r>
      <w:bookmarkEnd w:id="19"/>
    </w:p>
    <w:p w14:paraId="7A3B7EAD" w14:textId="30E0B1A2" w:rsidR="00367153" w:rsidRDefault="00367153" w:rsidP="005E04D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Blythe, N. (2010). How did Lehman’s collapse affect the world of finance? </w:t>
      </w:r>
      <w:r w:rsidR="001F6DDA" w:rsidRPr="001F6DDA">
        <w:rPr>
          <w:rFonts w:ascii="Times New Roman" w:hAnsi="Times New Roman" w:cs="Times New Roman"/>
          <w:sz w:val="24"/>
          <w:szCs w:val="24"/>
        </w:rPr>
        <w:t>https://www.bbc.com/news/business-11310143</w:t>
      </w:r>
    </w:p>
    <w:p w14:paraId="4D2C320D" w14:textId="58C78B65" w:rsidR="008E5119" w:rsidRDefault="008E5119" w:rsidP="005E04D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Harvard Business School </w:t>
      </w:r>
      <w:r w:rsidR="00C35DA9">
        <w:rPr>
          <w:rFonts w:ascii="Times New Roman" w:hAnsi="Times New Roman" w:cs="Times New Roman"/>
          <w:sz w:val="24"/>
          <w:szCs w:val="24"/>
        </w:rPr>
        <w:t xml:space="preserve">(n.d.). Global Impact of the Collapse. </w:t>
      </w:r>
      <w:r w:rsidR="00C35DA9" w:rsidRPr="00C35DA9">
        <w:rPr>
          <w:rFonts w:ascii="Times New Roman" w:hAnsi="Times New Roman" w:cs="Times New Roman"/>
          <w:sz w:val="24"/>
          <w:szCs w:val="24"/>
        </w:rPr>
        <w:t>https://www.library.hbs.edu/hc/lehman/exhibition/global-impact-of-the-collapse</w:t>
      </w:r>
    </w:p>
    <w:p w14:paraId="629038AD" w14:textId="4734BC64" w:rsidR="00FE6C3F" w:rsidRDefault="00FE6C3F" w:rsidP="005E04D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SIPC (n.d.). Lehman Brothers Inc.’s 14-Year Liquidation Successfully Concludes. </w:t>
      </w:r>
      <w:r w:rsidR="008E5119" w:rsidRPr="008E5119">
        <w:rPr>
          <w:rFonts w:ascii="Times New Roman" w:hAnsi="Times New Roman" w:cs="Times New Roman"/>
          <w:sz w:val="24"/>
          <w:szCs w:val="24"/>
        </w:rPr>
        <w:t>https://www.sipc.org/news-and-media/news-releases/20220928</w:t>
      </w:r>
    </w:p>
    <w:p w14:paraId="27121E6E" w14:textId="467DC8E1" w:rsidR="00F85DD0" w:rsidRDefault="009557DD" w:rsidP="005E04D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Staff, W. (2018). Not Too Big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Fail: Why Lehman Had to Go Bankrupt. </w:t>
      </w:r>
      <w:r w:rsidR="00FE6C3F" w:rsidRPr="00FE6C3F">
        <w:rPr>
          <w:rFonts w:ascii="Times New Roman" w:hAnsi="Times New Roman" w:cs="Times New Roman"/>
          <w:sz w:val="24"/>
          <w:szCs w:val="24"/>
        </w:rPr>
        <w:t>https://knowledge.wharton.upenn.edu/podcast/knowledge-at-wharton-podcast/the-good-reasons-why-lehman-failed/</w:t>
      </w:r>
    </w:p>
    <w:p w14:paraId="1BD5A2C4" w14:textId="4B26B59D" w:rsidR="005E04D3" w:rsidRDefault="005E04D3" w:rsidP="005E04D3">
      <w:pPr>
        <w:spacing w:after="0" w:line="480" w:lineRule="auto"/>
        <w:ind w:left="720" w:hanging="720"/>
        <w:contextualSpacing/>
        <w:rPr>
          <w:rFonts w:ascii="Times New Roman" w:hAnsi="Times New Roman" w:cs="Times New Roman"/>
          <w:sz w:val="24"/>
          <w:szCs w:val="24"/>
        </w:rPr>
      </w:pPr>
      <w:r w:rsidRPr="005855F9">
        <w:rPr>
          <w:rFonts w:ascii="Times New Roman" w:hAnsi="Times New Roman" w:cs="Times New Roman"/>
          <w:sz w:val="24"/>
          <w:szCs w:val="24"/>
        </w:rPr>
        <w:t>(n.d.). Global Impact of the Collapse. Harvard Business School.</w:t>
      </w:r>
      <w:r>
        <w:rPr>
          <w:rFonts w:ascii="Times New Roman" w:hAnsi="Times New Roman" w:cs="Times New Roman"/>
          <w:sz w:val="24"/>
          <w:szCs w:val="24"/>
        </w:rPr>
        <w:t xml:space="preserve"> </w:t>
      </w:r>
      <w:r w:rsidRPr="00057E2D">
        <w:rPr>
          <w:rFonts w:ascii="Times New Roman" w:hAnsi="Times New Roman" w:cs="Times New Roman"/>
          <w:sz w:val="24"/>
          <w:szCs w:val="24"/>
        </w:rPr>
        <w:t>https://www.library.hbs.edu/hc/lehman/exhibition/global-impact-of-the-collapse</w:t>
      </w:r>
    </w:p>
    <w:p w14:paraId="6DD1F37F" w14:textId="77777777" w:rsidR="005E04D3" w:rsidRDefault="005E04D3" w:rsidP="005E04D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CouncilonForeignRelations (2013). Reflecting on Lehman’s Global Legacy. </w:t>
      </w:r>
      <w:r w:rsidRPr="003C21FF">
        <w:rPr>
          <w:rFonts w:ascii="Times New Roman" w:hAnsi="Times New Roman" w:cs="Times New Roman"/>
          <w:sz w:val="24"/>
          <w:szCs w:val="24"/>
        </w:rPr>
        <w:t>https://www.cfr.org/expert-roundup/reflecting-lehmans-global-legacy</w:t>
      </w:r>
    </w:p>
    <w:p w14:paraId="2A77351E" w14:textId="77777777" w:rsidR="005E04D3" w:rsidRDefault="005E04D3" w:rsidP="005E04D3">
      <w:pPr>
        <w:spacing w:after="0" w:line="480" w:lineRule="auto"/>
        <w:ind w:left="720" w:hanging="720"/>
        <w:contextualSpacing/>
        <w:rPr>
          <w:rFonts w:ascii="Times New Roman" w:hAnsi="Times New Roman" w:cs="Times New Roman"/>
          <w:sz w:val="24"/>
          <w:szCs w:val="24"/>
        </w:rPr>
      </w:pPr>
      <w:r w:rsidRPr="00ED5863">
        <w:rPr>
          <w:rFonts w:ascii="Times New Roman" w:hAnsi="Times New Roman" w:cs="Times New Roman"/>
          <w:sz w:val="24"/>
          <w:szCs w:val="24"/>
        </w:rPr>
        <w:t>Jobs &amp; The Economy</w:t>
      </w:r>
      <w:r>
        <w:rPr>
          <w:rFonts w:ascii="Times New Roman" w:hAnsi="Times New Roman" w:cs="Times New Roman"/>
          <w:sz w:val="24"/>
          <w:szCs w:val="24"/>
        </w:rPr>
        <w:t xml:space="preserve"> </w:t>
      </w:r>
      <w:r w:rsidRPr="00ED5863">
        <w:rPr>
          <w:rFonts w:ascii="Times New Roman" w:hAnsi="Times New Roman" w:cs="Times New Roman"/>
          <w:sz w:val="24"/>
          <w:szCs w:val="24"/>
        </w:rPr>
        <w:t>(n.d.). Putting America Back to Work. The Obama White House.</w:t>
      </w:r>
      <w:r>
        <w:rPr>
          <w:rFonts w:ascii="Times New Roman" w:hAnsi="Times New Roman" w:cs="Times New Roman"/>
          <w:sz w:val="24"/>
          <w:szCs w:val="24"/>
        </w:rPr>
        <w:t xml:space="preserve"> </w:t>
      </w:r>
      <w:r w:rsidRPr="005855F9">
        <w:rPr>
          <w:rFonts w:ascii="Times New Roman" w:hAnsi="Times New Roman" w:cs="Times New Roman"/>
          <w:sz w:val="24"/>
          <w:szCs w:val="24"/>
        </w:rPr>
        <w:t>https://obamawhitehouse.archives.gov/economy/middle-class/dodd-frank-wall-street-reform</w:t>
      </w:r>
    </w:p>
    <w:p w14:paraId="3A3D7B9E" w14:textId="77777777" w:rsidR="005E04D3" w:rsidRDefault="005E04D3" w:rsidP="005E04D3">
      <w:pPr>
        <w:spacing w:after="0" w:line="480" w:lineRule="auto"/>
        <w:ind w:left="720" w:hanging="720"/>
        <w:contextualSpacing/>
        <w:rPr>
          <w:rFonts w:ascii="Times New Roman" w:hAnsi="Times New Roman" w:cs="Times New Roman"/>
          <w:sz w:val="24"/>
          <w:szCs w:val="24"/>
        </w:rPr>
      </w:pPr>
      <w:r w:rsidRPr="00C902B3">
        <w:rPr>
          <w:rFonts w:ascii="Times New Roman" w:hAnsi="Times New Roman" w:cs="Times New Roman"/>
          <w:sz w:val="24"/>
          <w:szCs w:val="24"/>
        </w:rPr>
        <w:t>Rodini, L. (2023, July 14). What Happened to Lehman Brothers? Why Did it Fail? The Street.</w:t>
      </w:r>
      <w:r>
        <w:rPr>
          <w:rFonts w:ascii="Times New Roman" w:hAnsi="Times New Roman" w:cs="Times New Roman"/>
          <w:sz w:val="24"/>
          <w:szCs w:val="24"/>
        </w:rPr>
        <w:t xml:space="preserve"> </w:t>
      </w:r>
      <w:r w:rsidRPr="00C902B3">
        <w:rPr>
          <w:rFonts w:ascii="Times New Roman" w:hAnsi="Times New Roman" w:cs="Times New Roman"/>
          <w:sz w:val="24"/>
          <w:szCs w:val="24"/>
        </w:rPr>
        <w:t>https://www.thestreet.com/personal-finance/what-happened-to-lehman-brothers</w:t>
      </w:r>
    </w:p>
    <w:p w14:paraId="63BC2D52" w14:textId="77777777" w:rsidR="005E04D3" w:rsidRDefault="005E04D3" w:rsidP="005E04D3">
      <w:pPr>
        <w:spacing w:after="0" w:line="480" w:lineRule="auto"/>
        <w:ind w:left="720" w:hanging="720"/>
        <w:contextualSpacing/>
        <w:rPr>
          <w:rFonts w:ascii="Times New Roman" w:hAnsi="Times New Roman" w:cs="Times New Roman"/>
          <w:sz w:val="24"/>
          <w:szCs w:val="24"/>
        </w:rPr>
      </w:pPr>
      <w:proofErr w:type="spellStart"/>
      <w:r w:rsidRPr="00AF5849">
        <w:rPr>
          <w:rFonts w:ascii="Times New Roman" w:hAnsi="Times New Roman" w:cs="Times New Roman"/>
          <w:sz w:val="24"/>
          <w:szCs w:val="24"/>
        </w:rPr>
        <w:t>Lioudis</w:t>
      </w:r>
      <w:proofErr w:type="spellEnd"/>
      <w:r w:rsidRPr="00AF5849">
        <w:rPr>
          <w:rFonts w:ascii="Times New Roman" w:hAnsi="Times New Roman" w:cs="Times New Roman"/>
          <w:sz w:val="24"/>
          <w:szCs w:val="24"/>
        </w:rPr>
        <w:t>, N. (2023, March 10). The Collapse of Lehman Brothers: A Case Study. Investopedia.</w:t>
      </w:r>
      <w:r>
        <w:rPr>
          <w:rFonts w:ascii="Times New Roman" w:hAnsi="Times New Roman" w:cs="Times New Roman"/>
          <w:sz w:val="24"/>
          <w:szCs w:val="24"/>
        </w:rPr>
        <w:t xml:space="preserve"> </w:t>
      </w:r>
      <w:r w:rsidRPr="00AF5849">
        <w:rPr>
          <w:rFonts w:ascii="Times New Roman" w:hAnsi="Times New Roman" w:cs="Times New Roman"/>
          <w:sz w:val="24"/>
          <w:szCs w:val="24"/>
        </w:rPr>
        <w:t>https://www.investopedia.com/articles/economics/09/lehman-brothers-collapse.asp</w:t>
      </w:r>
    </w:p>
    <w:p w14:paraId="45238339" w14:textId="77777777" w:rsidR="005E04D3" w:rsidRDefault="005E04D3" w:rsidP="005E04D3">
      <w:pPr>
        <w:spacing w:after="0" w:line="480" w:lineRule="auto"/>
        <w:ind w:left="720" w:hanging="720"/>
        <w:contextualSpacing/>
        <w:rPr>
          <w:rFonts w:ascii="Times New Roman" w:hAnsi="Times New Roman" w:cs="Times New Roman"/>
          <w:sz w:val="24"/>
          <w:szCs w:val="24"/>
        </w:rPr>
      </w:pPr>
      <w:r w:rsidRPr="00DA1A98">
        <w:rPr>
          <w:rFonts w:ascii="Times New Roman" w:hAnsi="Times New Roman" w:cs="Times New Roman"/>
          <w:sz w:val="24"/>
          <w:szCs w:val="24"/>
        </w:rPr>
        <w:t xml:space="preserve">Silver, C. (2023, September 12). Lessons From the 2008 Financial Crisis. Investopedia. </w:t>
      </w:r>
      <w:r w:rsidRPr="003D18CD">
        <w:rPr>
          <w:rFonts w:ascii="Times New Roman" w:hAnsi="Times New Roman" w:cs="Times New Roman"/>
          <w:sz w:val="24"/>
          <w:szCs w:val="24"/>
        </w:rPr>
        <w:t>https://www.investopedia.com/news/10-years-later-lessons-financial-crisis/</w:t>
      </w:r>
    </w:p>
    <w:p w14:paraId="7E6DF2C7" w14:textId="77777777" w:rsidR="005E04D3" w:rsidRDefault="005E04D3" w:rsidP="005E04D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Wiggins, R. Z., Piontek, T. &amp; Metrick, A. (2015). The Lehman Brothers Bankruptcy A: Overview. </w:t>
      </w:r>
      <w:r w:rsidRPr="00E15690">
        <w:rPr>
          <w:rFonts w:ascii="Times New Roman" w:hAnsi="Times New Roman" w:cs="Times New Roman"/>
          <w:sz w:val="24"/>
          <w:szCs w:val="24"/>
        </w:rPr>
        <w:t>https://elischolar.library.yale.edu/cgi/viewcontent.cgi?article=1000&amp;context=journal-of-financial-crises</w:t>
      </w:r>
    </w:p>
    <w:p w14:paraId="29CC4090" w14:textId="328934A7" w:rsidR="005E04D3" w:rsidRDefault="005E04D3" w:rsidP="001F6DDA">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Bus, A. (2024). </w:t>
      </w:r>
      <w:r w:rsidRPr="00DF4426">
        <w:rPr>
          <w:rFonts w:ascii="Times New Roman" w:hAnsi="Times New Roman" w:cs="Times New Roman"/>
          <w:sz w:val="24"/>
          <w:szCs w:val="24"/>
        </w:rPr>
        <w:t>Lehman Brothers: Understanding Its Collapse, Impact, and Lessons Learned</w:t>
      </w:r>
      <w:r>
        <w:rPr>
          <w:rFonts w:ascii="Times New Roman" w:hAnsi="Times New Roman" w:cs="Times New Roman"/>
          <w:sz w:val="24"/>
          <w:szCs w:val="24"/>
        </w:rPr>
        <w:t xml:space="preserve">. </w:t>
      </w:r>
      <w:r w:rsidRPr="00DF4426">
        <w:rPr>
          <w:rFonts w:ascii="Times New Roman" w:hAnsi="Times New Roman" w:cs="Times New Roman"/>
          <w:sz w:val="24"/>
          <w:szCs w:val="24"/>
        </w:rPr>
        <w:t>https://www.supermoney.com/encyclopedia/is-lehman-brothers-still-in-business</w:t>
      </w:r>
    </w:p>
    <w:p w14:paraId="603062F2" w14:textId="34688BE9" w:rsidR="004A0D5D" w:rsidRDefault="00DA5B34" w:rsidP="00B70FF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Kerkemeyer, A. (2019). A Decade after Lehman: An Assessment of Key Regulatory Responses to the Global Financial Crisis. </w:t>
      </w:r>
      <w:r w:rsidR="003A3C21" w:rsidRPr="003A3C21">
        <w:rPr>
          <w:rFonts w:ascii="Times New Roman" w:hAnsi="Times New Roman" w:cs="Times New Roman"/>
          <w:sz w:val="24"/>
          <w:szCs w:val="24"/>
        </w:rPr>
        <w:t>https://www.degruyter.com/document/doi/10.1515/ecfr-2019-0015/html</w:t>
      </w:r>
    </w:p>
    <w:p w14:paraId="4649A378" w14:textId="0ACA91FD" w:rsidR="00DE5B73" w:rsidRDefault="00DE5B73" w:rsidP="00B70FF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Barajas, A., Kiefer, C. R., &amp; Walsh, J. P. (2018). A</w:t>
      </w:r>
      <w:r w:rsidR="00DA5B34">
        <w:rPr>
          <w:rFonts w:ascii="Times New Roman" w:hAnsi="Times New Roman" w:cs="Times New Roman"/>
          <w:sz w:val="24"/>
          <w:szCs w:val="24"/>
        </w:rPr>
        <w:t xml:space="preserve"> </w:t>
      </w:r>
      <w:r>
        <w:rPr>
          <w:rFonts w:ascii="Times New Roman" w:hAnsi="Times New Roman" w:cs="Times New Roman"/>
          <w:sz w:val="24"/>
          <w:szCs w:val="24"/>
        </w:rPr>
        <w:t xml:space="preserve">Decade After Lehman, the Financial </w:t>
      </w:r>
      <w:proofErr w:type="spellStart"/>
      <w:r>
        <w:rPr>
          <w:rFonts w:ascii="Times New Roman" w:hAnsi="Times New Roman" w:cs="Times New Roman"/>
          <w:sz w:val="24"/>
          <w:szCs w:val="24"/>
        </w:rPr>
        <w:t>Systemn</w:t>
      </w:r>
      <w:proofErr w:type="spellEnd"/>
      <w:r>
        <w:rPr>
          <w:rFonts w:ascii="Times New Roman" w:hAnsi="Times New Roman" w:cs="Times New Roman"/>
          <w:sz w:val="24"/>
          <w:szCs w:val="24"/>
        </w:rPr>
        <w:t xml:space="preserve"> Is Safer. Now We Must Avoid Refo</w:t>
      </w:r>
      <w:r w:rsidR="004A0D5D">
        <w:rPr>
          <w:rFonts w:ascii="Times New Roman" w:hAnsi="Times New Roman" w:cs="Times New Roman"/>
          <w:sz w:val="24"/>
          <w:szCs w:val="24"/>
        </w:rPr>
        <w:t xml:space="preserve">rm Fatigue. </w:t>
      </w:r>
      <w:r w:rsidR="004A0D5D" w:rsidRPr="004A0D5D">
        <w:rPr>
          <w:rFonts w:ascii="Times New Roman" w:hAnsi="Times New Roman" w:cs="Times New Roman"/>
          <w:sz w:val="24"/>
          <w:szCs w:val="24"/>
        </w:rPr>
        <w:t>https://www.imf.org/en/Blogs/Articles/2018/10/03/blog-a-decade-after-lehman</w:t>
      </w:r>
    </w:p>
    <w:p w14:paraId="73BB5933" w14:textId="3AE38A9E" w:rsidR="0076256C" w:rsidRDefault="0076256C" w:rsidP="00B70FF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Liesman, </w:t>
      </w:r>
      <w:proofErr w:type="gramStart"/>
      <w:r>
        <w:rPr>
          <w:rFonts w:ascii="Times New Roman" w:hAnsi="Times New Roman" w:cs="Times New Roman"/>
          <w:sz w:val="24"/>
          <w:szCs w:val="24"/>
        </w:rPr>
        <w:t>S.(</w:t>
      </w:r>
      <w:proofErr w:type="gramEnd"/>
      <w:r w:rsidR="0008300F">
        <w:rPr>
          <w:rFonts w:ascii="Times New Roman" w:hAnsi="Times New Roman" w:cs="Times New Roman"/>
          <w:sz w:val="24"/>
          <w:szCs w:val="24"/>
        </w:rPr>
        <w:t xml:space="preserve">2013). 5 years after Lehman collapse, is your bank safe? </w:t>
      </w:r>
      <w:r w:rsidR="00DE5B73" w:rsidRPr="00DE5B73">
        <w:rPr>
          <w:rFonts w:ascii="Times New Roman" w:hAnsi="Times New Roman" w:cs="Times New Roman"/>
          <w:sz w:val="24"/>
          <w:szCs w:val="24"/>
        </w:rPr>
        <w:t>https://www.cnbc.com/id/101025396</w:t>
      </w:r>
    </w:p>
    <w:p w14:paraId="6E83AB36" w14:textId="67E267F7" w:rsidR="005240E7" w:rsidRDefault="004B0D9A" w:rsidP="00B70FF0">
      <w:pPr>
        <w:spacing w:after="0"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Demirguc</w:t>
      </w:r>
      <w:proofErr w:type="spellEnd"/>
      <w:r>
        <w:rPr>
          <w:rFonts w:ascii="Times New Roman" w:hAnsi="Times New Roman" w:cs="Times New Roman"/>
          <w:sz w:val="24"/>
          <w:szCs w:val="24"/>
        </w:rPr>
        <w:t xml:space="preserve">, A. (2018). Ten Years after Lehman: Where are we now? </w:t>
      </w:r>
      <w:r w:rsidR="00E9168F" w:rsidRPr="00E9168F">
        <w:rPr>
          <w:rFonts w:ascii="Times New Roman" w:hAnsi="Times New Roman" w:cs="Times New Roman"/>
          <w:sz w:val="24"/>
          <w:szCs w:val="24"/>
        </w:rPr>
        <w:t>https://blogs.worldbank.org/en/allaboutfinance/ten-years-after-lehman-where-are-we-now</w:t>
      </w:r>
    </w:p>
    <w:p w14:paraId="02C959ED" w14:textId="45DA9B46" w:rsidR="001D7190" w:rsidRDefault="001D7190" w:rsidP="00B70FF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Asmundson, I.</w:t>
      </w:r>
      <w:r w:rsidR="00B96EB8">
        <w:rPr>
          <w:rFonts w:ascii="Times New Roman" w:hAnsi="Times New Roman" w:cs="Times New Roman"/>
          <w:sz w:val="24"/>
          <w:szCs w:val="24"/>
        </w:rPr>
        <w:t>, Dorsey, T.,</w:t>
      </w:r>
      <w:r w:rsidR="00C155C3">
        <w:rPr>
          <w:rFonts w:ascii="Times New Roman" w:hAnsi="Times New Roman" w:cs="Times New Roman"/>
          <w:sz w:val="24"/>
          <w:szCs w:val="24"/>
        </w:rPr>
        <w:t xml:space="preserve"> </w:t>
      </w:r>
      <w:proofErr w:type="spellStart"/>
      <w:r w:rsidR="00C155C3">
        <w:rPr>
          <w:rFonts w:ascii="Times New Roman" w:hAnsi="Times New Roman" w:cs="Times New Roman"/>
          <w:sz w:val="24"/>
          <w:szCs w:val="24"/>
        </w:rPr>
        <w:t>Khac</w:t>
      </w:r>
      <w:r w:rsidR="001725BE">
        <w:rPr>
          <w:rFonts w:ascii="Times New Roman" w:hAnsi="Times New Roman" w:cs="Times New Roman"/>
          <w:sz w:val="24"/>
          <w:szCs w:val="24"/>
        </w:rPr>
        <w:t>haryan</w:t>
      </w:r>
      <w:proofErr w:type="spellEnd"/>
      <w:r w:rsidR="001725BE">
        <w:rPr>
          <w:rFonts w:ascii="Times New Roman" w:hAnsi="Times New Roman" w:cs="Times New Roman"/>
          <w:sz w:val="24"/>
          <w:szCs w:val="24"/>
        </w:rPr>
        <w:t xml:space="preserve">, A., </w:t>
      </w:r>
      <w:proofErr w:type="spellStart"/>
      <w:r w:rsidR="001725BE">
        <w:rPr>
          <w:rFonts w:ascii="Times New Roman" w:hAnsi="Times New Roman" w:cs="Times New Roman"/>
          <w:sz w:val="24"/>
          <w:szCs w:val="24"/>
        </w:rPr>
        <w:t>Niculcea</w:t>
      </w:r>
      <w:proofErr w:type="spellEnd"/>
      <w:r w:rsidR="001725BE">
        <w:rPr>
          <w:rFonts w:ascii="Times New Roman" w:hAnsi="Times New Roman" w:cs="Times New Roman"/>
          <w:sz w:val="24"/>
          <w:szCs w:val="24"/>
        </w:rPr>
        <w:t xml:space="preserve">, I. &amp; Saito, M. </w:t>
      </w:r>
      <w:r w:rsidR="00BD1906">
        <w:rPr>
          <w:rFonts w:ascii="Times New Roman" w:hAnsi="Times New Roman" w:cs="Times New Roman"/>
          <w:sz w:val="24"/>
          <w:szCs w:val="24"/>
        </w:rPr>
        <w:t xml:space="preserve">(2010). Trade and Trade Finance in the 2008-09 Financial Crisis. </w:t>
      </w:r>
      <w:r w:rsidR="00D12922" w:rsidRPr="00D12922">
        <w:rPr>
          <w:rFonts w:ascii="Times New Roman" w:hAnsi="Times New Roman" w:cs="Times New Roman"/>
          <w:sz w:val="24"/>
          <w:szCs w:val="24"/>
        </w:rPr>
        <w:t>https://www.hbs.edu/ris/Publication%20Files/10-110_0b28c861-4aad-4b1d-8bfe-d40f0137d3f3.pdf</w:t>
      </w:r>
    </w:p>
    <w:p w14:paraId="40E3C354" w14:textId="4F8A2C11" w:rsidR="00B47289" w:rsidRPr="00B70FF0" w:rsidRDefault="00B70FF0" w:rsidP="00B70FF0">
      <w:pPr>
        <w:spacing w:after="0" w:line="480" w:lineRule="auto"/>
        <w:ind w:firstLine="720"/>
        <w:contextualSpacing/>
        <w:rPr>
          <w:rFonts w:ascii="Times New Roman" w:hAnsi="Times New Roman" w:cs="Times New Roman"/>
          <w:sz w:val="24"/>
          <w:szCs w:val="24"/>
        </w:rPr>
      </w:pPr>
      <w:r w:rsidRPr="00B70FF0">
        <w:rPr>
          <w:rFonts w:ascii="Times New Roman" w:hAnsi="Times New Roman" w:cs="Times New Roman"/>
          <w:sz w:val="24"/>
          <w:szCs w:val="24"/>
        </w:rPr>
        <w:t xml:space="preserve">Alfaro, L. &amp; Chen, M. (2010). </w:t>
      </w:r>
      <w:r>
        <w:rPr>
          <w:rFonts w:ascii="Times New Roman" w:hAnsi="Times New Roman" w:cs="Times New Roman"/>
          <w:sz w:val="24"/>
          <w:szCs w:val="24"/>
        </w:rPr>
        <w:t>Sur</w:t>
      </w:r>
      <w:r w:rsidR="009C1738">
        <w:rPr>
          <w:rFonts w:ascii="Times New Roman" w:hAnsi="Times New Roman" w:cs="Times New Roman"/>
          <w:sz w:val="24"/>
          <w:szCs w:val="24"/>
        </w:rPr>
        <w:t xml:space="preserve">viving the Global Financial Crisis: Foreign Direct Investment and Establishment Performance. </w:t>
      </w:r>
      <w:r w:rsidR="001D7190" w:rsidRPr="001D7190">
        <w:rPr>
          <w:rFonts w:ascii="Times New Roman" w:hAnsi="Times New Roman" w:cs="Times New Roman"/>
          <w:sz w:val="24"/>
          <w:szCs w:val="24"/>
        </w:rPr>
        <w:t>https://www.hbs.edu/ris/Publication%20Files/10-110_0b28c861-4aad-4b1d-8bfe-d40f0137d3f3.pdf</w:t>
      </w:r>
    </w:p>
    <w:p w14:paraId="29736ACE" w14:textId="6CE5B001" w:rsidR="00A432B1" w:rsidRDefault="00C67002" w:rsidP="00A432B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Statista.com</w:t>
      </w:r>
      <w:r w:rsidR="00EC672F">
        <w:rPr>
          <w:rFonts w:ascii="Times New Roman" w:hAnsi="Times New Roman" w:cs="Times New Roman"/>
          <w:sz w:val="24"/>
          <w:szCs w:val="24"/>
        </w:rPr>
        <w:t xml:space="preserve"> </w:t>
      </w:r>
      <w:r>
        <w:rPr>
          <w:rFonts w:ascii="Times New Roman" w:hAnsi="Times New Roman" w:cs="Times New Roman"/>
          <w:sz w:val="24"/>
          <w:szCs w:val="24"/>
        </w:rPr>
        <w:t>(2024)</w:t>
      </w:r>
      <w:r w:rsidR="00EC672F">
        <w:rPr>
          <w:rFonts w:ascii="Times New Roman" w:hAnsi="Times New Roman" w:cs="Times New Roman"/>
          <w:sz w:val="24"/>
          <w:szCs w:val="24"/>
        </w:rPr>
        <w:t xml:space="preserve">. The Global Financial Crisis – Statistics &amp; Facts. </w:t>
      </w:r>
      <w:r w:rsidR="00B47289" w:rsidRPr="00B47289">
        <w:rPr>
          <w:rFonts w:ascii="Times New Roman" w:hAnsi="Times New Roman" w:cs="Times New Roman"/>
          <w:sz w:val="24"/>
          <w:szCs w:val="24"/>
        </w:rPr>
        <w:t>https://www.statista.com/topics/10195/the-global-financial-crisis/#topicOverview</w:t>
      </w:r>
    </w:p>
    <w:p w14:paraId="0880C738" w14:textId="77777777" w:rsidR="0032730E" w:rsidRDefault="0032730E" w:rsidP="001F6DDA">
      <w:pPr>
        <w:rPr>
          <w:rFonts w:ascii="Times New Roman" w:hAnsi="Times New Roman" w:cs="Times New Roman"/>
          <w:b/>
          <w:bCs/>
          <w:sz w:val="24"/>
          <w:szCs w:val="24"/>
        </w:rPr>
      </w:pPr>
    </w:p>
    <w:p w14:paraId="1B0A7E61" w14:textId="085037FE" w:rsidR="001F6DDA" w:rsidRDefault="00517423" w:rsidP="004B3DCC">
      <w:pPr>
        <w:pStyle w:val="Heading1"/>
      </w:pPr>
      <w:bookmarkStart w:id="20" w:name="_Toc175658825"/>
      <w:r>
        <w:t>Exhibit</w:t>
      </w:r>
      <w:bookmarkEnd w:id="20"/>
    </w:p>
    <w:p w14:paraId="4C233978" w14:textId="77777777" w:rsidR="004B3DCC" w:rsidRPr="001F6DDA" w:rsidRDefault="004B3DCC" w:rsidP="004B3DC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SEC.gov (2008). FORM 10-K. </w:t>
      </w:r>
      <w:r w:rsidRPr="00E00CCD">
        <w:rPr>
          <w:rFonts w:ascii="Times New Roman" w:hAnsi="Times New Roman" w:cs="Times New Roman"/>
          <w:sz w:val="24"/>
          <w:szCs w:val="24"/>
        </w:rPr>
        <w:t>https://www.sec.gov/Archives/edgar/data/721647/000114036108015838/form10k.htm#fin</w:t>
      </w:r>
    </w:p>
    <w:p w14:paraId="7E607DD7" w14:textId="77777777" w:rsidR="004B3DCC" w:rsidRPr="001F6DDA" w:rsidRDefault="004B3DCC" w:rsidP="004B3DC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SEC.gov (n.d.). Lehman Brothers Announces Preliminary Third Quarter Results and Strategic Restructuring. </w:t>
      </w:r>
      <w:r w:rsidRPr="002F6035">
        <w:rPr>
          <w:rFonts w:ascii="Times New Roman" w:hAnsi="Times New Roman" w:cs="Times New Roman"/>
          <w:sz w:val="24"/>
          <w:szCs w:val="24"/>
        </w:rPr>
        <w:t>https://www.sec.gov/Archives/edgar/data/806085/000110465908057829/a08-22764_2ex99d1.htm</w:t>
      </w:r>
    </w:p>
    <w:p w14:paraId="56C8ABB9" w14:textId="77777777" w:rsidR="004B3DCC" w:rsidRDefault="004B3DCC" w:rsidP="004B3DC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SEC.gov. Monthly Operating Report (2010). </w:t>
      </w:r>
      <w:r w:rsidRPr="0081271C">
        <w:rPr>
          <w:rFonts w:ascii="Times New Roman" w:hAnsi="Times New Roman" w:cs="Times New Roman"/>
          <w:sz w:val="24"/>
          <w:szCs w:val="24"/>
        </w:rPr>
        <w:t>https://www.sec.gov/Archives/edgar/data/806085/000119312510284647/dex991.htm</w:t>
      </w:r>
    </w:p>
    <w:p w14:paraId="6B70B38B" w14:textId="77777777" w:rsidR="004B3DCC" w:rsidRPr="00DF490B" w:rsidRDefault="004B3DCC" w:rsidP="004B3DCC">
      <w:pPr>
        <w:spacing w:after="0" w:line="480" w:lineRule="auto"/>
        <w:ind w:firstLine="720"/>
        <w:contextualSpacing/>
        <w:rPr>
          <w:rFonts w:ascii="Times New Roman" w:hAnsi="Times New Roman" w:cs="Times New Roman"/>
          <w:sz w:val="24"/>
          <w:szCs w:val="24"/>
        </w:rPr>
      </w:pPr>
      <w:proofErr w:type="spellStart"/>
      <w:r w:rsidRPr="00DF490B">
        <w:rPr>
          <w:rFonts w:ascii="Times New Roman" w:hAnsi="Times New Roman" w:cs="Times New Roman"/>
          <w:sz w:val="24"/>
          <w:szCs w:val="24"/>
        </w:rPr>
        <w:t>LCH.Clearnet</w:t>
      </w:r>
      <w:proofErr w:type="spellEnd"/>
      <w:r w:rsidRPr="00DF490B">
        <w:rPr>
          <w:rFonts w:ascii="Times New Roman" w:hAnsi="Times New Roman" w:cs="Times New Roman"/>
          <w:sz w:val="24"/>
          <w:szCs w:val="24"/>
        </w:rPr>
        <w:t xml:space="preserve"> (2008). Annual Report and Consolidated Financial Statements. </w:t>
      </w:r>
      <w:r w:rsidRPr="00CD7914">
        <w:rPr>
          <w:rFonts w:ascii="Times New Roman" w:hAnsi="Times New Roman" w:cs="Times New Roman"/>
          <w:sz w:val="24"/>
          <w:szCs w:val="24"/>
        </w:rPr>
        <w:t>https://www.lch.com/system/files/media_root/Annual%20Reports/LCH.Clearnet%20Annual%20Report%20and%20Consolidated%20Financial%20Statements%202008.pdf</w:t>
      </w:r>
    </w:p>
    <w:p w14:paraId="5DA4C571" w14:textId="77777777" w:rsidR="004B3DCC" w:rsidRPr="0032730E" w:rsidRDefault="004B3DCC" w:rsidP="004B3DCC">
      <w:pPr>
        <w:spacing w:after="0" w:line="480" w:lineRule="auto"/>
        <w:ind w:firstLine="720"/>
        <w:contextualSpacing/>
        <w:rPr>
          <w:rFonts w:ascii="Times New Roman" w:hAnsi="Times New Roman" w:cs="Times New Roman"/>
          <w:sz w:val="24"/>
          <w:szCs w:val="24"/>
        </w:rPr>
      </w:pPr>
      <w:r w:rsidRPr="0032730E">
        <w:rPr>
          <w:rFonts w:ascii="Times New Roman" w:hAnsi="Times New Roman" w:cs="Times New Roman"/>
          <w:sz w:val="24"/>
          <w:szCs w:val="24"/>
        </w:rPr>
        <w:t>Stanford.edu (2008). Business and Financial Review Q2 2008. https://web.stanford.edu/~jbulow/Lehmandocs/docs/DEBTORS/LBHI_SEC07940_659768-659804.pdf</w:t>
      </w:r>
    </w:p>
    <w:p w14:paraId="6FCDFB01" w14:textId="77777777" w:rsidR="004B3DCC" w:rsidRDefault="004B3DCC" w:rsidP="001F6DDA">
      <w:pPr>
        <w:rPr>
          <w:rFonts w:ascii="Times New Roman" w:hAnsi="Times New Roman" w:cs="Times New Roman"/>
          <w:b/>
          <w:bCs/>
          <w:sz w:val="24"/>
          <w:szCs w:val="24"/>
        </w:rPr>
      </w:pPr>
    </w:p>
    <w:p w14:paraId="2FBFE1A7" w14:textId="3E3C12FF" w:rsidR="001052C2" w:rsidRDefault="001052C2" w:rsidP="001F6DDA">
      <w:pPr>
        <w:rPr>
          <w:rFonts w:ascii="Times New Roman" w:hAnsi="Times New Roman" w:cs="Times New Roman"/>
          <w:b/>
          <w:bCs/>
          <w:sz w:val="24"/>
          <w:szCs w:val="24"/>
        </w:rPr>
      </w:pPr>
      <w:r w:rsidRPr="001052C2">
        <w:rPr>
          <w:rFonts w:ascii="Times New Roman" w:hAnsi="Times New Roman" w:cs="Times New Roman"/>
          <w:b/>
          <w:bCs/>
          <w:noProof/>
          <w:sz w:val="24"/>
          <w:szCs w:val="24"/>
        </w:rPr>
        <w:lastRenderedPageBreak/>
        <w:drawing>
          <wp:inline distT="0" distB="0" distL="0" distR="0" wp14:anchorId="21B191C9" wp14:editId="26CF3ECE">
            <wp:extent cx="5943600" cy="5233035"/>
            <wp:effectExtent l="0" t="0" r="0" b="5715"/>
            <wp:docPr id="407254939" name="Picture 1" descr="A blue and white shee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54939" name="Picture 1" descr="A blue and white sheet with numbers and text&#10;&#10;Description automatically generated"/>
                    <pic:cNvPicPr/>
                  </pic:nvPicPr>
                  <pic:blipFill>
                    <a:blip r:embed="rId8"/>
                    <a:stretch>
                      <a:fillRect/>
                    </a:stretch>
                  </pic:blipFill>
                  <pic:spPr>
                    <a:xfrm>
                      <a:off x="0" y="0"/>
                      <a:ext cx="5943600" cy="5233035"/>
                    </a:xfrm>
                    <a:prstGeom prst="rect">
                      <a:avLst/>
                    </a:prstGeom>
                  </pic:spPr>
                </pic:pic>
              </a:graphicData>
            </a:graphic>
          </wp:inline>
        </w:drawing>
      </w:r>
    </w:p>
    <w:p w14:paraId="7E5E8963" w14:textId="2BF5418F" w:rsidR="00A92DB0" w:rsidRDefault="00A92DB0" w:rsidP="001F6DDA">
      <w:pPr>
        <w:rPr>
          <w:rFonts w:ascii="Times New Roman" w:hAnsi="Times New Roman" w:cs="Times New Roman"/>
          <w:b/>
          <w:bCs/>
          <w:sz w:val="24"/>
          <w:szCs w:val="24"/>
        </w:rPr>
      </w:pPr>
      <w:r w:rsidRPr="00A92DB0">
        <w:rPr>
          <w:rFonts w:ascii="Times New Roman" w:hAnsi="Times New Roman" w:cs="Times New Roman"/>
          <w:b/>
          <w:bCs/>
          <w:noProof/>
          <w:sz w:val="24"/>
          <w:szCs w:val="24"/>
        </w:rPr>
        <w:drawing>
          <wp:inline distT="0" distB="0" distL="0" distR="0" wp14:anchorId="7AE0C9D0" wp14:editId="49B065D7">
            <wp:extent cx="5943600" cy="1656080"/>
            <wp:effectExtent l="0" t="0" r="0" b="1270"/>
            <wp:docPr id="9008968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6862" name="Picture 1" descr="A screenshot of a computer screen&#10;&#10;Description automatically generated"/>
                    <pic:cNvPicPr/>
                  </pic:nvPicPr>
                  <pic:blipFill>
                    <a:blip r:embed="rId9"/>
                    <a:stretch>
                      <a:fillRect/>
                    </a:stretch>
                  </pic:blipFill>
                  <pic:spPr>
                    <a:xfrm>
                      <a:off x="0" y="0"/>
                      <a:ext cx="5943600" cy="1656080"/>
                    </a:xfrm>
                    <a:prstGeom prst="rect">
                      <a:avLst/>
                    </a:prstGeom>
                  </pic:spPr>
                </pic:pic>
              </a:graphicData>
            </a:graphic>
          </wp:inline>
        </w:drawing>
      </w:r>
    </w:p>
    <w:p w14:paraId="03E38E9C" w14:textId="03255CEC" w:rsidR="00517423" w:rsidRDefault="00517423" w:rsidP="001F6DDA">
      <w:pPr>
        <w:rPr>
          <w:rFonts w:ascii="Times New Roman" w:hAnsi="Times New Roman" w:cs="Times New Roman"/>
          <w:b/>
          <w:bCs/>
          <w:sz w:val="24"/>
          <w:szCs w:val="24"/>
        </w:rPr>
      </w:pPr>
      <w:r w:rsidRPr="00517423">
        <w:rPr>
          <w:rFonts w:ascii="Times New Roman" w:hAnsi="Times New Roman" w:cs="Times New Roman"/>
          <w:b/>
          <w:bCs/>
          <w:noProof/>
          <w:sz w:val="24"/>
          <w:szCs w:val="24"/>
        </w:rPr>
        <w:lastRenderedPageBreak/>
        <w:drawing>
          <wp:inline distT="0" distB="0" distL="0" distR="0" wp14:anchorId="4B6A859A" wp14:editId="54DAFBC4">
            <wp:extent cx="5943600" cy="2360930"/>
            <wp:effectExtent l="0" t="0" r="0" b="1270"/>
            <wp:docPr id="503817745"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17745" name="Picture 1" descr="A blue and white striped background&#10;&#10;Description automatically generated"/>
                    <pic:cNvPicPr/>
                  </pic:nvPicPr>
                  <pic:blipFill>
                    <a:blip r:embed="rId10"/>
                    <a:stretch>
                      <a:fillRect/>
                    </a:stretch>
                  </pic:blipFill>
                  <pic:spPr>
                    <a:xfrm>
                      <a:off x="0" y="0"/>
                      <a:ext cx="5943600" cy="2360930"/>
                    </a:xfrm>
                    <a:prstGeom prst="rect">
                      <a:avLst/>
                    </a:prstGeom>
                  </pic:spPr>
                </pic:pic>
              </a:graphicData>
            </a:graphic>
          </wp:inline>
        </w:drawing>
      </w:r>
    </w:p>
    <w:p w14:paraId="67C1D05A" w14:textId="6F77A7D6" w:rsidR="00946E74" w:rsidRDefault="00946E74" w:rsidP="001F6DDA">
      <w:pPr>
        <w:rPr>
          <w:rFonts w:ascii="Times New Roman" w:hAnsi="Times New Roman" w:cs="Times New Roman"/>
          <w:b/>
          <w:bCs/>
          <w:sz w:val="24"/>
          <w:szCs w:val="24"/>
        </w:rPr>
      </w:pPr>
      <w:r w:rsidRPr="00946E74">
        <w:rPr>
          <w:rFonts w:ascii="Times New Roman" w:hAnsi="Times New Roman" w:cs="Times New Roman"/>
          <w:b/>
          <w:bCs/>
          <w:noProof/>
          <w:sz w:val="24"/>
          <w:szCs w:val="24"/>
        </w:rPr>
        <w:drawing>
          <wp:inline distT="0" distB="0" distL="0" distR="0" wp14:anchorId="5C6EB8E6" wp14:editId="622D539D">
            <wp:extent cx="5943600" cy="2415540"/>
            <wp:effectExtent l="0" t="0" r="0" b="3810"/>
            <wp:docPr id="600406627"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06627" name="Picture 1" descr="A blue and white striped background&#10;&#10;Description automatically generated"/>
                    <pic:cNvPicPr/>
                  </pic:nvPicPr>
                  <pic:blipFill>
                    <a:blip r:embed="rId11"/>
                    <a:stretch>
                      <a:fillRect/>
                    </a:stretch>
                  </pic:blipFill>
                  <pic:spPr>
                    <a:xfrm>
                      <a:off x="0" y="0"/>
                      <a:ext cx="5943600" cy="2415540"/>
                    </a:xfrm>
                    <a:prstGeom prst="rect">
                      <a:avLst/>
                    </a:prstGeom>
                  </pic:spPr>
                </pic:pic>
              </a:graphicData>
            </a:graphic>
          </wp:inline>
        </w:drawing>
      </w:r>
    </w:p>
    <w:p w14:paraId="035E4788" w14:textId="68178639" w:rsidR="00AF20A0" w:rsidRDefault="00AF20A0" w:rsidP="001F6DDA">
      <w:pPr>
        <w:rPr>
          <w:rFonts w:ascii="Times New Roman" w:hAnsi="Times New Roman" w:cs="Times New Roman"/>
          <w:b/>
          <w:bCs/>
          <w:sz w:val="24"/>
          <w:szCs w:val="24"/>
        </w:rPr>
      </w:pPr>
      <w:r w:rsidRPr="00AF20A0">
        <w:rPr>
          <w:rFonts w:ascii="Times New Roman" w:hAnsi="Times New Roman" w:cs="Times New Roman"/>
          <w:b/>
          <w:bCs/>
          <w:noProof/>
          <w:sz w:val="24"/>
          <w:szCs w:val="24"/>
        </w:rPr>
        <w:drawing>
          <wp:inline distT="0" distB="0" distL="0" distR="0" wp14:anchorId="69853862" wp14:editId="400EEC5E">
            <wp:extent cx="5943600" cy="1510665"/>
            <wp:effectExtent l="0" t="0" r="0" b="0"/>
            <wp:docPr id="116677895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78959" name="Picture 1" descr="A close-up of a document&#10;&#10;Description automatically generated"/>
                    <pic:cNvPicPr/>
                  </pic:nvPicPr>
                  <pic:blipFill>
                    <a:blip r:embed="rId12"/>
                    <a:stretch>
                      <a:fillRect/>
                    </a:stretch>
                  </pic:blipFill>
                  <pic:spPr>
                    <a:xfrm>
                      <a:off x="0" y="0"/>
                      <a:ext cx="5943600" cy="1510665"/>
                    </a:xfrm>
                    <a:prstGeom prst="rect">
                      <a:avLst/>
                    </a:prstGeom>
                  </pic:spPr>
                </pic:pic>
              </a:graphicData>
            </a:graphic>
          </wp:inline>
        </w:drawing>
      </w:r>
    </w:p>
    <w:p w14:paraId="3FB082D8" w14:textId="73CF331F" w:rsidR="00726C83" w:rsidRDefault="00726C83" w:rsidP="001F6DDA">
      <w:pPr>
        <w:rPr>
          <w:rFonts w:ascii="Times New Roman" w:hAnsi="Times New Roman" w:cs="Times New Roman"/>
          <w:b/>
          <w:bCs/>
          <w:sz w:val="24"/>
          <w:szCs w:val="24"/>
        </w:rPr>
      </w:pPr>
      <w:r w:rsidRPr="00726C83">
        <w:rPr>
          <w:rFonts w:ascii="Times New Roman" w:hAnsi="Times New Roman" w:cs="Times New Roman"/>
          <w:b/>
          <w:bCs/>
          <w:noProof/>
          <w:sz w:val="24"/>
          <w:szCs w:val="24"/>
        </w:rPr>
        <w:lastRenderedPageBreak/>
        <w:drawing>
          <wp:inline distT="0" distB="0" distL="0" distR="0" wp14:anchorId="6EE926B1" wp14:editId="03472E89">
            <wp:extent cx="5943600" cy="2694940"/>
            <wp:effectExtent l="0" t="0" r="0" b="0"/>
            <wp:docPr id="1735467834"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67834" name="Picture 1" descr="A blue and white striped background&#10;&#10;Description automatically generated"/>
                    <pic:cNvPicPr/>
                  </pic:nvPicPr>
                  <pic:blipFill>
                    <a:blip r:embed="rId13"/>
                    <a:stretch>
                      <a:fillRect/>
                    </a:stretch>
                  </pic:blipFill>
                  <pic:spPr>
                    <a:xfrm>
                      <a:off x="0" y="0"/>
                      <a:ext cx="5943600" cy="2694940"/>
                    </a:xfrm>
                    <a:prstGeom prst="rect">
                      <a:avLst/>
                    </a:prstGeom>
                  </pic:spPr>
                </pic:pic>
              </a:graphicData>
            </a:graphic>
          </wp:inline>
        </w:drawing>
      </w:r>
    </w:p>
    <w:p w14:paraId="3C23FE40" w14:textId="71485C1D" w:rsidR="006956B3" w:rsidRDefault="006956B3" w:rsidP="001F6DDA">
      <w:pPr>
        <w:rPr>
          <w:rFonts w:ascii="Times New Roman" w:hAnsi="Times New Roman" w:cs="Times New Roman"/>
          <w:b/>
          <w:bCs/>
          <w:sz w:val="24"/>
          <w:szCs w:val="24"/>
        </w:rPr>
      </w:pPr>
      <w:r w:rsidRPr="006956B3">
        <w:rPr>
          <w:rFonts w:ascii="Times New Roman" w:hAnsi="Times New Roman" w:cs="Times New Roman"/>
          <w:b/>
          <w:bCs/>
          <w:noProof/>
          <w:sz w:val="24"/>
          <w:szCs w:val="24"/>
        </w:rPr>
        <w:drawing>
          <wp:inline distT="0" distB="0" distL="0" distR="0" wp14:anchorId="0002AEB7" wp14:editId="47BE9AE1">
            <wp:extent cx="5943600" cy="383540"/>
            <wp:effectExtent l="0" t="0" r="0" b="0"/>
            <wp:docPr id="11842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06474" name=""/>
                    <pic:cNvPicPr/>
                  </pic:nvPicPr>
                  <pic:blipFill>
                    <a:blip r:embed="rId14"/>
                    <a:stretch>
                      <a:fillRect/>
                    </a:stretch>
                  </pic:blipFill>
                  <pic:spPr>
                    <a:xfrm>
                      <a:off x="0" y="0"/>
                      <a:ext cx="5943600" cy="383540"/>
                    </a:xfrm>
                    <a:prstGeom prst="rect">
                      <a:avLst/>
                    </a:prstGeom>
                  </pic:spPr>
                </pic:pic>
              </a:graphicData>
            </a:graphic>
          </wp:inline>
        </w:drawing>
      </w:r>
    </w:p>
    <w:p w14:paraId="6F8C2A5B" w14:textId="60512D31" w:rsidR="00581F48" w:rsidRPr="00517423" w:rsidRDefault="00581F48" w:rsidP="001F6DDA">
      <w:pPr>
        <w:rPr>
          <w:rFonts w:ascii="Times New Roman" w:hAnsi="Times New Roman" w:cs="Times New Roman"/>
          <w:b/>
          <w:bCs/>
          <w:sz w:val="24"/>
          <w:szCs w:val="24"/>
        </w:rPr>
      </w:pPr>
      <w:r w:rsidRPr="00581F48">
        <w:rPr>
          <w:rFonts w:ascii="Times New Roman" w:hAnsi="Times New Roman" w:cs="Times New Roman"/>
          <w:b/>
          <w:bCs/>
          <w:noProof/>
          <w:sz w:val="24"/>
          <w:szCs w:val="24"/>
        </w:rPr>
        <w:drawing>
          <wp:inline distT="0" distB="0" distL="0" distR="0" wp14:anchorId="253F87A5" wp14:editId="127D4A94">
            <wp:extent cx="5943600" cy="1831975"/>
            <wp:effectExtent l="0" t="0" r="0" b="0"/>
            <wp:docPr id="1802770792" name="Picture 1" descr="A close-up of 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70792" name="Picture 1" descr="A close-up of a blue and white rectangle&#10;&#10;Description automatically generated"/>
                    <pic:cNvPicPr/>
                  </pic:nvPicPr>
                  <pic:blipFill>
                    <a:blip r:embed="rId15"/>
                    <a:stretch>
                      <a:fillRect/>
                    </a:stretch>
                  </pic:blipFill>
                  <pic:spPr>
                    <a:xfrm>
                      <a:off x="0" y="0"/>
                      <a:ext cx="5943600" cy="1831975"/>
                    </a:xfrm>
                    <a:prstGeom prst="rect">
                      <a:avLst/>
                    </a:prstGeom>
                  </pic:spPr>
                </pic:pic>
              </a:graphicData>
            </a:graphic>
          </wp:inline>
        </w:drawing>
      </w:r>
    </w:p>
    <w:sectPr w:rsidR="00581F48" w:rsidRPr="00517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AABCD" w14:textId="77777777" w:rsidR="00181463" w:rsidRDefault="00181463" w:rsidP="009903D4">
      <w:pPr>
        <w:spacing w:after="0" w:line="240" w:lineRule="auto"/>
      </w:pPr>
      <w:r>
        <w:separator/>
      </w:r>
    </w:p>
  </w:endnote>
  <w:endnote w:type="continuationSeparator" w:id="0">
    <w:p w14:paraId="20EE2C59" w14:textId="77777777" w:rsidR="00181463" w:rsidRDefault="00181463" w:rsidP="0099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5042F" w14:textId="77777777" w:rsidR="00181463" w:rsidRDefault="00181463" w:rsidP="009903D4">
      <w:pPr>
        <w:spacing w:after="0" w:line="240" w:lineRule="auto"/>
      </w:pPr>
      <w:r>
        <w:separator/>
      </w:r>
    </w:p>
  </w:footnote>
  <w:footnote w:type="continuationSeparator" w:id="0">
    <w:p w14:paraId="74168291" w14:textId="77777777" w:rsidR="00181463" w:rsidRDefault="00181463" w:rsidP="00990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8162443"/>
      <w:docPartObj>
        <w:docPartGallery w:val="Page Numbers (Top of Page)"/>
        <w:docPartUnique/>
      </w:docPartObj>
    </w:sdtPr>
    <w:sdtEndPr>
      <w:rPr>
        <w:noProof/>
      </w:rPr>
    </w:sdtEndPr>
    <w:sdtContent>
      <w:p w14:paraId="0EB02AF4" w14:textId="3C2ADE7F" w:rsidR="009903D4" w:rsidRDefault="009903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7A8B34" w14:textId="77777777" w:rsidR="009903D4" w:rsidRDefault="00990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B51D75"/>
    <w:multiLevelType w:val="hybridMultilevel"/>
    <w:tmpl w:val="A0BA99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065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LQwsTAzAGILEyUdpeDU4uLM/DyQAsNaALB2WV0sAAAA"/>
  </w:docVars>
  <w:rsids>
    <w:rsidRoot w:val="00C13E49"/>
    <w:rsid w:val="00007684"/>
    <w:rsid w:val="0001141B"/>
    <w:rsid w:val="000359C2"/>
    <w:rsid w:val="00071700"/>
    <w:rsid w:val="00073C15"/>
    <w:rsid w:val="0008300F"/>
    <w:rsid w:val="000B3497"/>
    <w:rsid w:val="000C5660"/>
    <w:rsid w:val="000C5742"/>
    <w:rsid w:val="000C6E58"/>
    <w:rsid w:val="000D0F5B"/>
    <w:rsid w:val="000D69A6"/>
    <w:rsid w:val="001052C2"/>
    <w:rsid w:val="0011552C"/>
    <w:rsid w:val="00142444"/>
    <w:rsid w:val="00142615"/>
    <w:rsid w:val="00164DAE"/>
    <w:rsid w:val="001725BE"/>
    <w:rsid w:val="00181463"/>
    <w:rsid w:val="001B7488"/>
    <w:rsid w:val="001D7190"/>
    <w:rsid w:val="001E32FF"/>
    <w:rsid w:val="001F6DDA"/>
    <w:rsid w:val="00233F2D"/>
    <w:rsid w:val="0023444F"/>
    <w:rsid w:val="002345FA"/>
    <w:rsid w:val="0024071C"/>
    <w:rsid w:val="00250DFD"/>
    <w:rsid w:val="00270059"/>
    <w:rsid w:val="00276F93"/>
    <w:rsid w:val="00282E0E"/>
    <w:rsid w:val="00283078"/>
    <w:rsid w:val="002A3449"/>
    <w:rsid w:val="002A6602"/>
    <w:rsid w:val="002D1FD4"/>
    <w:rsid w:val="002E0A1C"/>
    <w:rsid w:val="002E57C0"/>
    <w:rsid w:val="002F30AA"/>
    <w:rsid w:val="002F563B"/>
    <w:rsid w:val="002F6035"/>
    <w:rsid w:val="00321CCD"/>
    <w:rsid w:val="0032730E"/>
    <w:rsid w:val="00367153"/>
    <w:rsid w:val="00386738"/>
    <w:rsid w:val="00387D98"/>
    <w:rsid w:val="00391A5D"/>
    <w:rsid w:val="003A3C21"/>
    <w:rsid w:val="003A76F5"/>
    <w:rsid w:val="003B09FD"/>
    <w:rsid w:val="003C2D59"/>
    <w:rsid w:val="003C7BAE"/>
    <w:rsid w:val="003E1A2F"/>
    <w:rsid w:val="00427F2A"/>
    <w:rsid w:val="00451D70"/>
    <w:rsid w:val="00454F7A"/>
    <w:rsid w:val="004A0D5D"/>
    <w:rsid w:val="004B0D9A"/>
    <w:rsid w:val="004B3DCC"/>
    <w:rsid w:val="004D465B"/>
    <w:rsid w:val="004D7F21"/>
    <w:rsid w:val="005048A8"/>
    <w:rsid w:val="00517423"/>
    <w:rsid w:val="005240E7"/>
    <w:rsid w:val="005502A1"/>
    <w:rsid w:val="00575E4B"/>
    <w:rsid w:val="00581F48"/>
    <w:rsid w:val="00595C5E"/>
    <w:rsid w:val="00595F73"/>
    <w:rsid w:val="00596E77"/>
    <w:rsid w:val="005B0763"/>
    <w:rsid w:val="005E04D3"/>
    <w:rsid w:val="005F150C"/>
    <w:rsid w:val="00631114"/>
    <w:rsid w:val="00661C41"/>
    <w:rsid w:val="00686176"/>
    <w:rsid w:val="00694420"/>
    <w:rsid w:val="006956B3"/>
    <w:rsid w:val="006C16CD"/>
    <w:rsid w:val="006C5913"/>
    <w:rsid w:val="006D3350"/>
    <w:rsid w:val="006E1077"/>
    <w:rsid w:val="006E5155"/>
    <w:rsid w:val="0071519F"/>
    <w:rsid w:val="00726C83"/>
    <w:rsid w:val="00731697"/>
    <w:rsid w:val="00733977"/>
    <w:rsid w:val="00745CB5"/>
    <w:rsid w:val="0076256C"/>
    <w:rsid w:val="00772755"/>
    <w:rsid w:val="00795ABE"/>
    <w:rsid w:val="007B076D"/>
    <w:rsid w:val="007D2794"/>
    <w:rsid w:val="0081271C"/>
    <w:rsid w:val="00817695"/>
    <w:rsid w:val="0082230C"/>
    <w:rsid w:val="0084547C"/>
    <w:rsid w:val="008749D7"/>
    <w:rsid w:val="00885AC0"/>
    <w:rsid w:val="008C52FF"/>
    <w:rsid w:val="008E5119"/>
    <w:rsid w:val="008F11F5"/>
    <w:rsid w:val="00931CF5"/>
    <w:rsid w:val="0094665E"/>
    <w:rsid w:val="00946E74"/>
    <w:rsid w:val="009520D0"/>
    <w:rsid w:val="009557DD"/>
    <w:rsid w:val="00987DC5"/>
    <w:rsid w:val="009903D4"/>
    <w:rsid w:val="009C1738"/>
    <w:rsid w:val="009C49FF"/>
    <w:rsid w:val="009E4990"/>
    <w:rsid w:val="00A0789B"/>
    <w:rsid w:val="00A15804"/>
    <w:rsid w:val="00A432B1"/>
    <w:rsid w:val="00A8747E"/>
    <w:rsid w:val="00A92DB0"/>
    <w:rsid w:val="00AA6DA1"/>
    <w:rsid w:val="00AF20A0"/>
    <w:rsid w:val="00B0548D"/>
    <w:rsid w:val="00B11156"/>
    <w:rsid w:val="00B17016"/>
    <w:rsid w:val="00B23335"/>
    <w:rsid w:val="00B370D0"/>
    <w:rsid w:val="00B47289"/>
    <w:rsid w:val="00B664C9"/>
    <w:rsid w:val="00B70FF0"/>
    <w:rsid w:val="00B93BEE"/>
    <w:rsid w:val="00B96EB8"/>
    <w:rsid w:val="00BA4ADC"/>
    <w:rsid w:val="00BC6235"/>
    <w:rsid w:val="00BD1906"/>
    <w:rsid w:val="00BE6ECA"/>
    <w:rsid w:val="00BF4BB8"/>
    <w:rsid w:val="00BF6CEE"/>
    <w:rsid w:val="00C04857"/>
    <w:rsid w:val="00C13E49"/>
    <w:rsid w:val="00C155C3"/>
    <w:rsid w:val="00C21C86"/>
    <w:rsid w:val="00C33C73"/>
    <w:rsid w:val="00C35DA9"/>
    <w:rsid w:val="00C3702E"/>
    <w:rsid w:val="00C37694"/>
    <w:rsid w:val="00C67002"/>
    <w:rsid w:val="00C73D97"/>
    <w:rsid w:val="00C7629C"/>
    <w:rsid w:val="00CC2099"/>
    <w:rsid w:val="00CD54D4"/>
    <w:rsid w:val="00CD7914"/>
    <w:rsid w:val="00CF33A5"/>
    <w:rsid w:val="00D12922"/>
    <w:rsid w:val="00D15406"/>
    <w:rsid w:val="00D758A2"/>
    <w:rsid w:val="00D81953"/>
    <w:rsid w:val="00DA5B34"/>
    <w:rsid w:val="00DD33F3"/>
    <w:rsid w:val="00DD4511"/>
    <w:rsid w:val="00DD7504"/>
    <w:rsid w:val="00DD78E1"/>
    <w:rsid w:val="00DE5B73"/>
    <w:rsid w:val="00DF490B"/>
    <w:rsid w:val="00DF4C3D"/>
    <w:rsid w:val="00E00CCD"/>
    <w:rsid w:val="00E07F72"/>
    <w:rsid w:val="00E266CB"/>
    <w:rsid w:val="00E5601C"/>
    <w:rsid w:val="00E72ABA"/>
    <w:rsid w:val="00E82827"/>
    <w:rsid w:val="00E9168F"/>
    <w:rsid w:val="00EA26F2"/>
    <w:rsid w:val="00EB53C9"/>
    <w:rsid w:val="00EB7A6E"/>
    <w:rsid w:val="00EC672F"/>
    <w:rsid w:val="00EF05A2"/>
    <w:rsid w:val="00EF2B75"/>
    <w:rsid w:val="00F07F20"/>
    <w:rsid w:val="00F1765B"/>
    <w:rsid w:val="00F233B3"/>
    <w:rsid w:val="00F41F97"/>
    <w:rsid w:val="00F81C77"/>
    <w:rsid w:val="00F85DD0"/>
    <w:rsid w:val="00FA4AFF"/>
    <w:rsid w:val="00FE6C3F"/>
    <w:rsid w:val="00FF0E91"/>
    <w:rsid w:val="00FF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2749F"/>
  <w15:chartTrackingRefBased/>
  <w15:docId w15:val="{80B18DCE-6DE2-4F99-ACD5-EF68F6B8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49"/>
    <w:pPr>
      <w:spacing w:line="256" w:lineRule="auto"/>
    </w:pPr>
    <w:rPr>
      <w:sz w:val="22"/>
      <w:szCs w:val="22"/>
      <w:lang w:val="en-AU"/>
    </w:rPr>
  </w:style>
  <w:style w:type="paragraph" w:styleId="Heading1">
    <w:name w:val="heading 1"/>
    <w:basedOn w:val="Normal"/>
    <w:next w:val="Normal"/>
    <w:link w:val="Heading1Char"/>
    <w:uiPriority w:val="9"/>
    <w:qFormat/>
    <w:rsid w:val="00C13E4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unhideWhenUsed/>
    <w:qFormat/>
    <w:rsid w:val="00C13E4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C13E49"/>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C13E49"/>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C13E49"/>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C13E49"/>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C13E49"/>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C13E49"/>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C13E49"/>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E49"/>
    <w:rPr>
      <w:rFonts w:eastAsiaTheme="majorEastAsia" w:cstheme="majorBidi"/>
      <w:color w:val="272727" w:themeColor="text1" w:themeTint="D8"/>
    </w:rPr>
  </w:style>
  <w:style w:type="paragraph" w:styleId="Title">
    <w:name w:val="Title"/>
    <w:basedOn w:val="Normal"/>
    <w:next w:val="Normal"/>
    <w:link w:val="TitleChar"/>
    <w:uiPriority w:val="10"/>
    <w:qFormat/>
    <w:rsid w:val="00C13E4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13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E49"/>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C13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E49"/>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C13E49"/>
    <w:rPr>
      <w:i/>
      <w:iCs/>
      <w:color w:val="404040" w:themeColor="text1" w:themeTint="BF"/>
    </w:rPr>
  </w:style>
  <w:style w:type="paragraph" w:styleId="ListParagraph">
    <w:name w:val="List Paragraph"/>
    <w:basedOn w:val="Normal"/>
    <w:uiPriority w:val="34"/>
    <w:qFormat/>
    <w:rsid w:val="00C13E49"/>
    <w:pPr>
      <w:spacing w:line="278" w:lineRule="auto"/>
      <w:ind w:left="720"/>
      <w:contextualSpacing/>
    </w:pPr>
    <w:rPr>
      <w:sz w:val="24"/>
      <w:szCs w:val="24"/>
      <w:lang w:val="en-US"/>
    </w:rPr>
  </w:style>
  <w:style w:type="character" w:styleId="IntenseEmphasis">
    <w:name w:val="Intense Emphasis"/>
    <w:basedOn w:val="DefaultParagraphFont"/>
    <w:uiPriority w:val="21"/>
    <w:qFormat/>
    <w:rsid w:val="00C13E49"/>
    <w:rPr>
      <w:i/>
      <w:iCs/>
      <w:color w:val="0F4761" w:themeColor="accent1" w:themeShade="BF"/>
    </w:rPr>
  </w:style>
  <w:style w:type="paragraph" w:styleId="IntenseQuote">
    <w:name w:val="Intense Quote"/>
    <w:basedOn w:val="Normal"/>
    <w:next w:val="Normal"/>
    <w:link w:val="IntenseQuoteChar"/>
    <w:uiPriority w:val="30"/>
    <w:qFormat/>
    <w:rsid w:val="00C13E4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C13E49"/>
    <w:rPr>
      <w:i/>
      <w:iCs/>
      <w:color w:val="0F4761" w:themeColor="accent1" w:themeShade="BF"/>
    </w:rPr>
  </w:style>
  <w:style w:type="character" w:styleId="IntenseReference">
    <w:name w:val="Intense Reference"/>
    <w:basedOn w:val="DefaultParagraphFont"/>
    <w:uiPriority w:val="32"/>
    <w:qFormat/>
    <w:rsid w:val="00C13E49"/>
    <w:rPr>
      <w:b/>
      <w:bCs/>
      <w:smallCaps/>
      <w:color w:val="0F4761" w:themeColor="accent1" w:themeShade="BF"/>
      <w:spacing w:val="5"/>
    </w:rPr>
  </w:style>
  <w:style w:type="paragraph" w:styleId="Header">
    <w:name w:val="header"/>
    <w:basedOn w:val="Normal"/>
    <w:link w:val="HeaderChar"/>
    <w:uiPriority w:val="99"/>
    <w:unhideWhenUsed/>
    <w:rsid w:val="00990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3D4"/>
    <w:rPr>
      <w:sz w:val="22"/>
      <w:szCs w:val="22"/>
      <w:lang w:val="en-AU"/>
    </w:rPr>
  </w:style>
  <w:style w:type="paragraph" w:styleId="Footer">
    <w:name w:val="footer"/>
    <w:basedOn w:val="Normal"/>
    <w:link w:val="FooterChar"/>
    <w:uiPriority w:val="99"/>
    <w:unhideWhenUsed/>
    <w:rsid w:val="00990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3D4"/>
    <w:rPr>
      <w:sz w:val="22"/>
      <w:szCs w:val="22"/>
      <w:lang w:val="en-AU"/>
    </w:rPr>
  </w:style>
  <w:style w:type="paragraph" w:styleId="TOCHeading">
    <w:name w:val="TOC Heading"/>
    <w:basedOn w:val="Heading1"/>
    <w:next w:val="Normal"/>
    <w:uiPriority w:val="39"/>
    <w:unhideWhenUsed/>
    <w:qFormat/>
    <w:rsid w:val="0073397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33977"/>
    <w:pPr>
      <w:spacing w:after="100"/>
    </w:pPr>
  </w:style>
  <w:style w:type="paragraph" w:styleId="TOC2">
    <w:name w:val="toc 2"/>
    <w:basedOn w:val="Normal"/>
    <w:next w:val="Normal"/>
    <w:autoRedefine/>
    <w:uiPriority w:val="39"/>
    <w:unhideWhenUsed/>
    <w:rsid w:val="00733977"/>
    <w:pPr>
      <w:spacing w:after="100"/>
      <w:ind w:left="220"/>
    </w:pPr>
  </w:style>
  <w:style w:type="character" w:styleId="Hyperlink">
    <w:name w:val="Hyperlink"/>
    <w:basedOn w:val="DefaultParagraphFont"/>
    <w:uiPriority w:val="99"/>
    <w:unhideWhenUsed/>
    <w:rsid w:val="007339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1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E156-3EFA-4F04-A62E-18C0B521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3981</Words>
  <Characters>22937</Characters>
  <Application>Microsoft Office Word</Application>
  <DocSecurity>0</DocSecurity>
  <Lines>695</Lines>
  <Paragraphs>538</Paragraphs>
  <ScaleCrop>false</ScaleCrop>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B. Aykurt</dc:creator>
  <cp:keywords/>
  <dc:description/>
  <cp:lastModifiedBy>Didem B. Aykurt</cp:lastModifiedBy>
  <cp:revision>2</cp:revision>
  <dcterms:created xsi:type="dcterms:W3CDTF">2024-09-07T16:58:00Z</dcterms:created>
  <dcterms:modified xsi:type="dcterms:W3CDTF">2024-09-07T16:58:00Z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8c478e00-d64c-4fb8-9b2e-4a8117a70b08</vt:lpwstr>
  </property>
</Properties>
</file>