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63B1D" w14:textId="77777777" w:rsidR="00CE10E8" w:rsidRDefault="00CE10E8" w:rsidP="00CE10E8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66099CBD" w14:textId="77777777" w:rsidR="00CE10E8" w:rsidRDefault="00CE10E8" w:rsidP="00CE10E8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654FA927" w14:textId="4C4D8011" w:rsidR="00CE10E8" w:rsidRPr="00C41CE3" w:rsidRDefault="00CE10E8" w:rsidP="00CE10E8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DISEÑAR LA ETAPA DE </w:t>
      </w:r>
      <w:r w:rsidR="003D40C4">
        <w:rPr>
          <w:rFonts w:ascii="Times New Roman" w:hAnsi="Times New Roman" w:cs="Times New Roman"/>
          <w:b/>
          <w:color w:val="0070C0"/>
          <w:sz w:val="24"/>
          <w:szCs w:val="24"/>
        </w:rPr>
        <w:t>POTENCIA Y FILTRADO</w:t>
      </w:r>
    </w:p>
    <w:p w14:paraId="3C1922D9" w14:textId="77777777" w:rsidR="00CE10E8" w:rsidRPr="00C41CE3" w:rsidRDefault="00CE10E8" w:rsidP="00CE10E8">
      <w:pPr>
        <w:tabs>
          <w:tab w:val="left" w:pos="7965"/>
        </w:tabs>
        <w:spacing w:after="0" w:line="480" w:lineRule="auto"/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</w:pPr>
      <w:r w:rsidRPr="00C41CE3"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  <w:tab/>
      </w:r>
    </w:p>
    <w:p w14:paraId="2B5AA4F7" w14:textId="77777777" w:rsidR="00CE10E8" w:rsidRPr="00C41CE3" w:rsidRDefault="00CE10E8" w:rsidP="00CE10E8">
      <w:pPr>
        <w:spacing w:after="0" w:line="480" w:lineRule="auto"/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</w:pPr>
    </w:p>
    <w:p w14:paraId="4F77722B" w14:textId="77777777" w:rsidR="00CE10E8" w:rsidRDefault="00CE10E8" w:rsidP="00CE10E8">
      <w:pPr>
        <w:spacing w:after="0" w:line="480" w:lineRule="auto"/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</w:pPr>
      <w:r w:rsidRPr="00C41CE3"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  <w:t>Presentado a:</w:t>
      </w:r>
    </w:p>
    <w:p w14:paraId="3463BEAD" w14:textId="77777777" w:rsidR="00CE10E8" w:rsidRDefault="00CE10E8" w:rsidP="00CE10E8">
      <w:pPr>
        <w:spacing w:after="0" w:line="480" w:lineRule="auto"/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  <w:t>Fáver Adrián Amorocho</w:t>
      </w:r>
    </w:p>
    <w:p w14:paraId="7196D1A1" w14:textId="77777777" w:rsidR="00CE10E8" w:rsidRPr="00C41CE3" w:rsidRDefault="00CE10E8" w:rsidP="00CE10E8">
      <w:pPr>
        <w:spacing w:after="0" w:line="480" w:lineRule="auto"/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  <w:t>Director del Curso</w:t>
      </w:r>
    </w:p>
    <w:p w14:paraId="41F50513" w14:textId="77777777" w:rsidR="00CE10E8" w:rsidRPr="00C41CE3" w:rsidRDefault="00CE10E8" w:rsidP="00CE10E8">
      <w:pPr>
        <w:spacing w:after="0" w:line="480" w:lineRule="auto"/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</w:pPr>
    </w:p>
    <w:p w14:paraId="6FD07FD8" w14:textId="77777777" w:rsidR="00CE10E8" w:rsidRPr="00C41CE3" w:rsidRDefault="00CE10E8" w:rsidP="00CE10E8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</w:p>
    <w:p w14:paraId="2CC5686C" w14:textId="77777777" w:rsidR="00CE10E8" w:rsidRPr="00C41CE3" w:rsidRDefault="00CE10E8" w:rsidP="00CE10E8">
      <w:pPr>
        <w:spacing w:after="0" w:line="480" w:lineRule="auto"/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C41CE3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Presentado por</w:t>
      </w:r>
    </w:p>
    <w:p w14:paraId="2C43C0E4" w14:textId="77777777" w:rsidR="00CE10E8" w:rsidRPr="00066E80" w:rsidRDefault="00CE10E8" w:rsidP="00CE10E8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66E80">
        <w:rPr>
          <w:rFonts w:ascii="Times New Roman" w:hAnsi="Times New Roman" w:cs="Times New Roman"/>
          <w:b/>
          <w:color w:val="0070C0"/>
          <w:sz w:val="24"/>
          <w:szCs w:val="24"/>
        </w:rPr>
        <w:t>DIDIER JAVIER RAMÍREZ HENAO C.C. 75.085.418</w:t>
      </w:r>
    </w:p>
    <w:p w14:paraId="3E4BB382" w14:textId="77777777" w:rsidR="00CE10E8" w:rsidRPr="00C41CE3" w:rsidRDefault="00CE10E8" w:rsidP="00CE10E8">
      <w:pPr>
        <w:spacing w:after="0" w:line="480" w:lineRule="auto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</w:p>
    <w:p w14:paraId="79326368" w14:textId="77777777" w:rsidR="00CE10E8" w:rsidRDefault="00CE10E8" w:rsidP="00CE10E8">
      <w:pPr>
        <w:spacing w:after="0" w:line="480" w:lineRule="auto"/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C41CE3">
        <w:rPr>
          <w:rFonts w:ascii="Times New Roman" w:eastAsia="Calibri" w:hAnsi="Times New Roman" w:cs="Times New Roman"/>
          <w:b/>
          <w:color w:val="0070C0"/>
          <w:sz w:val="24"/>
          <w:szCs w:val="24"/>
        </w:rPr>
        <w:t xml:space="preserve">Grupo: </w:t>
      </w:r>
      <w:r>
        <w:rPr>
          <w:rFonts w:ascii="Times New Roman" w:eastAsia="Calibri" w:hAnsi="Times New Roman" w:cs="Times New Roman"/>
          <w:b/>
          <w:color w:val="0070C0"/>
          <w:sz w:val="24"/>
          <w:szCs w:val="24"/>
        </w:rPr>
        <w:t>203039_36</w:t>
      </w:r>
    </w:p>
    <w:p w14:paraId="1D1C7D2D" w14:textId="77777777" w:rsidR="00CE10E8" w:rsidRDefault="00CE10E8" w:rsidP="00CE10E8">
      <w:pPr>
        <w:spacing w:after="0" w:line="480" w:lineRule="auto"/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70C0"/>
          <w:sz w:val="24"/>
          <w:szCs w:val="24"/>
        </w:rPr>
        <w:t>Curso: Electrónica de Potencia</w:t>
      </w:r>
    </w:p>
    <w:p w14:paraId="68FAEC81" w14:textId="77777777" w:rsidR="00CE10E8" w:rsidRPr="00C41CE3" w:rsidRDefault="00CE10E8" w:rsidP="00CE10E8">
      <w:pPr>
        <w:spacing w:after="0" w:line="480" w:lineRule="auto"/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</w:p>
    <w:p w14:paraId="7D5003CD" w14:textId="77777777" w:rsidR="00CE10E8" w:rsidRPr="00C41CE3" w:rsidRDefault="00CE10E8" w:rsidP="00CE10E8">
      <w:pPr>
        <w:spacing w:after="0" w:line="480" w:lineRule="auto"/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70C0"/>
          <w:sz w:val="24"/>
          <w:szCs w:val="24"/>
        </w:rPr>
        <w:t>INGENIERÍA DE TELECOMUNICACIONES</w:t>
      </w:r>
    </w:p>
    <w:p w14:paraId="01AEC1BE" w14:textId="77777777" w:rsidR="00CE10E8" w:rsidRPr="00C41CE3" w:rsidRDefault="00CE10E8" w:rsidP="00CE10E8">
      <w:pPr>
        <w:spacing w:after="0" w:line="480" w:lineRule="auto"/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C41CE3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UNIVERSIDAD NACIONAL ABIERTA Y A DISTANCIA - UNAD</w:t>
      </w:r>
    </w:p>
    <w:p w14:paraId="284B49A7" w14:textId="77777777" w:rsidR="00CE10E8" w:rsidRDefault="00CE10E8" w:rsidP="00CE10E8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C41CE3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ESCUELA DE CIENCIAS BÁSICAS TECNOLOGÍA E INGENIERÍA</w:t>
      </w:r>
    </w:p>
    <w:p w14:paraId="6B5544EA" w14:textId="77777777" w:rsidR="00CE10E8" w:rsidRDefault="00CE10E8" w:rsidP="00CE10E8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C41CE3">
        <w:rPr>
          <w:rFonts w:ascii="Times New Roman" w:hAnsi="Times New Roman" w:cs="Times New Roman"/>
          <w:b/>
          <w:color w:val="0070C0"/>
          <w:sz w:val="24"/>
          <w:szCs w:val="24"/>
        </w:rPr>
        <w:br/>
      </w:r>
    </w:p>
    <w:p w14:paraId="3450BEC1" w14:textId="77777777" w:rsidR="00CE10E8" w:rsidRDefault="00CE10E8" w:rsidP="00CE10E8">
      <w:pPr>
        <w:pStyle w:val="Default"/>
        <w:rPr>
          <w:rFonts w:ascii="Times New Roman" w:eastAsia="Calibri" w:hAnsi="Times New Roman" w:cs="Times New Roman"/>
          <w:b/>
          <w:color w:val="0070C0"/>
        </w:rPr>
      </w:pPr>
    </w:p>
    <w:p w14:paraId="1A369022" w14:textId="77777777" w:rsidR="00CE10E8" w:rsidRDefault="00CE10E8" w:rsidP="00CE10E8">
      <w:pPr>
        <w:pStyle w:val="Default"/>
        <w:rPr>
          <w:rFonts w:ascii="Times New Roman" w:eastAsia="Calibri" w:hAnsi="Times New Roman" w:cs="Times New Roman"/>
          <w:b/>
          <w:color w:val="0070C0"/>
        </w:rPr>
      </w:pPr>
    </w:p>
    <w:p w14:paraId="61346DF6" w14:textId="77777777" w:rsidR="00CE10E8" w:rsidRDefault="00CE10E8" w:rsidP="00CE10E8">
      <w:pPr>
        <w:pStyle w:val="Default"/>
        <w:rPr>
          <w:rFonts w:ascii="Times New Roman" w:eastAsia="Calibri" w:hAnsi="Times New Roman" w:cs="Times New Roman"/>
          <w:b/>
          <w:color w:val="0070C0"/>
        </w:rPr>
      </w:pPr>
    </w:p>
    <w:p w14:paraId="3BE759C4" w14:textId="77777777" w:rsidR="00CE10E8" w:rsidRDefault="00CE10E8" w:rsidP="00CE10E8">
      <w:pPr>
        <w:pStyle w:val="Default"/>
        <w:rPr>
          <w:rFonts w:ascii="Times New Roman" w:eastAsia="Calibri" w:hAnsi="Times New Roman" w:cs="Times New Roman"/>
          <w:b/>
          <w:color w:val="0070C0"/>
        </w:rPr>
      </w:pPr>
    </w:p>
    <w:p w14:paraId="7760AE41" w14:textId="77777777" w:rsidR="00CE10E8" w:rsidRDefault="00CE10E8" w:rsidP="00CE10E8">
      <w:pPr>
        <w:pStyle w:val="Default"/>
        <w:rPr>
          <w:rFonts w:ascii="Times New Roman" w:eastAsia="Calibri" w:hAnsi="Times New Roman" w:cs="Times New Roman"/>
          <w:b/>
          <w:color w:val="0070C0"/>
        </w:rPr>
      </w:pPr>
    </w:p>
    <w:p w14:paraId="2B171FE8" w14:textId="1F53AE9D" w:rsidR="00CE10E8" w:rsidRDefault="00CE10E8" w:rsidP="00CE10E8">
      <w:pPr>
        <w:pStyle w:val="Default"/>
        <w:jc w:val="center"/>
        <w:rPr>
          <w:b/>
          <w:bCs/>
          <w:sz w:val="23"/>
          <w:szCs w:val="23"/>
        </w:rPr>
      </w:pPr>
      <w:r>
        <w:rPr>
          <w:rFonts w:ascii="Times New Roman" w:eastAsia="Calibri" w:hAnsi="Times New Roman" w:cs="Times New Roman"/>
          <w:b/>
          <w:color w:val="0070C0"/>
        </w:rPr>
        <w:t>Noviembre 2</w:t>
      </w:r>
      <w:r w:rsidR="00514E61">
        <w:rPr>
          <w:rFonts w:ascii="Times New Roman" w:eastAsia="Calibri" w:hAnsi="Times New Roman" w:cs="Times New Roman"/>
          <w:b/>
          <w:color w:val="0070C0"/>
        </w:rPr>
        <w:t>7</w:t>
      </w:r>
      <w:r>
        <w:rPr>
          <w:rFonts w:ascii="Times New Roman" w:eastAsia="Calibri" w:hAnsi="Times New Roman" w:cs="Times New Roman"/>
          <w:b/>
          <w:color w:val="0070C0"/>
        </w:rPr>
        <w:t xml:space="preserve"> de </w:t>
      </w:r>
      <w:r w:rsidRPr="00C41CE3">
        <w:rPr>
          <w:rFonts w:ascii="Times New Roman" w:eastAsia="Calibri" w:hAnsi="Times New Roman" w:cs="Times New Roman"/>
          <w:b/>
          <w:color w:val="0070C0"/>
        </w:rPr>
        <w:t>201</w:t>
      </w:r>
      <w:r>
        <w:rPr>
          <w:rFonts w:ascii="Times New Roman" w:eastAsia="Calibri" w:hAnsi="Times New Roman" w:cs="Times New Roman"/>
          <w:b/>
          <w:color w:val="0070C0"/>
        </w:rPr>
        <w:t>9, Manizales – Caldas</w:t>
      </w:r>
    </w:p>
    <w:p w14:paraId="10F6C0D0" w14:textId="77777777" w:rsidR="00CE10E8" w:rsidRDefault="00CE10E8" w:rsidP="00AF200B">
      <w:pPr>
        <w:pStyle w:val="Default"/>
        <w:rPr>
          <w:b/>
          <w:bCs/>
          <w:sz w:val="23"/>
          <w:szCs w:val="23"/>
        </w:rPr>
      </w:pPr>
    </w:p>
    <w:p w14:paraId="6A51A55F" w14:textId="3623B0A3" w:rsidR="000F60ED" w:rsidRDefault="000F60ED" w:rsidP="000F60ED">
      <w:pPr>
        <w:pStyle w:val="Default"/>
        <w:spacing w:line="480" w:lineRule="auto"/>
        <w:ind w:firstLine="454"/>
        <w:jc w:val="center"/>
        <w:rPr>
          <w:rFonts w:ascii="Times New Roman" w:hAnsi="Times New Roman" w:cs="Times New Roman"/>
          <w:b/>
          <w:bCs/>
          <w:color w:val="0070C0"/>
        </w:rPr>
      </w:pPr>
      <w:r w:rsidRPr="000F60ED">
        <w:rPr>
          <w:rFonts w:ascii="Times New Roman" w:hAnsi="Times New Roman" w:cs="Times New Roman"/>
          <w:b/>
          <w:bCs/>
          <w:color w:val="0070C0"/>
        </w:rPr>
        <w:lastRenderedPageBreak/>
        <w:t>INTRODUCCIÓN</w:t>
      </w:r>
    </w:p>
    <w:p w14:paraId="123C2AEB" w14:textId="6EA6A792" w:rsidR="000F60ED" w:rsidRDefault="000F60ED" w:rsidP="00C2722E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Debido al aumento de la demanda de energía a nivel mundial, el agotamiento de los recursos limitados de nuestro planeta y a la contaminación derivada del uso de energías derivadas del petróleo, se ha visto la necesidad de pasar a de dichas energías contaminantes a energías limpias y renovables.</w:t>
      </w:r>
    </w:p>
    <w:p w14:paraId="0A776ECC" w14:textId="06C456D1" w:rsidR="000F60ED" w:rsidRDefault="000F60ED" w:rsidP="00C2722E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Como el almacenamiento de la mayoría de </w:t>
      </w:r>
      <w:r w:rsidR="00D21E4F">
        <w:rPr>
          <w:rFonts w:ascii="Times New Roman" w:hAnsi="Times New Roman" w:cs="Times New Roman"/>
          <w:color w:val="auto"/>
        </w:rPr>
        <w:t>las energías</w:t>
      </w:r>
      <w:r>
        <w:rPr>
          <w:rFonts w:ascii="Times New Roman" w:hAnsi="Times New Roman" w:cs="Times New Roman"/>
          <w:color w:val="auto"/>
        </w:rPr>
        <w:t xml:space="preserve"> limpias se hace en primera instancia por corriente directa, </w:t>
      </w:r>
      <w:r w:rsidR="00D21E4F">
        <w:rPr>
          <w:rFonts w:ascii="Times New Roman" w:hAnsi="Times New Roman" w:cs="Times New Roman"/>
          <w:color w:val="auto"/>
        </w:rPr>
        <w:t>es</w:t>
      </w:r>
      <w:bookmarkStart w:id="0" w:name="_GoBack"/>
      <w:bookmarkEnd w:id="0"/>
      <w:r>
        <w:rPr>
          <w:rFonts w:ascii="Times New Roman" w:hAnsi="Times New Roman" w:cs="Times New Roman"/>
          <w:color w:val="auto"/>
        </w:rPr>
        <w:t xml:space="preserve"> necesario el diseño de técnicas que permitan pasar la corriente directa a corriente alterna, para que la energía pueda ser usada de forma comercial en fábricas y hogares.</w:t>
      </w:r>
    </w:p>
    <w:p w14:paraId="41F67804" w14:textId="1A0751D8" w:rsidR="000F60ED" w:rsidRDefault="000F60ED" w:rsidP="00C2722E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 esta tarea, se continúa con el diseño del convertidor dc a ac</w:t>
      </w:r>
      <w:r w:rsidR="00C2722E">
        <w:rPr>
          <w:rFonts w:ascii="Times New Roman" w:hAnsi="Times New Roman" w:cs="Times New Roman"/>
          <w:color w:val="auto"/>
        </w:rPr>
        <w:t xml:space="preserve"> y específicamente con la etapa de potencia y filtrado. Con el filtrado de la señal se busca diseñar un filtro pasabajas con el fin de eliminar frecuencias indeseables y con la etapa de potencia, se busca obtener un voltaje y corriente que puedan manejar la carga a conectar.</w:t>
      </w:r>
    </w:p>
    <w:p w14:paraId="25DB87CA" w14:textId="71F50C53" w:rsidR="00D2657C" w:rsidRDefault="00D2657C" w:rsidP="00C2722E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auto"/>
        </w:rPr>
      </w:pPr>
    </w:p>
    <w:p w14:paraId="60E6B1FA" w14:textId="0D46BE55" w:rsidR="00D2657C" w:rsidRDefault="00D2657C" w:rsidP="00C2722E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auto"/>
        </w:rPr>
      </w:pPr>
    </w:p>
    <w:p w14:paraId="6E0075AE" w14:textId="22AF73E6" w:rsidR="00D2657C" w:rsidRDefault="00D2657C" w:rsidP="00C2722E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auto"/>
        </w:rPr>
      </w:pPr>
    </w:p>
    <w:p w14:paraId="3FFDF062" w14:textId="0BFBB16D" w:rsidR="00D2657C" w:rsidRDefault="00D2657C" w:rsidP="00C2722E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auto"/>
        </w:rPr>
      </w:pPr>
    </w:p>
    <w:p w14:paraId="51D2638F" w14:textId="0F42514C" w:rsidR="00D2657C" w:rsidRDefault="00D2657C" w:rsidP="00C2722E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auto"/>
        </w:rPr>
      </w:pPr>
    </w:p>
    <w:p w14:paraId="7E359D1C" w14:textId="69D92678" w:rsidR="00D2657C" w:rsidRDefault="00D2657C" w:rsidP="00C2722E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auto"/>
        </w:rPr>
      </w:pPr>
    </w:p>
    <w:p w14:paraId="4AA5A7A1" w14:textId="501CA3C1" w:rsidR="00D2657C" w:rsidRDefault="00D2657C" w:rsidP="00C2722E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auto"/>
        </w:rPr>
      </w:pPr>
    </w:p>
    <w:p w14:paraId="75C2FBE6" w14:textId="5446B01F" w:rsidR="00D2657C" w:rsidRDefault="00D2657C" w:rsidP="00C2722E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auto"/>
        </w:rPr>
      </w:pPr>
    </w:p>
    <w:p w14:paraId="36DF81FC" w14:textId="378A6987" w:rsidR="00D2657C" w:rsidRDefault="00D2657C" w:rsidP="00C2722E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auto"/>
        </w:rPr>
      </w:pPr>
    </w:p>
    <w:p w14:paraId="53FF36BC" w14:textId="00E3AA36" w:rsidR="00D2657C" w:rsidRDefault="00D2657C" w:rsidP="00C2722E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auto"/>
        </w:rPr>
      </w:pPr>
    </w:p>
    <w:p w14:paraId="390579E9" w14:textId="2222C480" w:rsidR="00D2657C" w:rsidRDefault="00D2657C" w:rsidP="00C2722E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auto"/>
        </w:rPr>
      </w:pPr>
    </w:p>
    <w:p w14:paraId="59AD04FD" w14:textId="1CABA79C" w:rsidR="000F60ED" w:rsidRDefault="00D2657C" w:rsidP="00D2657C">
      <w:pPr>
        <w:pStyle w:val="Default"/>
        <w:spacing w:line="480" w:lineRule="auto"/>
        <w:ind w:firstLine="454"/>
        <w:jc w:val="center"/>
        <w:rPr>
          <w:rFonts w:ascii="Times New Roman" w:hAnsi="Times New Roman" w:cs="Times New Roman"/>
          <w:b/>
          <w:bCs/>
        </w:rPr>
      </w:pPr>
      <w:r w:rsidRPr="00D2657C">
        <w:rPr>
          <w:rFonts w:ascii="Times New Roman" w:hAnsi="Times New Roman" w:cs="Times New Roman"/>
          <w:b/>
          <w:bCs/>
          <w:color w:val="0070C0"/>
        </w:rPr>
        <w:lastRenderedPageBreak/>
        <w:t>C</w:t>
      </w:r>
      <w:r>
        <w:rPr>
          <w:rFonts w:ascii="Times New Roman" w:hAnsi="Times New Roman" w:cs="Times New Roman"/>
          <w:b/>
          <w:bCs/>
          <w:color w:val="0070C0"/>
        </w:rPr>
        <w:t>ONTENIDO</w:t>
      </w:r>
    </w:p>
    <w:p w14:paraId="2C1B8AC2" w14:textId="594225B2" w:rsidR="00AF200B" w:rsidRPr="00C604CB" w:rsidRDefault="00AF200B" w:rsidP="00C604CB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</w:rPr>
      </w:pPr>
      <w:r w:rsidRPr="00C604CB">
        <w:rPr>
          <w:rFonts w:ascii="Times New Roman" w:hAnsi="Times New Roman" w:cs="Times New Roman"/>
          <w:b/>
          <w:bCs/>
        </w:rPr>
        <w:t xml:space="preserve">Fase 3 - Diseñar la etapa de potencia y filtrado. </w:t>
      </w:r>
    </w:p>
    <w:p w14:paraId="37A6F298" w14:textId="77777777" w:rsidR="00AF200B" w:rsidRPr="00C604CB" w:rsidRDefault="00AF200B" w:rsidP="00C604CB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</w:rPr>
      </w:pPr>
      <w:r w:rsidRPr="00C604CB">
        <w:rPr>
          <w:rFonts w:ascii="Times New Roman" w:hAnsi="Times New Roman" w:cs="Times New Roman"/>
          <w:b/>
          <w:bCs/>
        </w:rPr>
        <w:t xml:space="preserve">Individuales: </w:t>
      </w:r>
    </w:p>
    <w:p w14:paraId="6621DCA6" w14:textId="68AEE538" w:rsidR="00A92C68" w:rsidRDefault="00AF200B" w:rsidP="00A92C68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0070C0"/>
        </w:rPr>
      </w:pPr>
      <w:r w:rsidRPr="00C604CB">
        <w:rPr>
          <w:rFonts w:ascii="Times New Roman" w:hAnsi="Times New Roman" w:cs="Times New Roman"/>
          <w:b/>
          <w:bCs/>
          <w:color w:val="0070C0"/>
        </w:rPr>
        <w:t xml:space="preserve">3.1 </w:t>
      </w:r>
      <w:r w:rsidRPr="00C604CB">
        <w:rPr>
          <w:rFonts w:ascii="Times New Roman" w:hAnsi="Times New Roman" w:cs="Times New Roman"/>
          <w:color w:val="0070C0"/>
        </w:rPr>
        <w:t>Se debe presentar el circuito driver de la etapa de potencia y se debe explicar la función del mismo.</w:t>
      </w:r>
    </w:p>
    <w:p w14:paraId="022168A9" w14:textId="5C8E4DDF" w:rsidR="006748C4" w:rsidRPr="006748C4" w:rsidRDefault="006748C4" w:rsidP="00C604CB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Enlace a video explicativo:</w:t>
      </w:r>
    </w:p>
    <w:p w14:paraId="072228CF" w14:textId="189C82E4" w:rsidR="00FF39BF" w:rsidRDefault="004E647F" w:rsidP="00C604CB">
      <w:pPr>
        <w:spacing w:after="0" w:line="480" w:lineRule="auto"/>
        <w:ind w:firstLine="454"/>
        <w:jc w:val="both"/>
        <w:rPr>
          <w:rStyle w:val="Hipervnculo"/>
          <w:rFonts w:ascii="Times New Roman" w:hAnsi="Times New Roman" w:cs="Times New Roman"/>
          <w:sz w:val="24"/>
          <w:szCs w:val="24"/>
        </w:rPr>
      </w:pPr>
      <w:hyperlink r:id="rId7" w:history="1">
        <w:r w:rsidR="00114394" w:rsidRPr="00C604CB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https://drive.google.com/file/d/1iRmW5PVL9-jyVbOylhxBqy9dcAiHjL6b/view?usp=sharing</w:t>
        </w:r>
      </w:hyperlink>
    </w:p>
    <w:p w14:paraId="47562DBC" w14:textId="21F6C2C1" w:rsidR="00A92C68" w:rsidRDefault="00A92C68" w:rsidP="00C604CB">
      <w:pPr>
        <w:spacing w:after="0" w:line="48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8B8C7" wp14:editId="068F70D3">
            <wp:extent cx="5600700" cy="2924175"/>
            <wp:effectExtent l="38100" t="38100" r="38100" b="476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241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A36AA" w14:textId="58AD8A86" w:rsidR="00066CF8" w:rsidRDefault="00066CF8" w:rsidP="00066CF8">
      <w:pPr>
        <w:spacing w:after="0" w:line="480" w:lineRule="auto"/>
        <w:ind w:firstLine="4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F6C521" wp14:editId="60FCAE09">
            <wp:extent cx="3771900" cy="4800600"/>
            <wp:effectExtent l="38100" t="38100" r="38100" b="381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8006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D939B" w14:textId="1D131D7C" w:rsidR="00066CF8" w:rsidRDefault="00066CF8" w:rsidP="00066CF8">
      <w:pPr>
        <w:spacing w:after="0" w:line="480" w:lineRule="auto"/>
        <w:ind w:firstLine="4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108566" wp14:editId="72EA2ED2">
            <wp:extent cx="5610225" cy="3971925"/>
            <wp:effectExtent l="38100" t="38100" r="47625" b="476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719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EE6CE" w14:textId="30C92EA0" w:rsidR="00C525C5" w:rsidRDefault="00C525C5" w:rsidP="00066CF8">
      <w:pPr>
        <w:spacing w:after="0" w:line="480" w:lineRule="auto"/>
        <w:ind w:firstLine="454"/>
        <w:jc w:val="center"/>
        <w:rPr>
          <w:rFonts w:ascii="Times New Roman" w:hAnsi="Times New Roman" w:cs="Times New Roman"/>
          <w:sz w:val="24"/>
          <w:szCs w:val="24"/>
        </w:rPr>
      </w:pPr>
    </w:p>
    <w:p w14:paraId="310E7609" w14:textId="12D3084F" w:rsidR="00C525C5" w:rsidRDefault="00C525C5" w:rsidP="00066CF8">
      <w:pPr>
        <w:spacing w:after="0" w:line="480" w:lineRule="auto"/>
        <w:ind w:firstLine="454"/>
        <w:jc w:val="center"/>
        <w:rPr>
          <w:rFonts w:ascii="Times New Roman" w:hAnsi="Times New Roman" w:cs="Times New Roman"/>
          <w:sz w:val="24"/>
          <w:szCs w:val="24"/>
        </w:rPr>
      </w:pPr>
    </w:p>
    <w:p w14:paraId="44F2700A" w14:textId="23C10DB5" w:rsidR="00C525C5" w:rsidRDefault="00C525C5" w:rsidP="00066CF8">
      <w:pPr>
        <w:spacing w:after="0" w:line="480" w:lineRule="auto"/>
        <w:ind w:firstLine="454"/>
        <w:jc w:val="center"/>
        <w:rPr>
          <w:rFonts w:ascii="Times New Roman" w:hAnsi="Times New Roman" w:cs="Times New Roman"/>
          <w:sz w:val="24"/>
          <w:szCs w:val="24"/>
        </w:rPr>
      </w:pPr>
    </w:p>
    <w:p w14:paraId="4037A149" w14:textId="313340C4" w:rsidR="00C525C5" w:rsidRDefault="00C525C5" w:rsidP="00066CF8">
      <w:pPr>
        <w:spacing w:after="0" w:line="480" w:lineRule="auto"/>
        <w:ind w:firstLine="454"/>
        <w:jc w:val="center"/>
        <w:rPr>
          <w:rFonts w:ascii="Times New Roman" w:hAnsi="Times New Roman" w:cs="Times New Roman"/>
          <w:sz w:val="24"/>
          <w:szCs w:val="24"/>
        </w:rPr>
      </w:pPr>
    </w:p>
    <w:p w14:paraId="1648717A" w14:textId="743619BA" w:rsidR="00C525C5" w:rsidRDefault="00C525C5" w:rsidP="00066CF8">
      <w:pPr>
        <w:spacing w:after="0" w:line="480" w:lineRule="auto"/>
        <w:ind w:firstLine="454"/>
        <w:jc w:val="center"/>
        <w:rPr>
          <w:rFonts w:ascii="Times New Roman" w:hAnsi="Times New Roman" w:cs="Times New Roman"/>
          <w:sz w:val="24"/>
          <w:szCs w:val="24"/>
        </w:rPr>
      </w:pPr>
    </w:p>
    <w:p w14:paraId="5A85EE8D" w14:textId="5F1D8C56" w:rsidR="00C525C5" w:rsidRDefault="00C525C5" w:rsidP="00066CF8">
      <w:pPr>
        <w:spacing w:after="0" w:line="480" w:lineRule="auto"/>
        <w:ind w:firstLine="454"/>
        <w:jc w:val="center"/>
        <w:rPr>
          <w:rFonts w:ascii="Times New Roman" w:hAnsi="Times New Roman" w:cs="Times New Roman"/>
          <w:sz w:val="24"/>
          <w:szCs w:val="24"/>
        </w:rPr>
      </w:pPr>
    </w:p>
    <w:p w14:paraId="0B9D956A" w14:textId="3779B2A3" w:rsidR="00C525C5" w:rsidRDefault="00C525C5" w:rsidP="00066CF8">
      <w:pPr>
        <w:spacing w:after="0" w:line="480" w:lineRule="auto"/>
        <w:ind w:firstLine="454"/>
        <w:jc w:val="center"/>
        <w:rPr>
          <w:rFonts w:ascii="Times New Roman" w:hAnsi="Times New Roman" w:cs="Times New Roman"/>
          <w:sz w:val="24"/>
          <w:szCs w:val="24"/>
        </w:rPr>
      </w:pPr>
    </w:p>
    <w:p w14:paraId="52C6FAB8" w14:textId="368D4713" w:rsidR="00C525C5" w:rsidRDefault="00C525C5" w:rsidP="00066CF8">
      <w:pPr>
        <w:spacing w:after="0" w:line="480" w:lineRule="auto"/>
        <w:ind w:firstLine="454"/>
        <w:jc w:val="center"/>
        <w:rPr>
          <w:rFonts w:ascii="Times New Roman" w:hAnsi="Times New Roman" w:cs="Times New Roman"/>
          <w:sz w:val="24"/>
          <w:szCs w:val="24"/>
        </w:rPr>
      </w:pPr>
    </w:p>
    <w:p w14:paraId="64EC82C2" w14:textId="60614B07" w:rsidR="00C525C5" w:rsidRDefault="00C525C5" w:rsidP="00066CF8">
      <w:pPr>
        <w:spacing w:after="0" w:line="480" w:lineRule="auto"/>
        <w:ind w:firstLine="454"/>
        <w:jc w:val="center"/>
        <w:rPr>
          <w:rFonts w:ascii="Times New Roman" w:hAnsi="Times New Roman" w:cs="Times New Roman"/>
          <w:sz w:val="24"/>
          <w:szCs w:val="24"/>
        </w:rPr>
      </w:pPr>
    </w:p>
    <w:p w14:paraId="0F8843BB" w14:textId="799B1DE5" w:rsidR="00C525C5" w:rsidRDefault="00C525C5" w:rsidP="00066CF8">
      <w:pPr>
        <w:spacing w:after="0" w:line="480" w:lineRule="auto"/>
        <w:ind w:firstLine="454"/>
        <w:jc w:val="center"/>
        <w:rPr>
          <w:rFonts w:ascii="Times New Roman" w:hAnsi="Times New Roman" w:cs="Times New Roman"/>
          <w:sz w:val="24"/>
          <w:szCs w:val="24"/>
        </w:rPr>
      </w:pPr>
    </w:p>
    <w:p w14:paraId="4ED6C68A" w14:textId="208B68C9" w:rsidR="00C525C5" w:rsidRDefault="00C525C5" w:rsidP="00066CF8">
      <w:pPr>
        <w:spacing w:after="0" w:line="480" w:lineRule="auto"/>
        <w:ind w:firstLine="454"/>
        <w:jc w:val="center"/>
        <w:rPr>
          <w:rFonts w:ascii="Times New Roman" w:hAnsi="Times New Roman" w:cs="Times New Roman"/>
          <w:sz w:val="24"/>
          <w:szCs w:val="24"/>
        </w:rPr>
      </w:pPr>
    </w:p>
    <w:p w14:paraId="62AF9F9A" w14:textId="7540E723" w:rsidR="000C0D92" w:rsidRDefault="00AF200B" w:rsidP="00C604CB">
      <w:pPr>
        <w:spacing w:after="0" w:line="480" w:lineRule="auto"/>
        <w:ind w:firstLine="454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604CB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 xml:space="preserve">3.2 </w:t>
      </w:r>
      <w:r w:rsidRPr="00C604CB">
        <w:rPr>
          <w:rFonts w:ascii="Times New Roman" w:hAnsi="Times New Roman" w:cs="Times New Roman"/>
          <w:color w:val="0070C0"/>
          <w:sz w:val="24"/>
          <w:szCs w:val="24"/>
        </w:rPr>
        <w:t xml:space="preserve">Se debe diseñar el circuito LC que filtrara la salida del puente inversor. ¿Por qué es necesario filtrar la salida? </w:t>
      </w:r>
    </w:p>
    <w:p w14:paraId="55F020A0" w14:textId="770BABEA" w:rsidR="00635B83" w:rsidRPr="00C604CB" w:rsidRDefault="00635B83" w:rsidP="00635B83">
      <w:pPr>
        <w:spacing w:after="0" w:line="480" w:lineRule="auto"/>
        <w:ind w:firstLine="454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61C712C4" wp14:editId="06784CAA">
            <wp:extent cx="3571875" cy="6200775"/>
            <wp:effectExtent l="38100" t="38100" r="47625" b="476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2007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E8CB9" w14:textId="047B140F" w:rsidR="00A17D49" w:rsidRPr="00C604CB" w:rsidRDefault="00A17D49" w:rsidP="00C604CB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</w:rPr>
      </w:pPr>
      <w:r w:rsidRPr="00C604CB">
        <w:rPr>
          <w:rFonts w:ascii="Times New Roman" w:hAnsi="Times New Roman" w:cs="Times New Roman"/>
          <w:b/>
          <w:bCs/>
        </w:rPr>
        <w:t>Diseño del filtro pasabajos:</w:t>
      </w:r>
    </w:p>
    <w:p w14:paraId="2805D614" w14:textId="00BD3FC5" w:rsidR="00A17D49" w:rsidRPr="00C604CB" w:rsidRDefault="00A17D49" w:rsidP="00C604CB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fc=frecuencia de corte</m:t>
          </m:r>
        </m:oMath>
      </m:oMathPara>
    </w:p>
    <w:p w14:paraId="02F277A4" w14:textId="77777777" w:rsidR="00A17D49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fc</m:t>
              </m:r>
            </m:e>
            <m:sub>
              <m:r>
                <w:rPr>
                  <w:rFonts w:ascii="Cambria Math" w:hAnsi="Cambria Math" w:cs="Times New Roman"/>
                </w:rPr>
                <m:t>min</m:t>
              </m:r>
            </m:sub>
          </m:sSub>
          <m:r>
            <w:rPr>
              <w:rFonts w:ascii="Cambria Math" w:hAnsi="Cambria Math" w:cs="Times New Roman"/>
            </w:rPr>
            <m:t>=10*frecuencia de paso</m:t>
          </m:r>
        </m:oMath>
      </m:oMathPara>
    </w:p>
    <w:p w14:paraId="2AE46ECD" w14:textId="77777777" w:rsidR="00A17D49" w:rsidRPr="00C604CB" w:rsidRDefault="00A17D49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w:r w:rsidRPr="00C604CB">
        <w:rPr>
          <w:rFonts w:ascii="Times New Roman" w:eastAsiaTheme="minorEastAsia" w:hAnsi="Times New Roman" w:cs="Times New Roman"/>
        </w:rPr>
        <w:lastRenderedPageBreak/>
        <w:t>La frecuencia de paso es la frecuencia que interesa dejar pasar, que es la de la señal senoidal;</w:t>
      </w:r>
    </w:p>
    <w:p w14:paraId="187B6600" w14:textId="77777777" w:rsidR="00A17D49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fc</m:t>
              </m:r>
            </m:e>
            <m:sub>
              <m:r>
                <w:rPr>
                  <w:rFonts w:ascii="Cambria Math" w:hAnsi="Cambria Math" w:cs="Times New Roman"/>
                </w:rPr>
                <m:t>min</m:t>
              </m:r>
            </m:sub>
          </m:sSub>
          <m:r>
            <w:rPr>
              <w:rFonts w:ascii="Cambria Math" w:hAnsi="Cambria Math" w:cs="Times New Roman"/>
            </w:rPr>
            <m:t>=10*60Hz</m:t>
          </m:r>
        </m:oMath>
      </m:oMathPara>
    </w:p>
    <w:p w14:paraId="44EEE4BB" w14:textId="0C39750F" w:rsidR="00A17D49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fc</m:t>
              </m:r>
            </m:e>
            <m:sub>
              <m:r>
                <w:rPr>
                  <w:rFonts w:ascii="Cambria Math" w:hAnsi="Cambria Math" w:cs="Times New Roman"/>
                </w:rPr>
                <m:t>min</m:t>
              </m:r>
            </m:sub>
          </m:sSub>
          <m:r>
            <w:rPr>
              <w:rFonts w:ascii="Cambria Math" w:hAnsi="Cambria Math" w:cs="Times New Roman"/>
            </w:rPr>
            <m:t>=600Hz</m:t>
          </m:r>
        </m:oMath>
      </m:oMathPara>
    </w:p>
    <w:p w14:paraId="22227A33" w14:textId="134C79C6" w:rsidR="00A17D49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fc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frecuencia máxima a eliminar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42FA1C9B" w14:textId="77E852AE" w:rsidR="00A17D49" w:rsidRPr="00C604CB" w:rsidRDefault="00A17D49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w:r w:rsidRPr="00C604CB">
        <w:rPr>
          <w:rFonts w:ascii="Times New Roman" w:eastAsiaTheme="minorEastAsia" w:hAnsi="Times New Roman" w:cs="Times New Roman"/>
        </w:rPr>
        <w:t xml:space="preserve">La frecuencia máxima por eliminar la determinada la señal triangular. Según el cálculo de la fase 2, su valor es de </w:t>
      </w:r>
      <m:oMath>
        <m:r>
          <w:rPr>
            <w:rFonts w:ascii="Cambria Math" w:hAnsi="Cambria Math" w:cs="Times New Roman"/>
          </w:rPr>
          <m:t>540Hz</m:t>
        </m:r>
      </m:oMath>
      <w:r w:rsidRPr="00C604CB">
        <w:rPr>
          <w:rFonts w:ascii="Times New Roman" w:eastAsiaTheme="minorEastAsia" w:hAnsi="Times New Roman" w:cs="Times New Roman"/>
        </w:rPr>
        <w:t>:</w:t>
      </w:r>
    </w:p>
    <w:p w14:paraId="27EB1CCA" w14:textId="1943B4A3" w:rsidR="00A17D49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fc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540Hz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=54Hz</m:t>
          </m:r>
        </m:oMath>
      </m:oMathPara>
    </w:p>
    <w:p w14:paraId="01BC38A5" w14:textId="77777777" w:rsidR="00A17D49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fc</m:t>
              </m:r>
            </m:e>
            <m:sub>
              <m:r>
                <w:rPr>
                  <w:rFonts w:ascii="Cambria Math" w:hAnsi="Cambria Math" w:cs="Times New Roman"/>
                </w:rPr>
                <m:t>prom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2CD5BB74" w14:textId="77777777" w:rsidR="00A17D49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fc</m:t>
              </m:r>
            </m:e>
            <m:sub>
              <m:r>
                <w:rPr>
                  <w:rFonts w:ascii="Cambria Math" w:hAnsi="Cambria Math" w:cs="Times New Roman"/>
                </w:rPr>
                <m:t>prom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600Hz+54Hz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=327Hz</m:t>
          </m:r>
        </m:oMath>
      </m:oMathPara>
    </w:p>
    <w:p w14:paraId="73ACA06D" w14:textId="77777777" w:rsidR="00A17D49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fc</m:t>
              </m:r>
            </m:e>
            <m:sub>
              <m:r>
                <w:rPr>
                  <w:rFonts w:ascii="Cambria Math" w:hAnsi="Cambria Math" w:cs="Times New Roman"/>
                </w:rPr>
                <m:t>prom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LC</m:t>
                  </m:r>
                </m:e>
              </m:rad>
            </m:den>
          </m:f>
        </m:oMath>
      </m:oMathPara>
    </w:p>
    <w:p w14:paraId="40937C05" w14:textId="77777777" w:rsidR="00A17D49" w:rsidRPr="00C604CB" w:rsidRDefault="00A17D49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</w:p>
    <w:p w14:paraId="0D617880" w14:textId="55759972" w:rsidR="00A17D49" w:rsidRPr="00C604CB" w:rsidRDefault="00A17D49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w:r w:rsidRPr="00C604CB">
        <w:rPr>
          <w:rFonts w:ascii="Times New Roman" w:eastAsiaTheme="minorEastAsia" w:hAnsi="Times New Roman" w:cs="Times New Roman"/>
        </w:rPr>
        <w:t xml:space="preserve">Suponiendo un valor de la bobina de </w:t>
      </w:r>
      <m:oMath>
        <m:r>
          <w:rPr>
            <w:rFonts w:ascii="Cambria Math" w:eastAsiaTheme="minorEastAsia" w:hAnsi="Cambria Math" w:cs="Times New Roman"/>
          </w:rPr>
          <m:t>33mH</m:t>
        </m:r>
      </m:oMath>
      <w:r w:rsidRPr="00C604CB">
        <w:rPr>
          <w:rFonts w:ascii="Times New Roman" w:eastAsiaTheme="minorEastAsia" w:hAnsi="Times New Roman" w:cs="Times New Roman"/>
        </w:rPr>
        <w:t>, se despeja C, para hallar el valor del condensador:</w:t>
      </w:r>
    </w:p>
    <w:p w14:paraId="320129D6" w14:textId="1B8C8827" w:rsidR="00A17D49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fc</m:t>
              </m:r>
            </m:e>
            <m:sub>
              <m:r>
                <w:rPr>
                  <w:rFonts w:ascii="Cambria Math" w:hAnsi="Cambria Math" w:cs="Times New Roman"/>
                </w:rPr>
                <m:t>prom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*L*C</m:t>
              </m:r>
            </m:den>
          </m:f>
        </m:oMath>
      </m:oMathPara>
    </w:p>
    <w:p w14:paraId="58964C0B" w14:textId="794FFC8F" w:rsidR="00A17D49" w:rsidRPr="00C604CB" w:rsidRDefault="00A17D49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*L*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fc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prom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</m:oMath>
      </m:oMathPara>
    </w:p>
    <w:p w14:paraId="511A9360" w14:textId="0C98E33A" w:rsidR="00A17D49" w:rsidRPr="00C604CB" w:rsidRDefault="00A17D49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*33*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</w:rPr>
                <m:t>H*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327Hz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75C5E60" w14:textId="6051E37D" w:rsidR="002A09E3" w:rsidRPr="00C604CB" w:rsidRDefault="00A17D49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*33*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</w:rPr>
                <m:t>H*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327Hz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=7,18uF</m:t>
          </m:r>
        </m:oMath>
      </m:oMathPara>
    </w:p>
    <w:p w14:paraId="10D4EDC8" w14:textId="77777777" w:rsidR="00C525C5" w:rsidRDefault="00C525C5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  <w:b/>
          <w:bCs/>
        </w:rPr>
      </w:pPr>
    </w:p>
    <w:p w14:paraId="5084CFEF" w14:textId="6ACB359E" w:rsidR="002A09E3" w:rsidRDefault="002A09E3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  <w:b/>
          <w:bCs/>
        </w:rPr>
      </w:pPr>
      <w:r w:rsidRPr="00C604CB">
        <w:rPr>
          <w:rFonts w:ascii="Times New Roman" w:eastAsiaTheme="minorEastAsia" w:hAnsi="Times New Roman" w:cs="Times New Roman"/>
          <w:b/>
          <w:bCs/>
        </w:rPr>
        <w:lastRenderedPageBreak/>
        <w:t>Configuración del transformador:</w:t>
      </w:r>
    </w:p>
    <w:p w14:paraId="5E420222" w14:textId="09D145AA" w:rsidR="00635B83" w:rsidRPr="00C604CB" w:rsidRDefault="00635B83" w:rsidP="00635B83">
      <w:pPr>
        <w:pStyle w:val="Default"/>
        <w:spacing w:line="480" w:lineRule="auto"/>
        <w:ind w:firstLine="454"/>
        <w:jc w:val="center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  <w:noProof/>
        </w:rPr>
        <w:drawing>
          <wp:inline distT="0" distB="0" distL="0" distR="0" wp14:anchorId="1C87E39F" wp14:editId="17B81F32">
            <wp:extent cx="2105025" cy="5191125"/>
            <wp:effectExtent l="38100" t="38100" r="47625" b="476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1911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3F448" w14:textId="17CC2235" w:rsidR="002A09E3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=voltaje de entrada=voltaje del primario</m:t>
          </m:r>
        </m:oMath>
      </m:oMathPara>
    </w:p>
    <w:p w14:paraId="071E223B" w14:textId="0D491AD5" w:rsidR="002A09E3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=voltaje de salida=voltaje del secundario</m:t>
          </m:r>
        </m:oMath>
      </m:oMathPara>
    </w:p>
    <w:p w14:paraId="31AA28EA" w14:textId="48970D1C" w:rsidR="002A09E3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=Inductancia en el bobinado de salida del transformador</m:t>
          </m:r>
        </m:oMath>
      </m:oMathPara>
    </w:p>
    <w:p w14:paraId="251C8E80" w14:textId="65DEB9B2" w:rsidR="002A09E3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=Inductancia en el bobinado de entrada del transformador</m:t>
          </m:r>
        </m:oMath>
      </m:oMathPara>
    </w:p>
    <w:p w14:paraId="6842B26F" w14:textId="2C86C94B" w:rsidR="007969EB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3D93B0C6" w14:textId="49E4FDBD" w:rsidR="007969EB" w:rsidRPr="00C604CB" w:rsidRDefault="007969EB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w:r w:rsidRPr="00C604CB">
        <w:rPr>
          <w:rFonts w:ascii="Times New Roman" w:eastAsiaTheme="minorEastAsia" w:hAnsi="Times New Roman" w:cs="Times New Roman"/>
        </w:rPr>
        <w:t xml:space="preserve">El voltaje </w:t>
      </w:r>
      <w:r w:rsidR="00EF0A6F" w:rsidRPr="00C604CB">
        <w:rPr>
          <w:rFonts w:ascii="Times New Roman" w:eastAsiaTheme="minorEastAsia" w:hAnsi="Times New Roman" w:cs="Times New Roman"/>
        </w:rPr>
        <w:t xml:space="preserve">pico </w:t>
      </w:r>
      <w:r w:rsidRPr="00C604CB">
        <w:rPr>
          <w:rFonts w:ascii="Times New Roman" w:eastAsiaTheme="minorEastAsia" w:hAnsi="Times New Roman" w:cs="Times New Roman"/>
        </w:rPr>
        <w:t xml:space="preserve">del primario es </w:t>
      </w:r>
    </w:p>
    <w:p w14:paraId="1E9C379F" w14:textId="70E71E0A" w:rsidR="007969EB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i-pico-primario</m:t>
              </m:r>
            </m:sub>
          </m:sSub>
          <m:r>
            <w:rPr>
              <w:rFonts w:ascii="Cambria Math" w:hAnsi="Cambria Math" w:cs="Times New Roman"/>
            </w:rPr>
            <m:t>=12V</m:t>
          </m:r>
        </m:oMath>
      </m:oMathPara>
    </w:p>
    <w:p w14:paraId="56C08D04" w14:textId="49B9CD48" w:rsidR="00EF0A6F" w:rsidRPr="00C604CB" w:rsidRDefault="00EF0A6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w:r w:rsidRPr="00C604CB">
        <w:rPr>
          <w:rFonts w:ascii="Times New Roman" w:eastAsiaTheme="minorEastAsia" w:hAnsi="Times New Roman" w:cs="Times New Roman"/>
        </w:rPr>
        <w:t xml:space="preserve">El voltaje del secundario es de </w:t>
      </w:r>
      <m:oMath>
        <m:r>
          <w:rPr>
            <w:rFonts w:ascii="Cambria Math" w:eastAsiaTheme="minorEastAsia" w:hAnsi="Cambria Math" w:cs="Times New Roman"/>
          </w:rPr>
          <m:t>120V rms,</m:t>
        </m:r>
      </m:oMath>
      <w:r w:rsidRPr="00C604CB">
        <w:rPr>
          <w:rFonts w:ascii="Times New Roman" w:eastAsiaTheme="minorEastAsia" w:hAnsi="Times New Roman" w:cs="Times New Roman"/>
        </w:rPr>
        <w:t xml:space="preserve"> por lo que este voltaje se debe pasar a voltaje pico:</w:t>
      </w:r>
    </w:p>
    <w:p w14:paraId="7805168C" w14:textId="1028EACA" w:rsidR="00EF0A6F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o-pico-secundario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120Vrms</m:t>
              </m:r>
            </m:num>
            <m:den>
              <m:r>
                <w:rPr>
                  <w:rFonts w:ascii="Cambria Math" w:hAnsi="Cambria Math" w:cs="Times New Roman"/>
                </w:rPr>
                <m:t>0,707</m:t>
              </m:r>
            </m:den>
          </m:f>
          <m:r>
            <w:rPr>
              <w:rFonts w:ascii="Cambria Math" w:hAnsi="Cambria Math" w:cs="Times New Roman"/>
            </w:rPr>
            <m:t>=169,73Vpico</m:t>
          </m:r>
        </m:oMath>
      </m:oMathPara>
    </w:p>
    <w:p w14:paraId="0EC127FC" w14:textId="6D78526D" w:rsidR="00BD6D10" w:rsidRPr="00C604CB" w:rsidRDefault="004716D5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w:r w:rsidRPr="00C604CB">
        <w:rPr>
          <w:rFonts w:ascii="Times New Roman" w:eastAsiaTheme="minorEastAsia" w:hAnsi="Times New Roman" w:cs="Times New Roman"/>
        </w:rPr>
        <w:t>Suponiendo una i</w:t>
      </w:r>
      <w:r w:rsidR="003D40C4" w:rsidRPr="00C604CB">
        <w:rPr>
          <w:rFonts w:ascii="Times New Roman" w:eastAsiaTheme="minorEastAsia" w:hAnsi="Times New Roman" w:cs="Times New Roman"/>
        </w:rPr>
        <w:t>n</w:t>
      </w:r>
      <w:r w:rsidR="00E2144E" w:rsidRPr="00C604CB">
        <w:rPr>
          <w:rFonts w:ascii="Times New Roman" w:eastAsiaTheme="minorEastAsia" w:hAnsi="Times New Roman" w:cs="Times New Roman"/>
        </w:rPr>
        <w:t>ductancia</w:t>
      </w:r>
      <w:r w:rsidRPr="00C604CB">
        <w:rPr>
          <w:rFonts w:ascii="Times New Roman" w:eastAsiaTheme="minorEastAsia" w:hAnsi="Times New Roman" w:cs="Times New Roman"/>
        </w:rPr>
        <w:t xml:space="preserve"> de salida del transformador igual a:</w:t>
      </w:r>
    </w:p>
    <w:p w14:paraId="18957510" w14:textId="3BFF15E9" w:rsidR="00266DB4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=4</m:t>
          </m:r>
          <m:r>
            <m:rPr>
              <m:sty m:val="p"/>
            </m:rPr>
            <w:rPr>
              <w:rFonts w:ascii="Cambria Math" w:hAnsi="Cambria Math" w:cs="Times New Roman"/>
            </w:rPr>
            <m:t>H</m:t>
          </m:r>
        </m:oMath>
      </m:oMathPara>
    </w:p>
    <w:p w14:paraId="2E63B415" w14:textId="43F85E4A" w:rsidR="004716D5" w:rsidRPr="00C604CB" w:rsidRDefault="00266DB4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w:r w:rsidRPr="00C604CB">
        <w:rPr>
          <w:rFonts w:ascii="Times New Roman" w:eastAsiaTheme="minorEastAsia" w:hAnsi="Times New Roman" w:cs="Times New Roman"/>
        </w:rPr>
        <w:t xml:space="preserve">Entonces la </w:t>
      </w:r>
      <w:r w:rsidR="00204DCD" w:rsidRPr="00C604CB">
        <w:rPr>
          <w:rFonts w:ascii="Times New Roman" w:eastAsiaTheme="minorEastAsia" w:hAnsi="Times New Roman" w:cs="Times New Roman"/>
        </w:rPr>
        <w:t>inductancia</w:t>
      </w:r>
      <w:r w:rsidRPr="00C604CB">
        <w:rPr>
          <w:rFonts w:ascii="Times New Roman" w:eastAsiaTheme="minorEastAsia" w:hAnsi="Times New Roman" w:cs="Times New Roman"/>
        </w:rPr>
        <w:t xml:space="preserve"> de entrada es:</w:t>
      </w:r>
    </w:p>
    <w:p w14:paraId="2D69D56B" w14:textId="2A462423" w:rsidR="00BD6D10" w:rsidRPr="00C604CB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12V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169,73V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*4</m:t>
          </m:r>
          <m:r>
            <m:rPr>
              <m:sty m:val="p"/>
            </m:rPr>
            <w:rPr>
              <w:rFonts w:ascii="Cambria Math" w:hAnsi="Cambria Math" w:cs="Times New Roman"/>
            </w:rPr>
            <m:t>H</m:t>
          </m:r>
        </m:oMath>
      </m:oMathPara>
    </w:p>
    <w:p w14:paraId="1EF192B2" w14:textId="0D917924" w:rsidR="00FF39BF" w:rsidRPr="00635B83" w:rsidRDefault="004E647F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144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28808,27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*4H</m:t>
          </m:r>
          <m:r>
            <m:rPr>
              <m:sty m:val="p"/>
            </m:rPr>
            <w:rPr>
              <w:rFonts w:ascii="Cambria Math" w:hAnsi="Cambria Math" w:cs="Times New Roman"/>
            </w:rPr>
            <m:t>=0,02H</m:t>
          </m:r>
        </m:oMath>
      </m:oMathPara>
    </w:p>
    <w:p w14:paraId="20E1017E" w14:textId="62690B4E" w:rsidR="00635B83" w:rsidRPr="006748C4" w:rsidRDefault="00635B83" w:rsidP="00635B83">
      <w:pPr>
        <w:pStyle w:val="Default"/>
        <w:spacing w:line="480" w:lineRule="auto"/>
        <w:ind w:firstLine="454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0DA64CC" wp14:editId="67BE82B0">
            <wp:extent cx="3914775" cy="4162425"/>
            <wp:effectExtent l="38100" t="38100" r="47625" b="476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1624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935F7" w14:textId="1F40D5FA" w:rsidR="006748C4" w:rsidRDefault="006748C4" w:rsidP="00C604CB">
      <w:pPr>
        <w:pStyle w:val="Default"/>
        <w:spacing w:line="480" w:lineRule="auto"/>
        <w:ind w:firstLine="45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La </w:t>
      </w:r>
      <w:r w:rsidR="001209FE">
        <w:rPr>
          <w:rFonts w:ascii="Times New Roman" w:eastAsiaTheme="minorEastAsia" w:hAnsi="Times New Roman" w:cs="Times New Roman"/>
        </w:rPr>
        <w:t xml:space="preserve">salida es necesario filtrarla porque </w:t>
      </w:r>
      <w:r w:rsidR="009C3D4A">
        <w:rPr>
          <w:rFonts w:ascii="Times New Roman" w:eastAsiaTheme="minorEastAsia" w:hAnsi="Times New Roman" w:cs="Times New Roman"/>
        </w:rPr>
        <w:t>los armónicos de voltaje y corriente</w:t>
      </w:r>
      <w:r w:rsidR="001209FE">
        <w:rPr>
          <w:rFonts w:ascii="Times New Roman" w:eastAsiaTheme="minorEastAsia" w:hAnsi="Times New Roman" w:cs="Times New Roman"/>
        </w:rPr>
        <w:t xml:space="preserve"> </w:t>
      </w:r>
      <w:r w:rsidR="009C3D4A">
        <w:rPr>
          <w:rFonts w:ascii="Times New Roman" w:eastAsiaTheme="minorEastAsia" w:hAnsi="Times New Roman" w:cs="Times New Roman"/>
        </w:rPr>
        <w:t>se crean por cargas no</w:t>
      </w:r>
      <w:r w:rsidR="001209FE">
        <w:rPr>
          <w:rFonts w:ascii="Times New Roman" w:eastAsiaTheme="minorEastAsia" w:hAnsi="Times New Roman" w:cs="Times New Roman"/>
        </w:rPr>
        <w:t xml:space="preserve"> lineales</w:t>
      </w:r>
      <w:r w:rsidR="009C3D4A">
        <w:rPr>
          <w:rFonts w:ascii="Times New Roman" w:eastAsiaTheme="minorEastAsia" w:hAnsi="Times New Roman" w:cs="Times New Roman"/>
        </w:rPr>
        <w:t>,</w:t>
      </w:r>
      <w:r w:rsidR="001209FE">
        <w:rPr>
          <w:rFonts w:ascii="Times New Roman" w:eastAsiaTheme="minorEastAsia" w:hAnsi="Times New Roman" w:cs="Times New Roman"/>
        </w:rPr>
        <w:t xml:space="preserve"> genera</w:t>
      </w:r>
      <w:r w:rsidR="009C3D4A">
        <w:rPr>
          <w:rFonts w:ascii="Times New Roman" w:eastAsiaTheme="minorEastAsia" w:hAnsi="Times New Roman" w:cs="Times New Roman"/>
        </w:rPr>
        <w:t>ndo</w:t>
      </w:r>
      <w:r w:rsidR="001209FE">
        <w:rPr>
          <w:rFonts w:ascii="Times New Roman" w:eastAsiaTheme="minorEastAsia" w:hAnsi="Times New Roman" w:cs="Times New Roman"/>
        </w:rPr>
        <w:t xml:space="preserve"> perturbaciones eléctricas llamadas armónicos que son un problema</w:t>
      </w:r>
      <w:r w:rsidR="009C3D4A">
        <w:rPr>
          <w:rFonts w:ascii="Times New Roman" w:eastAsiaTheme="minorEastAsia" w:hAnsi="Times New Roman" w:cs="Times New Roman"/>
        </w:rPr>
        <w:t xml:space="preserve"> si la suma de armónicos es grande. Las cargas no lineales son muy variadas como variadores de velocidad, computadores, UPS, arrancadores suaves, dispositivos electrónicos de iluminación, equipos de soldadura, entre otros.</w:t>
      </w:r>
    </w:p>
    <w:p w14:paraId="155D9138" w14:textId="4B8E021D" w:rsidR="009C3D4A" w:rsidRPr="00C604CB" w:rsidRDefault="009C3D4A" w:rsidP="00C604CB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La principal razón de filtrar la salida es porque los armónicos causan diversos problemas como sobrecalentamiento en los conductores, afectando su aislamiento.  En los motores se puede generar aumento de </w:t>
      </w:r>
      <w:r w:rsidR="001C46AE">
        <w:rPr>
          <w:rFonts w:ascii="Times New Roman" w:eastAsiaTheme="minorEastAsia" w:hAnsi="Times New Roman" w:cs="Times New Roman"/>
        </w:rPr>
        <w:t>temperatura, lo que puede generar ruido y oscilaciones de torque en el rotor, lo cual conduce a resonancias y vibraciones mecánicas. Se puede ocasionar temperatura alta en capacitores y se puede llegar a su rompimiento. Las pantallas electrónicas y la iluminación pueden sufrir intermitencias. Los interruptores automáticos se pueden disparar. Fallos de computadores y falsas lecturas de medidores.</w:t>
      </w:r>
    </w:p>
    <w:p w14:paraId="675FC758" w14:textId="77777777" w:rsidR="00FF39BF" w:rsidRPr="00C604CB" w:rsidRDefault="00FF39BF" w:rsidP="00C604CB">
      <w:pPr>
        <w:spacing w:after="0" w:line="48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14:paraId="6EDC8501" w14:textId="42525BCC" w:rsidR="00AF200B" w:rsidRPr="00C604CB" w:rsidRDefault="00AF200B" w:rsidP="00130882">
      <w:pPr>
        <w:pStyle w:val="Default"/>
        <w:spacing w:line="480" w:lineRule="auto"/>
        <w:ind w:firstLine="454"/>
        <w:jc w:val="both"/>
        <w:rPr>
          <w:rFonts w:ascii="Times New Roman" w:hAnsi="Times New Roman" w:cs="Times New Roman"/>
        </w:rPr>
      </w:pPr>
      <w:r w:rsidRPr="00130882">
        <w:rPr>
          <w:rFonts w:ascii="Times New Roman" w:hAnsi="Times New Roman" w:cs="Times New Roman"/>
          <w:b/>
          <w:bCs/>
          <w:color w:val="0070C0"/>
        </w:rPr>
        <w:t xml:space="preserve">3.3 </w:t>
      </w:r>
      <w:r w:rsidRPr="00130882">
        <w:rPr>
          <w:rFonts w:ascii="Times New Roman" w:hAnsi="Times New Roman" w:cs="Times New Roman"/>
          <w:color w:val="0070C0"/>
        </w:rPr>
        <w:t xml:space="preserve">Proponga un método de regulación de la tensión y corriente de salida frente a la distorsión armónica inyectada por la conexión de cargas no lineales. </w:t>
      </w:r>
    </w:p>
    <w:p w14:paraId="45667A42" w14:textId="16043A5A" w:rsidR="00114394" w:rsidRDefault="00114394" w:rsidP="00C604CB">
      <w:pPr>
        <w:spacing w:after="0" w:line="48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C604CB">
        <w:rPr>
          <w:rFonts w:ascii="Times New Roman" w:hAnsi="Times New Roman" w:cs="Times New Roman"/>
          <w:sz w:val="24"/>
          <w:szCs w:val="24"/>
        </w:rPr>
        <w:t>Para regular la tensión y corriente de salida frente a la distorsión armónica</w:t>
      </w:r>
      <w:r w:rsidR="00130882">
        <w:rPr>
          <w:rFonts w:ascii="Times New Roman" w:hAnsi="Times New Roman" w:cs="Times New Roman"/>
          <w:sz w:val="24"/>
          <w:szCs w:val="24"/>
        </w:rPr>
        <w:t xml:space="preserve"> para el diseño del SPWM de electrónica de potencia</w:t>
      </w:r>
      <w:r w:rsidRPr="00C604CB">
        <w:rPr>
          <w:rFonts w:ascii="Times New Roman" w:hAnsi="Times New Roman" w:cs="Times New Roman"/>
          <w:sz w:val="24"/>
          <w:szCs w:val="24"/>
        </w:rPr>
        <w:t>, propongo filtros activos, ya que eliminan gran cantidad de armónicos de baja frecuencia. Los filtros activos pueden ser conectados en serie o en paralelo. Los filtros serie actúan como fuente de voltaje, proporcionan una alta impedancia para los armónicos e impedancia reducida para la frecuencia de la red. Los filtros activos en paralelo actúan como fuente de corriente en paralelo con la carga, inyectando o absorbiendo corriente según sea necesario. Existe la posibilidad de combinar filtro activo y pasivo, formando un filtro híbrido.</w:t>
      </w:r>
    </w:p>
    <w:p w14:paraId="3B3F5CD9" w14:textId="08D9B59F" w:rsidR="00751480" w:rsidRDefault="00751480" w:rsidP="00C604CB">
      <w:pPr>
        <w:spacing w:after="0" w:line="48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14:paraId="23193E80" w14:textId="29C41A2E" w:rsidR="00751480" w:rsidRDefault="00751480" w:rsidP="00751480">
      <w:pPr>
        <w:spacing w:after="0" w:line="480" w:lineRule="auto"/>
        <w:ind w:firstLine="454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51480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CONCLUSIONES</w:t>
      </w:r>
    </w:p>
    <w:p w14:paraId="632D2ED3" w14:textId="65055D85" w:rsidR="00751480" w:rsidRDefault="00DA77A9" w:rsidP="00FF601D">
      <w:pPr>
        <w:pStyle w:val="Prrafodelista"/>
        <w:numPr>
          <w:ilvl w:val="0"/>
          <w:numId w:val="3"/>
        </w:numPr>
        <w:spacing w:after="0" w:line="480" w:lineRule="auto"/>
        <w:ind w:left="0" w:firstLine="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que los amplificadores operaciones en general manejan voltajes y corrientes bajos de salida, se utilizan controladores, que sirven para adaptar los circuitos a una potencia superior, ya que los drivers operan con voltajes y corrientes bajas a la entrada y entregan voltajes y corrientes superiores a la salida que para nuestro caso sirven para brindar la señal de control a los MOSFET.</w:t>
      </w:r>
    </w:p>
    <w:p w14:paraId="593140F9" w14:textId="5050B57D" w:rsidR="00DA77A9" w:rsidRDefault="00DA77A9" w:rsidP="00FF601D">
      <w:pPr>
        <w:pStyle w:val="Prrafodelista"/>
        <w:numPr>
          <w:ilvl w:val="0"/>
          <w:numId w:val="3"/>
        </w:numPr>
        <w:spacing w:after="0" w:line="480" w:lineRule="auto"/>
        <w:ind w:left="0" w:firstLine="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MOSFET funcionan como interruptores electrónicos</w:t>
      </w:r>
      <w:r w:rsidR="009D274E">
        <w:rPr>
          <w:rFonts w:ascii="Times New Roman" w:hAnsi="Times New Roman" w:cs="Times New Roman"/>
          <w:sz w:val="24"/>
          <w:szCs w:val="24"/>
        </w:rPr>
        <w:t>, los cuales requieren para su activación voltajes entre 10 y 20V y pueden manejar voltajes hasta los miles de voltios. Mediante estos dispositivos se pasa de la etapa de control a la etapa de potencia.</w:t>
      </w:r>
    </w:p>
    <w:p w14:paraId="434F690E" w14:textId="78022CA2" w:rsidR="009D274E" w:rsidRDefault="009D274E" w:rsidP="00FF601D">
      <w:pPr>
        <w:pStyle w:val="Prrafodelista"/>
        <w:numPr>
          <w:ilvl w:val="0"/>
          <w:numId w:val="3"/>
        </w:numPr>
        <w:spacing w:after="0" w:line="480" w:lineRule="auto"/>
        <w:ind w:left="0" w:firstLine="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filtro pasabajas diseñado en el SPWM, sirve para </w:t>
      </w:r>
      <w:r w:rsidR="00FF601D">
        <w:rPr>
          <w:rFonts w:ascii="Times New Roman" w:hAnsi="Times New Roman" w:cs="Times New Roman"/>
          <w:sz w:val="24"/>
          <w:szCs w:val="24"/>
        </w:rPr>
        <w:t>dejar pasar las señales bajas con el fin de filtrar señales inseables, aunque se requiere filtrar la salida, debido a las distorsiones armónicas generadas por el motor y el transformador.</w:t>
      </w:r>
    </w:p>
    <w:p w14:paraId="06773725" w14:textId="7D1C6D00" w:rsidR="00FF601D" w:rsidRDefault="00FF601D" w:rsidP="00FF601D">
      <w:pPr>
        <w:pStyle w:val="Prrafodelista"/>
        <w:numPr>
          <w:ilvl w:val="0"/>
          <w:numId w:val="3"/>
        </w:numPr>
        <w:spacing w:after="0" w:line="480" w:lineRule="auto"/>
        <w:ind w:left="0" w:firstLine="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transformador sirve para aumentar, disminuir o mantener igual el nivel de tensión y consta de un bobinado primario y secundario. La relación entre el voltaje del primario y del secundario depende del número de vueltas en cada bobina.</w:t>
      </w:r>
    </w:p>
    <w:p w14:paraId="468E8353" w14:textId="58F95421" w:rsidR="00AA1DE1" w:rsidRDefault="00AA1DE1" w:rsidP="00AA1D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1D4D47" w14:textId="2F2A8E16" w:rsidR="00AA1DE1" w:rsidRDefault="00AA1DE1" w:rsidP="00AA1D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99AE0C" w14:textId="38B6C3D9" w:rsidR="00AA1DE1" w:rsidRDefault="00AA1DE1" w:rsidP="00AA1D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842C3B" w14:textId="27A1A974" w:rsidR="00AA1DE1" w:rsidRDefault="00AA1DE1" w:rsidP="00AA1D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EE8EB2" w14:textId="7DE52E68" w:rsidR="00AA1DE1" w:rsidRDefault="00AA1DE1" w:rsidP="00AA1D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3253C6" w14:textId="11C4C6D9" w:rsidR="00AA1DE1" w:rsidRDefault="00AA1DE1" w:rsidP="00AA1D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0D263C" w14:textId="24809681" w:rsidR="00AA1DE1" w:rsidRDefault="00AA1DE1" w:rsidP="00AA1D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1A8A02" w14:textId="392D62F1" w:rsidR="00AA1DE1" w:rsidRDefault="00AA1DE1" w:rsidP="00AA1D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3986E7" w14:textId="42F90D1B" w:rsidR="00AA1DE1" w:rsidRDefault="00AA1DE1" w:rsidP="00AA1D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45D75AE" w14:textId="23F0F304" w:rsidR="00AA1DE1" w:rsidRDefault="00AA1DE1" w:rsidP="00AA1DE1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REFERENCIAS BIBLIOGRÁFICAS</w:t>
      </w:r>
    </w:p>
    <w:p w14:paraId="0C8A06CA" w14:textId="704D23E9" w:rsidR="00BC70B2" w:rsidRPr="00BC70B2" w:rsidRDefault="00BC70B2" w:rsidP="000163FA">
      <w:pPr>
        <w:pStyle w:val="Prrafodelista"/>
        <w:numPr>
          <w:ilvl w:val="0"/>
          <w:numId w:val="3"/>
        </w:numPr>
        <w:spacing w:after="0" w:line="480" w:lineRule="auto"/>
        <w:ind w:left="0" w:firstLine="454"/>
        <w:jc w:val="both"/>
        <w:rPr>
          <w:rFonts w:ascii="Times New Roman" w:hAnsi="Times New Roman" w:cs="Times New Roman"/>
          <w:sz w:val="24"/>
          <w:szCs w:val="24"/>
        </w:rPr>
      </w:pPr>
      <w:r w:rsidRPr="00BC70B2">
        <w:rPr>
          <w:rFonts w:ascii="Times New Roman" w:hAnsi="Times New Roman" w:cs="Times New Roman"/>
          <w:sz w:val="24"/>
          <w:szCs w:val="24"/>
        </w:rPr>
        <w:t>Mohan, N. Undeland, T. Robbins, W. (2009). Electrónica de potencia: convertidores, aplicaciones y diseño (pp. 322-350). Recuperado de http://bibliotecavirtual.unad.edu.co:2077/lib/unadsp/reader.action?ppg=351&amp;docID=10565530&amp;tm=1482451076063</w:t>
      </w:r>
    </w:p>
    <w:p w14:paraId="425093B4" w14:textId="7C0F0A6B" w:rsidR="000163FA" w:rsidRPr="000163FA" w:rsidRDefault="00BC70B2" w:rsidP="000163FA">
      <w:pPr>
        <w:pStyle w:val="Prrafodelista"/>
        <w:numPr>
          <w:ilvl w:val="0"/>
          <w:numId w:val="3"/>
        </w:numPr>
        <w:spacing w:after="0" w:line="480" w:lineRule="auto"/>
        <w:ind w:left="0" w:firstLine="454"/>
        <w:jc w:val="both"/>
        <w:rPr>
          <w:rFonts w:ascii="Times New Roman" w:hAnsi="Times New Roman" w:cs="Times New Roman"/>
          <w:sz w:val="24"/>
          <w:szCs w:val="24"/>
        </w:rPr>
      </w:pPr>
      <w:r w:rsidRPr="000163FA">
        <w:rPr>
          <w:rFonts w:ascii="Times New Roman" w:hAnsi="Times New Roman" w:cs="Times New Roman"/>
          <w:sz w:val="24"/>
          <w:szCs w:val="24"/>
        </w:rPr>
        <w:t>Mohan, N. Undeland, T. Robbins, W. (2009). Electrónica de potencia: convertidores, aplicaciones y diseño (pp. 351-382). Recuperado de http://bibliotecavirtual.unad.edu.co:2077/lib/unadsp/reader.action?ppg=370&amp;docID=10565530&amp;tm=1482451321652</w:t>
      </w:r>
    </w:p>
    <w:p w14:paraId="7CD085E5" w14:textId="06C5327F" w:rsidR="000163FA" w:rsidRDefault="00BC70B2" w:rsidP="000163FA">
      <w:pPr>
        <w:pStyle w:val="Prrafodelista"/>
        <w:numPr>
          <w:ilvl w:val="0"/>
          <w:numId w:val="3"/>
        </w:numPr>
        <w:spacing w:after="0" w:line="480" w:lineRule="auto"/>
        <w:ind w:left="0" w:firstLine="454"/>
        <w:jc w:val="both"/>
        <w:rPr>
          <w:rFonts w:ascii="Times New Roman" w:hAnsi="Times New Roman" w:cs="Times New Roman"/>
          <w:sz w:val="24"/>
          <w:szCs w:val="24"/>
        </w:rPr>
      </w:pPr>
      <w:r w:rsidRPr="000163FA">
        <w:rPr>
          <w:rFonts w:ascii="Times New Roman" w:hAnsi="Times New Roman" w:cs="Times New Roman"/>
          <w:sz w:val="24"/>
          <w:szCs w:val="24"/>
        </w:rPr>
        <w:t xml:space="preserve">Mohan, N. Undeland, T. Robbins, W. (2009). Electrónica de potencia: convertidores, aplicaciones y diseño (pp. 383-394). Recuperado de </w:t>
      </w:r>
      <w:hyperlink r:id="rId14" w:history="1">
        <w:r w:rsidR="000163FA" w:rsidRPr="009A5DAC">
          <w:rPr>
            <w:rStyle w:val="Hipervnculo"/>
            <w:rFonts w:ascii="Times New Roman" w:hAnsi="Times New Roman" w:cs="Times New Roman"/>
            <w:sz w:val="24"/>
            <w:szCs w:val="24"/>
          </w:rPr>
          <w:t>http://bibliotecavirtual.unad.edu.co:2077/lib/unadsp/reader.action?ppg=402&amp;docID=10565530&amp;tm=1482451345062</w:t>
        </w:r>
      </w:hyperlink>
    </w:p>
    <w:p w14:paraId="27245031" w14:textId="61FDCDD2" w:rsidR="00BC70B2" w:rsidRDefault="00BC70B2" w:rsidP="000163FA">
      <w:pPr>
        <w:pStyle w:val="Prrafodelista"/>
        <w:numPr>
          <w:ilvl w:val="0"/>
          <w:numId w:val="3"/>
        </w:numPr>
        <w:spacing w:after="0" w:line="480" w:lineRule="auto"/>
        <w:ind w:left="0" w:firstLine="454"/>
        <w:jc w:val="both"/>
        <w:rPr>
          <w:rFonts w:ascii="Times New Roman" w:hAnsi="Times New Roman" w:cs="Times New Roman"/>
          <w:sz w:val="24"/>
          <w:szCs w:val="24"/>
        </w:rPr>
      </w:pPr>
      <w:r w:rsidRPr="000163FA">
        <w:rPr>
          <w:rFonts w:ascii="Times New Roman" w:hAnsi="Times New Roman" w:cs="Times New Roman"/>
          <w:sz w:val="24"/>
          <w:szCs w:val="24"/>
        </w:rPr>
        <w:t xml:space="preserve">Negrín, E. (Productor). (2014). OVI Construcción de un generador de corriente alterna y continua. Recuperado de </w:t>
      </w:r>
      <w:hyperlink r:id="rId15" w:history="1">
        <w:r w:rsidR="000163FA" w:rsidRPr="009A5DAC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https://www.youtube.com/watch?v=V9oAGOLvbkE</w:t>
        </w:r>
      </w:hyperlink>
    </w:p>
    <w:p w14:paraId="6DA795BA" w14:textId="4DEC3787" w:rsidR="00AA1DE1" w:rsidRDefault="00BC70B2" w:rsidP="000163FA">
      <w:pPr>
        <w:pStyle w:val="Prrafodelista"/>
        <w:numPr>
          <w:ilvl w:val="0"/>
          <w:numId w:val="3"/>
        </w:numPr>
        <w:spacing w:after="0" w:line="480" w:lineRule="auto"/>
        <w:ind w:left="0" w:firstLine="454"/>
        <w:jc w:val="both"/>
        <w:rPr>
          <w:rFonts w:ascii="Times New Roman" w:hAnsi="Times New Roman" w:cs="Times New Roman"/>
          <w:sz w:val="24"/>
          <w:szCs w:val="24"/>
        </w:rPr>
      </w:pPr>
      <w:r w:rsidRPr="000163FA">
        <w:rPr>
          <w:rFonts w:ascii="Times New Roman" w:hAnsi="Times New Roman" w:cs="Times New Roman"/>
          <w:sz w:val="24"/>
          <w:szCs w:val="24"/>
        </w:rPr>
        <w:t xml:space="preserve">Ciumbuela, G. Guasch, L. (2004). Máquinas y accionamientos eléctricos. Recuperado de </w:t>
      </w:r>
      <w:hyperlink r:id="rId16" w:history="1">
        <w:r w:rsidR="000163FA" w:rsidRPr="009A5DAC">
          <w:rPr>
            <w:rStyle w:val="Hipervnculo"/>
            <w:rFonts w:ascii="Times New Roman" w:hAnsi="Times New Roman" w:cs="Times New Roman"/>
            <w:sz w:val="24"/>
            <w:szCs w:val="24"/>
          </w:rPr>
          <w:t>http://bibliotecavirtual.unad.edu.co:2077/lib/unadsp/reader.action?ppg=3&amp;docID=10165681&amp;tm=1502339724954</w:t>
        </w:r>
      </w:hyperlink>
    </w:p>
    <w:p w14:paraId="3B3B6598" w14:textId="77777777" w:rsidR="000163FA" w:rsidRPr="000163FA" w:rsidRDefault="000163FA" w:rsidP="000163F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2563E" w14:textId="77777777" w:rsidR="00BF087F" w:rsidRDefault="00BF087F" w:rsidP="00AF200B"/>
    <w:sectPr w:rsidR="00BF087F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435F1" w14:textId="77777777" w:rsidR="004E647F" w:rsidRDefault="004E647F" w:rsidP="00DD1C98">
      <w:pPr>
        <w:spacing w:after="0" w:line="240" w:lineRule="auto"/>
      </w:pPr>
      <w:r>
        <w:separator/>
      </w:r>
    </w:p>
  </w:endnote>
  <w:endnote w:type="continuationSeparator" w:id="0">
    <w:p w14:paraId="6D8ABF58" w14:textId="77777777" w:rsidR="004E647F" w:rsidRDefault="004E647F" w:rsidP="00DD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6C12A" w14:textId="77777777" w:rsidR="004E647F" w:rsidRDefault="004E647F" w:rsidP="00DD1C98">
      <w:pPr>
        <w:spacing w:after="0" w:line="240" w:lineRule="auto"/>
      </w:pPr>
      <w:r>
        <w:separator/>
      </w:r>
    </w:p>
  </w:footnote>
  <w:footnote w:type="continuationSeparator" w:id="0">
    <w:p w14:paraId="34EAED19" w14:textId="77777777" w:rsidR="004E647F" w:rsidRDefault="004E647F" w:rsidP="00DD1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B6D1F" w14:textId="08D5EED8" w:rsidR="00DD1C98" w:rsidRDefault="00514E61">
    <w:pPr>
      <w:pStyle w:val="Encabezado"/>
    </w:pPr>
    <w:r>
      <w:t xml:space="preserve">Fase 3 - </w:t>
    </w:r>
    <w:r w:rsidR="00DD1C98">
      <w:t>Dídier Javier Ramírez Henao</w:t>
    </w:r>
    <w:r w:rsidR="00DD1C98">
      <w:tab/>
    </w:r>
    <w:r w:rsidR="00DD1C98">
      <w:tab/>
    </w:r>
    <w:r w:rsidR="00DD1C98">
      <w:fldChar w:fldCharType="begin"/>
    </w:r>
    <w:r w:rsidR="00DD1C98">
      <w:instrText>PAGE   \* MERGEFORMAT</w:instrText>
    </w:r>
    <w:r w:rsidR="00DD1C98">
      <w:fldChar w:fldCharType="separate"/>
    </w:r>
    <w:r w:rsidR="00DD1C98">
      <w:rPr>
        <w:lang w:val="es-ES"/>
      </w:rPr>
      <w:t>1</w:t>
    </w:r>
    <w:r w:rsidR="00DD1C9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3761"/>
    <w:multiLevelType w:val="hybridMultilevel"/>
    <w:tmpl w:val="68D2CC56"/>
    <w:lvl w:ilvl="0" w:tplc="240A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35DF672E"/>
    <w:multiLevelType w:val="hybridMultilevel"/>
    <w:tmpl w:val="B0F436FA"/>
    <w:lvl w:ilvl="0" w:tplc="240A000B">
      <w:start w:val="1"/>
      <w:numFmt w:val="bullet"/>
      <w:lvlText w:val=""/>
      <w:lvlJc w:val="left"/>
      <w:pPr>
        <w:ind w:left="18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2" w15:restartNumberingAfterBreak="0">
    <w:nsid w:val="6B376369"/>
    <w:multiLevelType w:val="hybridMultilevel"/>
    <w:tmpl w:val="DCB21A9A"/>
    <w:lvl w:ilvl="0" w:tplc="240A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92"/>
    <w:rsid w:val="000163FA"/>
    <w:rsid w:val="00066CF8"/>
    <w:rsid w:val="000C0D92"/>
    <w:rsid w:val="000C57DC"/>
    <w:rsid w:val="000F60ED"/>
    <w:rsid w:val="00114394"/>
    <w:rsid w:val="001209FE"/>
    <w:rsid w:val="00130882"/>
    <w:rsid w:val="00135148"/>
    <w:rsid w:val="001445DD"/>
    <w:rsid w:val="001C46AE"/>
    <w:rsid w:val="00204DCD"/>
    <w:rsid w:val="002114B0"/>
    <w:rsid w:val="00212872"/>
    <w:rsid w:val="00266DB4"/>
    <w:rsid w:val="002A09E3"/>
    <w:rsid w:val="003D40C4"/>
    <w:rsid w:val="004649AE"/>
    <w:rsid w:val="004716D5"/>
    <w:rsid w:val="004E2824"/>
    <w:rsid w:val="004E647F"/>
    <w:rsid w:val="004F51DA"/>
    <w:rsid w:val="00514E61"/>
    <w:rsid w:val="00635B83"/>
    <w:rsid w:val="006748C4"/>
    <w:rsid w:val="00746FD3"/>
    <w:rsid w:val="00751480"/>
    <w:rsid w:val="00785E29"/>
    <w:rsid w:val="007969EB"/>
    <w:rsid w:val="008516B1"/>
    <w:rsid w:val="008A1392"/>
    <w:rsid w:val="009179F6"/>
    <w:rsid w:val="009C3D4A"/>
    <w:rsid w:val="009D274E"/>
    <w:rsid w:val="00A17D49"/>
    <w:rsid w:val="00A92C68"/>
    <w:rsid w:val="00AA1DE1"/>
    <w:rsid w:val="00AB66C6"/>
    <w:rsid w:val="00AF200B"/>
    <w:rsid w:val="00BA0FA3"/>
    <w:rsid w:val="00BC70B2"/>
    <w:rsid w:val="00BD6D10"/>
    <w:rsid w:val="00BF087F"/>
    <w:rsid w:val="00BF31F6"/>
    <w:rsid w:val="00C2722E"/>
    <w:rsid w:val="00C525C5"/>
    <w:rsid w:val="00C604CB"/>
    <w:rsid w:val="00CD4823"/>
    <w:rsid w:val="00CE10E8"/>
    <w:rsid w:val="00D21E4F"/>
    <w:rsid w:val="00D2657C"/>
    <w:rsid w:val="00DA77A9"/>
    <w:rsid w:val="00DD1C98"/>
    <w:rsid w:val="00E2144E"/>
    <w:rsid w:val="00EC0DF3"/>
    <w:rsid w:val="00EF0A6F"/>
    <w:rsid w:val="00F65FB8"/>
    <w:rsid w:val="00FF39BF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4F4D"/>
  <w15:chartTrackingRefBased/>
  <w15:docId w15:val="{E74FE27E-D1E1-4589-9F93-DF798F69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200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CE10E8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C57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57D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35148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1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C98"/>
  </w:style>
  <w:style w:type="paragraph" w:styleId="Piedepgina">
    <w:name w:val="footer"/>
    <w:basedOn w:val="Normal"/>
    <w:link w:val="PiedepginaCar"/>
    <w:uiPriority w:val="99"/>
    <w:unhideWhenUsed/>
    <w:rsid w:val="00DD1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C98"/>
  </w:style>
  <w:style w:type="paragraph" w:styleId="Prrafodelista">
    <w:name w:val="List Paragraph"/>
    <w:basedOn w:val="Normal"/>
    <w:uiPriority w:val="34"/>
    <w:qFormat/>
    <w:rsid w:val="0075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RmW5PVL9-jyVbOylhxBqy9dcAiHjL6b/view?usp=sharing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bliotecavirtual.unad.edu.co:2077/lib/unadsp/reader.action?ppg=3&amp;docID=10165681&amp;tm=150233972495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V9oAGOLvbk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ibliotecavirtual.unad.edu.co:2077/lib/unadsp/reader.action?ppg=402&amp;docID=10565530&amp;tm=148245134506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12</Pages>
  <Words>1235</Words>
  <Characters>6797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javier ramirez henao</dc:creator>
  <cp:keywords/>
  <dc:description/>
  <cp:lastModifiedBy>didier javier ramirez henao</cp:lastModifiedBy>
  <cp:revision>28</cp:revision>
  <dcterms:created xsi:type="dcterms:W3CDTF">2019-11-19T02:03:00Z</dcterms:created>
  <dcterms:modified xsi:type="dcterms:W3CDTF">2019-11-27T13:21:00Z</dcterms:modified>
</cp:coreProperties>
</file>