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rPr>
      </w:pPr>
      <w:r>
        <w:drawing>
          <wp:anchor behindDoc="0" distT="0" distB="0" distL="114300" distR="114300" simplePos="0" locked="0" layoutInCell="0" allowOverlap="1" relativeHeight="3">
            <wp:simplePos x="0" y="0"/>
            <wp:positionH relativeFrom="margin">
              <wp:posOffset>5290185</wp:posOffset>
            </wp:positionH>
            <wp:positionV relativeFrom="page">
              <wp:posOffset>186055</wp:posOffset>
            </wp:positionV>
            <wp:extent cx="1055370" cy="744220"/>
            <wp:effectExtent l="0" t="0" r="0" b="0"/>
            <wp:wrapTopAndBottom/>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055370" cy="744220"/>
                    </a:xfrm>
                    <a:prstGeom prst="rect">
                      <a:avLst/>
                    </a:prstGeom>
                  </pic:spPr>
                </pic:pic>
              </a:graphicData>
            </a:graphic>
          </wp:anchor>
        </w:drawing>
      </w:r>
      <w:r>
        <w:rPr>
          <w:rFonts w:cs="Calibri" w:cstheme="minorHAnsi"/>
        </w:rPr>
        <w:t xml:space="preserve">                                                                        </w:t>
      </w:r>
    </w:p>
    <w:p>
      <w:pPr>
        <w:pStyle w:val="IntenseQuote"/>
        <w:rPr>
          <w:rStyle w:val="BookTitle"/>
          <w:sz w:val="40"/>
          <w:szCs w:val="40"/>
        </w:rPr>
      </w:pPr>
      <w:r>
        <w:rPr>
          <w:rStyle w:val="BookTitle"/>
          <w:sz w:val="40"/>
          <w:szCs w:val="40"/>
        </w:rPr>
        <w:t>Cahier des charges du projet</w:t>
        <w:br/>
        <w:t>« Programmation du jeu du Morpion »</w:t>
      </w:r>
    </w:p>
    <w:p>
      <w:pPr>
        <w:pStyle w:val="Titreprincipal"/>
        <w:jc w:val="center"/>
        <w:rPr>
          <w:color w:val="2F5496" w:themeColor="accent1" w:themeShade="bf"/>
          <w:sz w:val="28"/>
          <w:szCs w:val="28"/>
        </w:rPr>
      </w:pPr>
      <w:r>
        <w:rPr>
          <w:color w:val="2F5496" w:themeColor="accent1" w:themeShade="bf"/>
          <w:sz w:val="28"/>
          <w:szCs w:val="28"/>
        </w:rPr>
        <w:t>UE de préprofessionnalisation</w:t>
      </w:r>
    </w:p>
    <w:p>
      <w:pPr>
        <w:pStyle w:val="Soustitre"/>
        <w:jc w:val="center"/>
        <w:rPr>
          <w:color w:val="2F5496" w:themeColor="accent1" w:themeShade="bf"/>
        </w:rPr>
      </w:pPr>
      <w:r>
        <w:drawing>
          <wp:anchor behindDoc="0" distT="0" distB="0" distL="114300" distR="114300" simplePos="0" locked="0" layoutInCell="0" allowOverlap="1" relativeHeight="4">
            <wp:simplePos x="0" y="0"/>
            <wp:positionH relativeFrom="margin">
              <wp:align>center</wp:align>
            </wp:positionH>
            <wp:positionV relativeFrom="margin">
              <wp:align>center</wp:align>
            </wp:positionV>
            <wp:extent cx="4021455" cy="3895090"/>
            <wp:effectExtent l="0" t="0" r="0" b="0"/>
            <wp:wrapTopAndBottom/>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4021455" cy="3895090"/>
                    </a:xfrm>
                    <a:prstGeom prst="rect">
                      <a:avLst/>
                    </a:prstGeom>
                  </pic:spPr>
                </pic:pic>
              </a:graphicData>
            </a:graphic>
          </wp:anchor>
        </w:drawing>
      </w:r>
      <w:r>
        <w:rPr>
          <w:color w:val="2F5496" w:themeColor="accent1" w:themeShade="bf"/>
        </w:rPr>
        <w:t>GROUPE 67</w:t>
      </w:r>
    </w:p>
    <w:p>
      <w:pPr>
        <w:pStyle w:val="Normal"/>
        <w:rPr>
          <w:rFonts w:cs="Calibri" w:cstheme="minorHAnsi"/>
        </w:rPr>
      </w:pPr>
      <w:r>
        <w:rPr/>
        <mc:AlternateContent>
          <mc:Choice Requires="wps">
            <w:drawing>
              <wp:inline distT="0" distB="0" distL="0" distR="0" wp14:anchorId="24FFFFAA">
                <wp:extent cx="302895" cy="302895"/>
                <wp:effectExtent l="0" t="0" r="0" b="0"/>
                <wp:docPr id="3" name="Forme1"/>
                <a:graphic xmlns:a="http://schemas.openxmlformats.org/drawingml/2006/main">
                  <a:graphicData uri="http://schemas.microsoft.com/office/word/2010/wordprocessingShape">
                    <wps:wsp>
                      <wps:cNvSpPr/>
                      <wps:spPr>
                        <a:xfrm>
                          <a:off x="0" y="0"/>
                          <a:ext cx="302760" cy="302760"/>
                        </a:xfrm>
                        <a:prstGeom prst="rect">
                          <a:avLst/>
                        </a:prstGeom>
                        <a:noFill/>
                        <a:ln w="0">
                          <a:noFill/>
                        </a:ln>
                      </wps:spPr>
                      <wps:style>
                        <a:lnRef idx="0"/>
                        <a:fillRef idx="0"/>
                        <a:effectRef idx="0"/>
                        <a:fontRef idx="minor"/>
                      </wps:style>
                      <wps:bodyPr/>
                    </wps:wsp>
                  </a:graphicData>
                </a:graphic>
              </wp:inline>
            </w:drawing>
          </mc:Choice>
          <mc:Fallback>
            <w:pict>
              <v:rect id="shape_0" ID="Forme1" path="m0,0l-2147483645,0l-2147483645,-2147483646l0,-2147483646xe" stroked="f" o:allowincell="f" style="position:absolute;margin-left:0pt;margin-top:-23.9pt;width:23.8pt;height:23.8pt;mso-wrap-style:none;v-text-anchor:middle;mso-position-vertical:top" wp14:anchorId="24FFFFAA">
                <v:fill o:detectmouseclick="t" on="false"/>
                <v:stroke color="#3465a4" joinstyle="round" endcap="flat"/>
                <w10:wrap type="square"/>
              </v:rect>
            </w:pict>
          </mc:Fallback>
        </mc:AlternateContent>
      </w:r>
    </w:p>
    <w:p>
      <w:pPr>
        <w:pStyle w:val="Normal"/>
        <w:jc w:val="right"/>
        <w:rPr>
          <w:rFonts w:cs="Calibri" w:cstheme="minorHAnsi"/>
        </w:rPr>
      </w:pPr>
      <w:r>
        <w:rPr>
          <w:rStyle w:val="Titre2Car"/>
          <w:i/>
          <w:iCs/>
        </w:rPr>
        <w:t>Tuteur enseignant :</w:t>
      </w:r>
      <w:r>
        <w:rPr>
          <w:rStyle w:val="Titre2Car"/>
        </w:rPr>
        <w:t xml:space="preserve"> </w:t>
      </w:r>
      <w:r>
        <w:rPr>
          <w:rFonts w:cs="Calibri" w:cstheme="minorHAnsi"/>
        </w:rPr>
        <w:t>M. Yves BERTRAND</w:t>
      </w:r>
    </w:p>
    <w:p>
      <w:pPr>
        <w:pStyle w:val="Normal"/>
        <w:rPr>
          <w:rFonts w:cs="Calibri" w:cstheme="minorHAnsi"/>
        </w:rPr>
      </w:pPr>
      <w:r>
        <w:rPr>
          <w:rStyle w:val="Titre2Car"/>
        </w:rPr>
        <w:t xml:space="preserve">                                                                                          </w:t>
      </w:r>
      <w:r>
        <w:rPr>
          <w:rStyle w:val="Titre2Car"/>
          <w:i/>
          <w:iCs/>
        </w:rPr>
        <w:t>Etudiants :</w:t>
      </w:r>
      <w:r>
        <w:rPr>
          <w:rFonts w:cs="Calibri" w:cstheme="minorHAnsi"/>
        </w:rPr>
        <w:t xml:space="preserve">  </w:t>
      </w:r>
      <w:r>
        <w:rPr/>
        <w:t>Dylan LOYA</w:t>
      </w:r>
    </w:p>
    <w:p>
      <w:pPr>
        <w:pStyle w:val="Normal"/>
        <w:rPr>
          <w:rFonts w:cs="Calibri" w:cstheme="minorHAnsi"/>
        </w:rPr>
      </w:pPr>
      <w:r>
        <w:rPr/>
        <w:t xml:space="preserve">                                                                                                                                   </w:t>
      </w:r>
      <w:r>
        <w:rPr/>
        <w:t>Nguyen Quynh Nhu HO</w:t>
      </w:r>
    </w:p>
    <w:p>
      <w:pPr>
        <w:pStyle w:val="Normal"/>
        <w:rPr/>
      </w:pPr>
      <w:r>
        <w:rPr/>
        <w:t xml:space="preserve">                                                                                                                                   </w:t>
      </w:r>
      <w:r>
        <w:rPr/>
        <w:t>Mélissa MARCO</w:t>
      </w:r>
    </w:p>
    <w:p>
      <w:pPr>
        <w:pStyle w:val="Normal"/>
        <w:rPr/>
      </w:pPr>
      <w:r>
        <w:rPr/>
        <w:t xml:space="preserve">                                                                                                                                   </w:t>
      </w:r>
      <w:r>
        <w:rPr/>
        <w:t>Timothé SARRAT</w:t>
      </w:r>
    </w:p>
    <w:p>
      <w:pPr>
        <w:pStyle w:val="Normal"/>
        <w:rPr/>
      </w:pPr>
      <w:r>
        <w:rPr/>
      </w:r>
    </w:p>
    <w:p>
      <w:pPr>
        <w:pStyle w:val="Normal"/>
        <w:rPr/>
      </w:pPr>
      <w:r>
        <w:rPr/>
      </w:r>
    </w:p>
    <w:p>
      <w:pPr>
        <w:pStyle w:val="Normal"/>
        <w:jc w:val="both"/>
        <w:rPr/>
      </w:pPr>
      <w:r>
        <w:rPr/>
        <w:t>Sommaire :</w:t>
      </w:r>
    </w:p>
    <w:p>
      <w:pPr>
        <w:pStyle w:val="Normal"/>
        <w:jc w:val="both"/>
        <w:rPr>
          <w:rFonts w:cs="Calibri" w:cstheme="minorHAnsi"/>
        </w:rPr>
      </w:pPr>
      <w:r>
        <w:rPr>
          <w:rFonts w:cs="Calibri" w:cstheme="minorHAnsi"/>
        </w:rPr>
      </w:r>
    </w:p>
    <w:p>
      <w:pPr>
        <w:pStyle w:val="Normal"/>
        <w:jc w:val="both"/>
        <w:rPr>
          <w:b/>
          <w:b/>
          <w:bCs/>
          <w:sz w:val="28"/>
          <w:szCs w:val="28"/>
        </w:rPr>
      </w:pPr>
      <w:r>
        <w:rPr>
          <w:rFonts w:cs="Calibri" w:cstheme="minorHAnsi"/>
          <w:b/>
          <w:bCs/>
          <w:sz w:val="28"/>
          <w:szCs w:val="28"/>
        </w:rPr>
        <w:t>1. Présentation générale du problème</w:t>
      </w:r>
    </w:p>
    <w:p>
      <w:pPr>
        <w:pStyle w:val="Normal"/>
        <w:jc w:val="both"/>
        <w:rPr>
          <w:b/>
          <w:b/>
          <w:bCs/>
          <w:sz w:val="26"/>
          <w:szCs w:val="26"/>
        </w:rPr>
      </w:pPr>
      <w:r>
        <w:rPr>
          <w:rFonts w:cs="Calibri" w:cstheme="minorHAnsi"/>
          <w:b/>
          <w:bCs/>
          <w:sz w:val="26"/>
          <w:szCs w:val="26"/>
        </w:rPr>
        <w:t>1.1 Projet</w:t>
      </w:r>
    </w:p>
    <w:p>
      <w:pPr>
        <w:pStyle w:val="Normal"/>
        <w:jc w:val="both"/>
        <w:rPr/>
      </w:pPr>
      <w:r>
        <w:rPr>
          <w:rFonts w:cs="Calibri" w:cstheme="minorHAnsi"/>
        </w:rPr>
        <w:t>La finalité du projet est de créer un jeu de morpion, tout d’abord en ligne de commande puis avec une interface graphique, dans lequel un joueur pourra jouer contre une intelligence artificielle et, via les extensions, enregistrer sa partie et retourner en arrière dans les coups joués durant la partie.</w:t>
      </w:r>
    </w:p>
    <w:p>
      <w:pPr>
        <w:pStyle w:val="Normal"/>
        <w:jc w:val="both"/>
        <w:rPr>
          <w:rFonts w:cs="Calibri" w:cstheme="minorHAnsi"/>
        </w:rPr>
      </w:pPr>
      <w:r>
        <w:rPr>
          <w:rFonts w:cs="Calibri" w:cstheme="minorHAnsi"/>
        </w:rPr>
      </w:r>
    </w:p>
    <w:p>
      <w:pPr>
        <w:pStyle w:val="Normal"/>
        <w:jc w:val="both"/>
        <w:rPr>
          <w:b/>
          <w:b/>
          <w:bCs/>
          <w:sz w:val="26"/>
          <w:szCs w:val="26"/>
        </w:rPr>
      </w:pPr>
      <w:r>
        <w:rPr>
          <w:rFonts w:cs="Calibri" w:cstheme="minorHAnsi"/>
          <w:b/>
          <w:bCs/>
          <w:sz w:val="26"/>
          <w:szCs w:val="26"/>
        </w:rPr>
        <w:t>1.2 Contexte</w:t>
      </w:r>
    </w:p>
    <w:p>
      <w:pPr>
        <w:pStyle w:val="Normal"/>
        <w:jc w:val="both"/>
        <w:rPr/>
      </w:pPr>
      <w:r>
        <w:rPr>
          <w:rFonts w:cs="Calibri" w:cstheme="minorHAnsi"/>
        </w:rPr>
        <w:t>Nous proposons un suivi tout au long du projet, allant de l'étude du projet jusqu'à sa mise en place. Ainsi, on parle ici de préparer la totalité du programme, ainsi que de travailler sur la gestion du temps et la mise en place d'un planning à suivre avec le travail à prévoir. Les développeurs du jeu devront être au contact du professeur encadrant pour s'assurer de ne pas s'écarter du projet demandé.</w:t>
      </w:r>
    </w:p>
    <w:p>
      <w:pPr>
        <w:pStyle w:val="Normal"/>
        <w:jc w:val="both"/>
        <w:rPr>
          <w:rFonts w:cs="Calibri" w:cstheme="minorHAnsi"/>
        </w:rPr>
      </w:pPr>
      <w:r>
        <w:rPr>
          <w:rFonts w:cs="Calibri" w:cstheme="minorHAnsi"/>
        </w:rPr>
      </w:r>
    </w:p>
    <w:p>
      <w:pPr>
        <w:pStyle w:val="Normal"/>
        <w:jc w:val="both"/>
        <w:rPr>
          <w:b/>
          <w:b/>
          <w:bCs/>
          <w:sz w:val="26"/>
          <w:szCs w:val="26"/>
        </w:rPr>
      </w:pPr>
      <w:r>
        <w:rPr>
          <w:rFonts w:cs="Calibri" w:cstheme="minorHAnsi"/>
          <w:b/>
          <w:bCs/>
          <w:sz w:val="26"/>
          <w:szCs w:val="26"/>
        </w:rPr>
        <w:t>1.3 Énoncé du besoin</w:t>
      </w:r>
    </w:p>
    <w:p>
      <w:pPr>
        <w:pStyle w:val="Normal"/>
        <w:jc w:val="both"/>
        <w:rPr/>
      </w:pPr>
      <w:r>
        <w:rPr>
          <w:rFonts w:cs="Calibri" w:cstheme="minorHAnsi"/>
        </w:rPr>
        <w:t>Monsieur Bertrand Yves, professeur de Gestion de projet, souhaite pouvoir jouer à un jeu de morpion sur son ordinateur. Il souhaite dans un premier temps une version ligne de commande du jeu de base, puis souhaite étendre son jeu avec des extensions et pouvoir jouer sur une interface graphique dédiée.</w:t>
      </w:r>
    </w:p>
    <w:p>
      <w:pPr>
        <w:pStyle w:val="Normal"/>
        <w:jc w:val="both"/>
        <w:rPr>
          <w:rFonts w:cs="Calibri" w:cstheme="minorHAnsi"/>
        </w:rPr>
      </w:pPr>
      <w:r>
        <w:rPr/>
      </w:r>
    </w:p>
    <w:p>
      <w:pPr>
        <w:pStyle w:val="Normal"/>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381375" cy="349250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3381375" cy="3492500"/>
                    </a:xfrm>
                    <a:prstGeom prst="rect">
                      <a:avLst/>
                    </a:prstGeom>
                  </pic:spPr>
                </pic:pic>
              </a:graphicData>
            </a:graphic>
          </wp:anchor>
        </w:drawing>
      </w:r>
      <w:r>
        <w:rPr>
          <w:rFonts w:cs="Calibri" w:cstheme="minorHAnsi"/>
        </w:rPr>
        <w:tab/>
        <w:tab/>
        <w:tab/>
      </w:r>
      <w:r>
        <w:rPr>
          <w:rFonts w:cs="Calibri" w:cstheme="minorHAnsi"/>
        </w:rPr>
        <w:t>Diagramme de la bête a corne</w:t>
      </w:r>
    </w:p>
    <w:p>
      <w:pPr>
        <w:pStyle w:val="Normal"/>
        <w:jc w:val="both"/>
        <w:rPr>
          <w:rFonts w:cs="Calibri" w:cstheme="minorHAnsi"/>
        </w:rPr>
      </w:pPr>
      <w:r>
        <w:rPr/>
      </w:r>
    </w:p>
    <w:p>
      <w:pPr>
        <w:pStyle w:val="Normal"/>
        <w:jc w:val="both"/>
        <w:rPr>
          <w:rFonts w:cs="Calibri" w:cstheme="minorHAnsi"/>
        </w:rPr>
      </w:pPr>
      <w:r>
        <w:rPr>
          <w:rFonts w:cs="Calibri" w:cstheme="minorHAnsi"/>
        </w:rPr>
      </w:r>
    </w:p>
    <w:p>
      <w:pPr>
        <w:pStyle w:val="Normal"/>
        <w:jc w:val="both"/>
        <w:rPr>
          <w:b/>
          <w:b/>
          <w:bCs/>
          <w:sz w:val="26"/>
          <w:szCs w:val="26"/>
        </w:rPr>
      </w:pPr>
      <w:r>
        <w:rPr>
          <w:rFonts w:cs="Calibri" w:cstheme="minorHAnsi"/>
          <w:b/>
          <w:bCs/>
          <w:sz w:val="26"/>
          <w:szCs w:val="26"/>
        </w:rPr>
        <w:t>1.4 Environnement du produit recherché</w:t>
      </w:r>
    </w:p>
    <w:p>
      <w:pPr>
        <w:pStyle w:val="Normal"/>
        <w:jc w:val="both"/>
        <w:rPr>
          <w:b/>
          <w:b/>
          <w:bCs/>
          <w:sz w:val="26"/>
          <w:szCs w:val="26"/>
        </w:rPr>
      </w:pPr>
      <w:r>
        <w:rPr>
          <w:rFonts w:cs="Calibri" w:cstheme="minorHAnsi"/>
          <w:b/>
          <w:bCs/>
          <w:sz w:val="22"/>
          <w:szCs w:val="22"/>
        </w:rPr>
        <w:t>Encadrant :</w:t>
      </w:r>
      <w:r>
        <w:rPr>
          <w:rFonts w:cs="Calibri" w:cstheme="minorHAnsi"/>
          <w:b/>
          <w:bCs/>
          <w:sz w:val="26"/>
          <w:szCs w:val="26"/>
        </w:rPr>
        <w:t xml:space="preserve"> </w:t>
      </w:r>
    </w:p>
    <w:p>
      <w:pPr>
        <w:pStyle w:val="Normal"/>
        <w:jc w:val="both"/>
        <w:rPr/>
      </w:pPr>
      <w:r>
        <w:rPr>
          <w:rFonts w:cs="Calibri" w:cstheme="minorHAnsi"/>
        </w:rPr>
        <w:tab/>
        <w:t>- Bertrand Yves</w:t>
      </w:r>
    </w:p>
    <w:p>
      <w:pPr>
        <w:pStyle w:val="Normal"/>
        <w:jc w:val="both"/>
        <w:rPr>
          <w:b/>
          <w:b/>
          <w:bCs/>
          <w:sz w:val="22"/>
          <w:szCs w:val="22"/>
        </w:rPr>
      </w:pPr>
      <w:r>
        <w:rPr>
          <w:rFonts w:cs="Calibri" w:cstheme="minorHAnsi"/>
          <w:b/>
          <w:bCs/>
          <w:sz w:val="22"/>
          <w:szCs w:val="22"/>
        </w:rPr>
        <w:t>Développeurs :</w:t>
      </w:r>
    </w:p>
    <w:p>
      <w:pPr>
        <w:pStyle w:val="Normal"/>
        <w:jc w:val="both"/>
        <w:rPr/>
      </w:pPr>
      <w:r>
        <w:rPr>
          <w:rFonts w:cs="Calibri" w:cstheme="minorHAnsi"/>
        </w:rPr>
        <w:tab/>
        <w:t>- Nguyen Quynh Nhu HO</w:t>
      </w:r>
    </w:p>
    <w:p>
      <w:pPr>
        <w:pStyle w:val="Normal"/>
        <w:jc w:val="both"/>
        <w:rPr/>
      </w:pPr>
      <w:r>
        <w:rPr>
          <w:rFonts w:cs="Calibri" w:cstheme="minorHAnsi"/>
        </w:rPr>
        <w:tab/>
        <w:t>- Dylan Loya</w:t>
      </w:r>
    </w:p>
    <w:p>
      <w:pPr>
        <w:pStyle w:val="Normal"/>
        <w:jc w:val="both"/>
        <w:rPr/>
      </w:pPr>
      <w:r>
        <w:rPr>
          <w:rFonts w:cs="Calibri" w:cstheme="minorHAnsi"/>
        </w:rPr>
        <w:tab/>
        <w:t>- Melissa Marco</w:t>
      </w:r>
    </w:p>
    <w:p>
      <w:pPr>
        <w:pStyle w:val="Normal"/>
        <w:jc w:val="both"/>
        <w:rPr/>
      </w:pPr>
      <w:r>
        <w:rPr>
          <w:rFonts w:cs="Calibri" w:cstheme="minorHAnsi"/>
        </w:rPr>
        <w:tab/>
        <w:t>-Timothé Sarrat</w:t>
      </w:r>
    </w:p>
    <w:p>
      <w:pPr>
        <w:pStyle w:val="Normal"/>
        <w:jc w:val="both"/>
        <w:rPr>
          <w:b/>
          <w:b/>
          <w:bCs/>
          <w:sz w:val="22"/>
          <w:szCs w:val="22"/>
        </w:rPr>
      </w:pPr>
      <w:r>
        <w:rPr>
          <w:rFonts w:cs="Calibri" w:cstheme="minorHAnsi"/>
          <w:b/>
          <w:bCs/>
          <w:sz w:val="22"/>
          <w:szCs w:val="22"/>
        </w:rPr>
        <w:t>Équipement :</w:t>
      </w:r>
    </w:p>
    <w:p>
      <w:pPr>
        <w:pStyle w:val="Normal"/>
        <w:jc w:val="both"/>
        <w:rPr/>
      </w:pPr>
      <w:r>
        <w:rPr>
          <w:rFonts w:cs="Calibri" w:cstheme="minorHAnsi"/>
        </w:rPr>
        <w:tab/>
        <w:t>- Salles informatique du campus du Futuroscope de l’université de Poitiers</w:t>
      </w:r>
    </w:p>
    <w:p>
      <w:pPr>
        <w:pStyle w:val="Normal"/>
        <w:jc w:val="both"/>
        <w:rPr/>
      </w:pPr>
      <w:r>
        <w:rPr>
          <w:rFonts w:cs="Calibri" w:cstheme="minorHAnsi"/>
        </w:rPr>
        <w:tab/>
        <w:t>- Ordinateurs personnels</w:t>
      </w:r>
    </w:p>
    <w:p>
      <w:pPr>
        <w:pStyle w:val="Normal"/>
        <w:jc w:val="both"/>
        <w:rPr>
          <w:rFonts w:cs="Calibri" w:cstheme="minorHAnsi"/>
        </w:rPr>
      </w:pPr>
      <w:r>
        <w:rPr>
          <w:rFonts w:cs="Calibri" w:cstheme="minorHAnsi"/>
        </w:rPr>
      </w:r>
    </w:p>
    <w:p>
      <w:pPr>
        <w:pStyle w:val="Normal"/>
        <w:jc w:val="both"/>
        <w:rPr>
          <w:b/>
          <w:b/>
          <w:bCs/>
          <w:sz w:val="28"/>
          <w:szCs w:val="28"/>
        </w:rPr>
      </w:pPr>
      <w:r>
        <w:rPr>
          <w:rFonts w:cs="Calibri" w:cstheme="minorHAnsi"/>
          <w:b/>
          <w:bCs/>
          <w:sz w:val="28"/>
          <w:szCs w:val="28"/>
        </w:rPr>
        <w:t>2. Expression fonctionnelle du besoin</w:t>
      </w:r>
    </w:p>
    <w:p>
      <w:pPr>
        <w:pStyle w:val="Normal"/>
        <w:jc w:val="both"/>
        <w:rPr>
          <w:b/>
          <w:b/>
          <w:bCs/>
          <w:sz w:val="26"/>
          <w:szCs w:val="26"/>
        </w:rPr>
      </w:pPr>
      <w:r>
        <w:rPr>
          <w:rFonts w:cs="Calibri" w:cstheme="minorHAnsi"/>
          <w:b/>
          <w:bCs/>
          <w:sz w:val="26"/>
          <w:szCs w:val="26"/>
        </w:rPr>
        <w:t>2.1 Description des fonctions</w:t>
      </w:r>
    </w:p>
    <w:p>
      <w:pPr>
        <w:pStyle w:val="Normal"/>
        <w:jc w:val="both"/>
        <w:rPr/>
      </w:pPr>
      <w:r>
        <w:rPr>
          <w:rFonts w:cs="Calibri" w:cstheme="minorHAnsi"/>
        </w:rPr>
        <w:t>DIAGRAMME DE CAS D UTILISATION</w:t>
      </w:r>
    </w:p>
    <w:p>
      <w:pPr>
        <w:pStyle w:val="Normal"/>
        <w:jc w:val="both"/>
        <w:rPr>
          <w:b/>
          <w:b/>
          <w:bCs/>
          <w:sz w:val="26"/>
          <w:szCs w:val="26"/>
        </w:rPr>
      </w:pPr>
      <w:r>
        <w:rPr>
          <w:rFonts w:cs="Calibri" w:cstheme="minorHAnsi"/>
          <w:b/>
          <w:bCs/>
          <w:sz w:val="26"/>
          <w:szCs w:val="26"/>
        </w:rPr>
        <w:t>2.1.1 Fonctions principales</w:t>
      </w:r>
    </w:p>
    <w:p>
      <w:pPr>
        <w:pStyle w:val="Normal"/>
        <w:jc w:val="both"/>
        <w:rPr/>
      </w:pPr>
      <w:r>
        <w:rPr>
          <w:rFonts w:cs="Calibri" w:cstheme="minorHAnsi"/>
        </w:rPr>
        <w:t>TABLEAU DES FONCTIONS PRINCIPALES</w:t>
      </w:r>
    </w:p>
    <w:p>
      <w:pPr>
        <w:pStyle w:val="Normal"/>
        <w:jc w:val="both"/>
        <w:rPr>
          <w:b/>
          <w:b/>
          <w:bCs/>
          <w:sz w:val="26"/>
          <w:szCs w:val="26"/>
        </w:rPr>
      </w:pPr>
      <w:r>
        <w:rPr>
          <w:rFonts w:cs="Calibri" w:cstheme="minorHAnsi"/>
          <w:b/>
          <w:bCs/>
          <w:sz w:val="26"/>
          <w:szCs w:val="26"/>
        </w:rPr>
        <w:t>2.1.2 Fonction secondaires</w:t>
      </w:r>
    </w:p>
    <w:p>
      <w:pPr>
        <w:pStyle w:val="Normal"/>
        <w:jc w:val="both"/>
        <w:rPr/>
      </w:pPr>
      <w:r>
        <w:rPr>
          <w:rFonts w:cs="Calibri" w:cstheme="minorHAnsi"/>
        </w:rPr>
        <w:t>TABLEAU DES FONCTIONS SECONDAIRES</w:t>
      </w:r>
    </w:p>
    <w:p>
      <w:pPr>
        <w:pStyle w:val="Normal"/>
        <w:jc w:val="both"/>
        <w:rPr>
          <w:b/>
          <w:b/>
          <w:bCs/>
          <w:sz w:val="26"/>
          <w:szCs w:val="26"/>
        </w:rPr>
      </w:pPr>
      <w:r>
        <w:rPr>
          <w:rFonts w:cs="Calibri" w:cstheme="minorHAnsi"/>
          <w:b/>
          <w:bCs/>
          <w:sz w:val="26"/>
          <w:szCs w:val="26"/>
        </w:rPr>
        <w:t>2.3 Matrice de criticité</w:t>
      </w:r>
    </w:p>
    <w:p>
      <w:pPr>
        <w:pStyle w:val="Normal"/>
        <w:jc w:val="both"/>
        <w:rPr/>
      </w:pPr>
      <w:r>
        <w:rPr>
          <w:rFonts w:cs="Calibri" w:cstheme="minorHAnsi"/>
        </w:rPr>
        <w:t>MATRICE DE CRITICITÉ</w:t>
      </w:r>
    </w:p>
    <w:p>
      <w:pPr>
        <w:pStyle w:val="Normal"/>
        <w:jc w:val="both"/>
        <w:rPr>
          <w:b/>
          <w:b/>
          <w:bCs/>
          <w:sz w:val="26"/>
          <w:szCs w:val="26"/>
        </w:rPr>
      </w:pPr>
      <w:r>
        <w:rPr>
          <w:rFonts w:cs="Calibri" w:cstheme="minorHAnsi"/>
          <w:b/>
          <w:bCs/>
          <w:sz w:val="26"/>
          <w:szCs w:val="26"/>
        </w:rPr>
        <w:t>2.3.1 Analyse et gestion des risque</w:t>
      </w:r>
    </w:p>
    <w:p>
      <w:pPr>
        <w:pStyle w:val="Normal"/>
        <w:jc w:val="both"/>
        <w:rPr/>
      </w:pPr>
      <w:r>
        <w:rPr>
          <w:rFonts w:cs="Calibri" w:cstheme="minorHAnsi"/>
        </w:rPr>
        <w:t>TABLEAU DE GESTION DES RISQUES</w:t>
      </w:r>
    </w:p>
    <w:p>
      <w:pPr>
        <w:pStyle w:val="Normal"/>
        <w:spacing w:before="0" w:after="160"/>
        <w:jc w:val="both"/>
        <w:rPr>
          <w:b/>
          <w:b/>
          <w:bCs/>
          <w:sz w:val="28"/>
          <w:szCs w:val="28"/>
        </w:rPr>
      </w:pPr>
      <w:r>
        <w:rPr>
          <w:rFonts w:cs="Calibri" w:cstheme="minorHAnsi"/>
          <w:b/>
          <w:bCs/>
          <w:sz w:val="28"/>
          <w:szCs w:val="28"/>
        </w:rPr>
        <w:t>3. Planning et répartition des taches</w:t>
      </w:r>
    </w:p>
    <w:p>
      <w:pPr>
        <w:pStyle w:val="Normal"/>
        <w:spacing w:before="0" w:after="160"/>
        <w:jc w:val="both"/>
        <w:rPr>
          <w:b/>
          <w:b/>
          <w:bCs/>
          <w:sz w:val="26"/>
          <w:szCs w:val="26"/>
        </w:rPr>
      </w:pPr>
      <w:r>
        <w:rPr>
          <w:rFonts w:cs="Calibri" w:cstheme="minorHAnsi"/>
          <w:b/>
          <w:bCs/>
          <w:sz w:val="26"/>
          <w:szCs w:val="26"/>
        </w:rPr>
        <w:t>3.1 Décomposition du projet</w:t>
      </w:r>
    </w:p>
    <w:p>
      <w:pPr>
        <w:pStyle w:val="Normal"/>
        <w:spacing w:before="0" w:after="160"/>
        <w:jc w:val="both"/>
        <w:rPr>
          <w:b/>
          <w:b/>
          <w:bCs/>
          <w:sz w:val="24"/>
          <w:szCs w:val="24"/>
        </w:rPr>
      </w:pPr>
      <w:r>
        <w:rPr>
          <w:rFonts w:cs="Calibri" w:cstheme="minorHAnsi"/>
          <w:b/>
          <w:bCs/>
          <w:sz w:val="24"/>
          <w:szCs w:val="24"/>
        </w:rPr>
        <w:t xml:space="preserve">3.1.1 Jeu </w:t>
      </w:r>
      <w:r>
        <w:rPr>
          <w:rFonts w:cs="Calibri" w:cstheme="minorHAnsi"/>
          <w:b/>
          <w:bCs/>
          <w:sz w:val="24"/>
          <w:szCs w:val="24"/>
        </w:rPr>
        <w:t>initial</w:t>
      </w:r>
    </w:p>
    <w:p>
      <w:pPr>
        <w:pStyle w:val="Normal"/>
        <w:spacing w:before="0" w:after="160"/>
        <w:jc w:val="both"/>
        <w:rPr>
          <w:b w:val="false"/>
          <w:b w:val="false"/>
          <w:bCs w:val="false"/>
          <w:sz w:val="22"/>
          <w:szCs w:val="22"/>
        </w:rPr>
      </w:pPr>
      <w:r>
        <w:rPr>
          <w:rFonts w:cs="Calibri" w:cstheme="minorHAnsi"/>
          <w:b w:val="false"/>
          <w:bCs w:val="false"/>
          <w:sz w:val="22"/>
          <w:szCs w:val="22"/>
        </w:rPr>
        <w:t xml:space="preserve">Pour le 18 novembre 2022, nous devons être capables de livrer un jeu de base, c’est à dire qu’un utilisateur doit pouvoir jouer contre un ordinateur en ligne de commande. Le joueur doit pouvoir démarrer une partie, </w:t>
      </w:r>
      <w:r>
        <w:rPr>
          <w:rFonts w:cs="Calibri" w:cstheme="minorHAnsi"/>
          <w:b w:val="false"/>
          <w:bCs w:val="false"/>
          <w:sz w:val="22"/>
          <w:szCs w:val="22"/>
        </w:rPr>
        <w:t>utiliser le signe de son choix et placer ses pions sur une grille tour a tour avec l’ordinateur. Quand un des deux joueurs à gagné, ou lorsqu’il n’y a plus de place sur la grille, le jeu doit s’arrêter et afficher un message à l’utilisateur.</w:t>
      </w:r>
    </w:p>
    <w:p>
      <w:pPr>
        <w:pStyle w:val="Normal"/>
        <w:spacing w:before="0" w:after="160"/>
        <w:jc w:val="both"/>
        <w:rPr>
          <w:b/>
          <w:b/>
          <w:bCs/>
          <w:sz w:val="24"/>
          <w:szCs w:val="24"/>
        </w:rPr>
      </w:pPr>
      <w:r>
        <w:rPr>
          <w:rFonts w:cs="Calibri" w:cstheme="minorHAnsi"/>
          <w:b/>
          <w:bCs/>
          <w:sz w:val="24"/>
          <w:szCs w:val="24"/>
        </w:rPr>
        <w:t>3.1.2 Programmation d’une première extension</w:t>
      </w:r>
    </w:p>
    <w:p>
      <w:pPr>
        <w:pStyle w:val="Normal"/>
        <w:spacing w:before="0" w:after="160"/>
        <w:jc w:val="both"/>
        <w:rPr>
          <w:b w:val="false"/>
          <w:b w:val="false"/>
          <w:bCs w:val="false"/>
          <w:sz w:val="22"/>
          <w:szCs w:val="22"/>
        </w:rPr>
      </w:pPr>
      <w:r>
        <w:rPr>
          <w:rFonts w:cs="Calibri" w:cstheme="minorHAnsi"/>
          <w:b w:val="false"/>
          <w:bCs w:val="false"/>
          <w:sz w:val="22"/>
          <w:szCs w:val="22"/>
        </w:rPr>
        <w:t>Pour le 13 janvier 2023, nous devons pouvoir livrer le jeu de base enrichi d’une extension parmi le couple d’extensions assigné à chaque groupe. Comme précédemment, une partie doit être possible entre un ordinateur et un joueur humain, en plus des fonctionnalités de base, le joueur doit pouvoir jouer en utilisant l’extension choisie.</w:t>
      </w:r>
    </w:p>
    <w:p>
      <w:pPr>
        <w:pStyle w:val="Normal"/>
        <w:spacing w:before="0" w:after="160"/>
        <w:jc w:val="both"/>
        <w:rPr>
          <w:b/>
          <w:b/>
          <w:bCs/>
          <w:sz w:val="24"/>
          <w:szCs w:val="24"/>
        </w:rPr>
      </w:pPr>
      <w:r>
        <w:rPr>
          <w:rFonts w:cs="Calibri" w:cstheme="minorHAnsi"/>
          <w:b/>
          <w:bCs/>
          <w:sz w:val="24"/>
          <w:szCs w:val="24"/>
        </w:rPr>
        <w:t>3.1.3 Programmation d’une seconde extension</w:t>
      </w:r>
    </w:p>
    <w:p>
      <w:pPr>
        <w:pStyle w:val="Normal"/>
        <w:spacing w:before="0" w:after="160"/>
        <w:jc w:val="both"/>
        <w:rPr>
          <w:b w:val="false"/>
          <w:b w:val="false"/>
          <w:bCs w:val="false"/>
          <w:sz w:val="22"/>
          <w:szCs w:val="22"/>
        </w:rPr>
      </w:pPr>
      <w:r>
        <w:rPr>
          <w:rFonts w:cs="Calibri" w:cstheme="minorHAnsi"/>
          <w:b w:val="false"/>
          <w:bCs w:val="false"/>
          <w:sz w:val="22"/>
          <w:szCs w:val="22"/>
        </w:rPr>
        <w:t>Pour la mi-février 2023, le même travail que pour la première extension doit être effectué pour la seconde et un livrable doit être produit.</w:t>
      </w:r>
    </w:p>
    <w:p>
      <w:pPr>
        <w:pStyle w:val="Normal"/>
        <w:spacing w:before="0" w:after="160"/>
        <w:jc w:val="both"/>
        <w:rPr>
          <w:b/>
          <w:b/>
          <w:bCs/>
          <w:sz w:val="24"/>
          <w:szCs w:val="24"/>
        </w:rPr>
      </w:pPr>
      <w:r>
        <w:rPr>
          <w:rFonts w:cs="Calibri" w:cstheme="minorHAnsi"/>
          <w:b/>
          <w:bCs/>
          <w:sz w:val="24"/>
          <w:szCs w:val="24"/>
        </w:rPr>
        <w:t>3.1.4 Composition des extensions et développement de l’interface graphique</w:t>
      </w:r>
    </w:p>
    <w:p>
      <w:pPr>
        <w:pStyle w:val="Normal"/>
        <w:spacing w:before="0" w:after="160"/>
        <w:jc w:val="both"/>
        <w:rPr>
          <w:b w:val="false"/>
          <w:b w:val="false"/>
          <w:bCs w:val="false"/>
          <w:sz w:val="22"/>
          <w:szCs w:val="22"/>
        </w:rPr>
      </w:pPr>
      <w:r>
        <w:rPr>
          <w:rFonts w:cs="Calibri" w:cstheme="minorHAnsi"/>
          <w:b w:val="false"/>
          <w:bCs w:val="false"/>
          <w:sz w:val="22"/>
          <w:szCs w:val="22"/>
        </w:rPr>
        <w:t>Pour la fin mars 2023, il faut avoir composé les deux extensions et donc pouvoir les utiliser ensemble. De plus une interface graphique doit être mise en place pour ne plus jouer en ligne de commande mais bien sur une fenêtre dédiée. En outre, le développement du jeu initial doit être repris pour pouvoir jouer contre un autre programme d’un autre groupe dans deux modes différents : pas à pas et en une seule étape.</w:t>
      </w:r>
    </w:p>
    <w:sectPr>
      <w:headerReference w:type="default" r:id="rId5"/>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jc w:val="both"/>
      <w:rPr>
        <w:i/>
        <w:i/>
        <w:iCs/>
      </w:rPr>
    </w:pPr>
    <w:r>
      <w:rPr>
        <w:i/>
        <w:iCs/>
      </w:rPr>
      <w:t>Licence 3 Informatique</w:t>
    </w:r>
  </w:p>
</w:hdr>
</file>

<file path=word/settings.xml><?xml version="1.0" encoding="utf-8"?>
<w:settings xmlns:w="http://schemas.openxmlformats.org/wordprocessingml/2006/main">
  <w:zoom w:percent="94"/>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ee6470"/>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9d14d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ea03c8"/>
    <w:rPr/>
  </w:style>
  <w:style w:type="character" w:styleId="PieddepageCar" w:customStyle="1">
    <w:name w:val="Pied de page Car"/>
    <w:basedOn w:val="DefaultParagraphFont"/>
    <w:uiPriority w:val="99"/>
    <w:qFormat/>
    <w:rsid w:val="00ea03c8"/>
    <w:rPr/>
  </w:style>
  <w:style w:type="character" w:styleId="Titre1Car" w:customStyle="1">
    <w:name w:val="Titre 1 Car"/>
    <w:basedOn w:val="DefaultParagraphFont"/>
    <w:uiPriority w:val="9"/>
    <w:qFormat/>
    <w:rsid w:val="00ee6470"/>
    <w:rPr>
      <w:rFonts w:ascii="Times New Roman" w:hAnsi="Times New Roman" w:eastAsia="Times New Roman" w:cs="Times New Roman"/>
      <w:b/>
      <w:bCs/>
      <w:kern w:val="2"/>
      <w:sz w:val="48"/>
      <w:szCs w:val="48"/>
      <w:lang w:eastAsia="fr-FR"/>
    </w:rPr>
  </w:style>
  <w:style w:type="character" w:styleId="CitationintenseCar" w:customStyle="1">
    <w:name w:val="Citation intense Car"/>
    <w:basedOn w:val="DefaultParagraphFont"/>
    <w:uiPriority w:val="30"/>
    <w:qFormat/>
    <w:rsid w:val="00dc2e26"/>
    <w:rPr>
      <w:i/>
      <w:iCs/>
      <w:color w:val="4472C4" w:themeColor="accent1"/>
    </w:rPr>
  </w:style>
  <w:style w:type="character" w:styleId="TitreCar" w:customStyle="1">
    <w:name w:val="Titre Car"/>
    <w:basedOn w:val="DefaultParagraphFont"/>
    <w:link w:val="Titre"/>
    <w:uiPriority w:val="10"/>
    <w:qFormat/>
    <w:rsid w:val="009d14de"/>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9d14de"/>
    <w:rPr>
      <w:rFonts w:eastAsia="" w:eastAsiaTheme="minorEastAsia"/>
      <w:color w:val="5A5A5A" w:themeColor="text1" w:themeTint="a5"/>
      <w:spacing w:val="15"/>
    </w:rPr>
  </w:style>
  <w:style w:type="character" w:styleId="Titre2Car" w:customStyle="1">
    <w:name w:val="Titre 2 Car"/>
    <w:basedOn w:val="DefaultParagraphFont"/>
    <w:uiPriority w:val="9"/>
    <w:qFormat/>
    <w:rsid w:val="009d14de"/>
    <w:rPr>
      <w:rFonts w:ascii="Calibri Light" w:hAnsi="Calibri Light" w:eastAsia="" w:cs="" w:asciiTheme="majorHAnsi" w:cstheme="majorBidi" w:eastAsiaTheme="majorEastAsia" w:hAnsiTheme="majorHAnsi"/>
      <w:color w:val="2F5496" w:themeColor="accent1" w:themeShade="bf"/>
      <w:sz w:val="26"/>
      <w:szCs w:val="26"/>
    </w:rPr>
  </w:style>
  <w:style w:type="character" w:styleId="BookTitle">
    <w:name w:val="Book Title"/>
    <w:basedOn w:val="DefaultParagraphFont"/>
    <w:uiPriority w:val="33"/>
    <w:qFormat/>
    <w:rsid w:val="0022329a"/>
    <w:rPr>
      <w:b/>
      <w:bCs/>
      <w:i/>
      <w:iCs/>
      <w:spacing w:val="5"/>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tteetpieddepage">
    <w:name w:val="En-tête et pied de page"/>
    <w:basedOn w:val="Normal"/>
    <w:qFormat/>
    <w:pPr/>
    <w:rPr/>
  </w:style>
  <w:style w:type="paragraph" w:styleId="Entte">
    <w:name w:val="Header"/>
    <w:basedOn w:val="Normal"/>
    <w:uiPriority w:val="99"/>
    <w:unhideWhenUsed/>
    <w:rsid w:val="00ea03c8"/>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a03c8"/>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dc2e2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IntenseQuote">
    <w:name w:val="Intense Quote"/>
    <w:basedOn w:val="Normal"/>
    <w:next w:val="Normal"/>
    <w:link w:val="CitationintenseCar"/>
    <w:uiPriority w:val="30"/>
    <w:qFormat/>
    <w:rsid w:val="00dc2e26"/>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Titreprincipal">
    <w:name w:val="Title"/>
    <w:basedOn w:val="Normal"/>
    <w:next w:val="Normal"/>
    <w:link w:val="TitreCar"/>
    <w:uiPriority w:val="10"/>
    <w:qFormat/>
    <w:rsid w:val="009d14d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ustitre">
    <w:name w:val="Subtitle"/>
    <w:basedOn w:val="Normal"/>
    <w:next w:val="Normal"/>
    <w:uiPriority w:val="11"/>
    <w:qFormat/>
    <w:rsid w:val="009d14de"/>
    <w:pPr/>
    <w:rPr>
      <w:rFonts w:eastAsia="" w:eastAsiaTheme="minorEastAsia"/>
      <w:color w:val="5A5A5A" w:themeColor="text1" w:themeTint="a5"/>
      <w:spacing w:val="15"/>
    </w:rPr>
  </w:style>
  <w:style w:type="paragraph" w:styleId="Stylededessinpardfaut">
    <w:name w:val="Style de dessin par défaut"/>
    <w:qFormat/>
    <w:pPr>
      <w:widowControl/>
      <w:bidi w:val="0"/>
      <w:spacing w:lineRule="atLeast" w:line="200" w:before="0" w:after="0"/>
      <w:jc w:val="left"/>
    </w:pPr>
    <w:rPr>
      <w:rFonts w:ascii="Arial" w:hAnsi="Arial" w:eastAsia="Tahoma" w:cs="Noto Sans"/>
      <w:b w:val="false"/>
      <w:i w:val="false"/>
      <w:strike w:val="false"/>
      <w:dstrike w:val="false"/>
      <w:outline w:val="false"/>
      <w:shadow w:val="false"/>
      <w:color w:val="auto"/>
      <w:kern w:val="2"/>
      <w:sz w:val="36"/>
      <w:szCs w:val="24"/>
      <w:u w:val="none"/>
      <w:em w:val="none"/>
      <w:lang w:val="fr-FR" w:eastAsia="en-US" w:bidi="ar-SA"/>
    </w:rPr>
  </w:style>
  <w:style w:type="paragraph" w:styleId="Objetsansremplissage">
    <w:name w:val="Objet sans remplissage"/>
    <w:basedOn w:val="Stylededessinpardfau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sansremplissageetsansligne">
    <w:name w:val="Objet sans remplissage et sans ligne"/>
    <w:basedOn w:val="Stylededessinpardfau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e"/>
    <w:qFormat/>
    <w:pPr/>
    <w:rPr>
      <w:rFonts w:ascii="Noto Sans" w:hAnsi="Noto Sans"/>
      <w:sz w:val="36"/>
    </w:rPr>
  </w:style>
  <w:style w:type="paragraph" w:styleId="Texte">
    <w:name w:val="Texte"/>
    <w:basedOn w:val="Lgende"/>
    <w:qFormat/>
    <w:pPr/>
    <w:rPr/>
  </w:style>
  <w:style w:type="paragraph" w:styleId="TitreA4">
    <w:name w:val="Titre A4"/>
    <w:basedOn w:val="A4"/>
    <w:qFormat/>
    <w:pPr/>
    <w:rPr>
      <w:rFonts w:ascii="Noto Sans" w:hAnsi="Noto Sans"/>
      <w:sz w:val="87"/>
    </w:rPr>
  </w:style>
  <w:style w:type="paragraph" w:styleId="EntteA4">
    <w:name w:val="En-tête A4"/>
    <w:basedOn w:val="A4"/>
    <w:qFormat/>
    <w:pPr/>
    <w:rPr>
      <w:rFonts w:ascii="Noto Sans" w:hAnsi="Noto Sans"/>
      <w:sz w:val="48"/>
    </w:rPr>
  </w:style>
  <w:style w:type="paragraph" w:styleId="TexteA4">
    <w:name w:val="Texte A4"/>
    <w:basedOn w:val="A4"/>
    <w:qFormat/>
    <w:pPr/>
    <w:rPr>
      <w:rFonts w:ascii="Noto Sans" w:hAnsi="Noto Sans"/>
      <w:sz w:val="36"/>
    </w:rPr>
  </w:style>
  <w:style w:type="paragraph" w:styleId="A0">
    <w:name w:val="A0"/>
    <w:basedOn w:val="Texte"/>
    <w:qFormat/>
    <w:pPr/>
    <w:rPr>
      <w:rFonts w:ascii="Noto Sans" w:hAnsi="Noto Sans"/>
      <w:sz w:val="95"/>
    </w:rPr>
  </w:style>
  <w:style w:type="paragraph" w:styleId="TitreA0">
    <w:name w:val="Titre A0"/>
    <w:basedOn w:val="A0"/>
    <w:qFormat/>
    <w:pPr/>
    <w:rPr>
      <w:rFonts w:ascii="Noto Sans" w:hAnsi="Noto Sans"/>
      <w:sz w:val="191"/>
    </w:rPr>
  </w:style>
  <w:style w:type="paragraph" w:styleId="EntteA0">
    <w:name w:val="En-tête A0"/>
    <w:basedOn w:val="A0"/>
    <w:qFormat/>
    <w:pPr/>
    <w:rPr>
      <w:rFonts w:ascii="Noto Sans" w:hAnsi="Noto Sans"/>
      <w:sz w:val="143"/>
    </w:rPr>
  </w:style>
  <w:style w:type="paragraph" w:styleId="TexteA0">
    <w:name w:val="Texte A0"/>
    <w:basedOn w:val="A0"/>
    <w:qFormat/>
    <w:pPr/>
    <w:rPr>
      <w:rFonts w:ascii="Noto Sans" w:hAnsi="Noto Sans"/>
      <w:sz w:val="95"/>
    </w:rPr>
  </w:style>
  <w:style w:type="paragraph" w:styleId="Image">
    <w:name w:val="Image"/>
    <w:qFormat/>
    <w:pPr>
      <w:widowControl/>
      <w:bidi w:val="0"/>
      <w:spacing w:before="0" w:after="0"/>
      <w:jc w:val="left"/>
    </w:pPr>
    <w:rPr>
      <w:rFonts w:ascii="Liberation Sans" w:hAnsi="Liberation Sans" w:eastAsia="Tahoma" w:cs="Noto Sans"/>
      <w:color w:val="auto"/>
      <w:kern w:val="0"/>
      <w:sz w:val="36"/>
      <w:szCs w:val="24"/>
      <w:lang w:val="fr-FR" w:eastAsia="en-US" w:bidi="ar-SA"/>
    </w:rPr>
  </w:style>
  <w:style w:type="paragraph" w:styleId="Formes">
    <w:name w:val="Formes"/>
    <w:basedOn w:val="Image"/>
    <w:qFormat/>
    <w:pPr/>
    <w:rPr>
      <w:rFonts w:ascii="Liberation Sans" w:hAnsi="Liberation Sans"/>
      <w:b/>
      <w:sz w:val="28"/>
    </w:rPr>
  </w:style>
  <w:style w:type="paragraph" w:styleId="Plein">
    <w:name w:val="Plein"/>
    <w:basedOn w:val="Formes"/>
    <w:qFormat/>
    <w:pPr/>
    <w:rPr>
      <w:rFonts w:ascii="Liberation Sans" w:hAnsi="Liberation Sans"/>
      <w:b/>
      <w:sz w:val="28"/>
    </w:rPr>
  </w:style>
  <w:style w:type="paragraph" w:styleId="Pleinbleu">
    <w:name w:val="Plein bleu"/>
    <w:basedOn w:val="Plein"/>
    <w:qFormat/>
    <w:pPr/>
    <w:rPr>
      <w:rFonts w:ascii="Liberation Sans" w:hAnsi="Liberation Sans"/>
      <w:b/>
      <w:color w:val="FFFFFF"/>
      <w:sz w:val="28"/>
    </w:rPr>
  </w:style>
  <w:style w:type="paragraph" w:styleId="Pleinvert">
    <w:name w:val="Plein vert"/>
    <w:basedOn w:val="Plein"/>
    <w:qFormat/>
    <w:pPr/>
    <w:rPr>
      <w:rFonts w:ascii="Liberation Sans" w:hAnsi="Liberation Sans"/>
      <w:b/>
      <w:color w:val="FFFFFF"/>
      <w:sz w:val="28"/>
    </w:rPr>
  </w:style>
  <w:style w:type="paragraph" w:styleId="Pleinrouge">
    <w:name w:val="Plein rouge"/>
    <w:basedOn w:val="Plein"/>
    <w:qFormat/>
    <w:pPr/>
    <w:rPr>
      <w:rFonts w:ascii="Liberation Sans" w:hAnsi="Liberation Sans"/>
      <w:b/>
      <w:color w:val="FFFFFF"/>
      <w:sz w:val="28"/>
    </w:rPr>
  </w:style>
  <w:style w:type="paragraph" w:styleId="Pleinjaune">
    <w:name w:val="Plein jaune"/>
    <w:basedOn w:val="Plein"/>
    <w:qFormat/>
    <w:pPr/>
    <w:rPr>
      <w:rFonts w:ascii="Liberation Sans" w:hAnsi="Liberation Sans"/>
      <w:b/>
      <w:color w:val="FFFFFF"/>
      <w:sz w:val="28"/>
    </w:rPr>
  </w:style>
  <w:style w:type="paragraph" w:styleId="Contour">
    <w:name w:val="Contour"/>
    <w:basedOn w:val="Formes"/>
    <w:qFormat/>
    <w:pPr/>
    <w:rPr>
      <w:rFonts w:ascii="Liberation Sans" w:hAnsi="Liberation Sans"/>
      <w:b/>
      <w:sz w:val="28"/>
    </w:rPr>
  </w:style>
  <w:style w:type="paragraph" w:styleId="Contourbleu">
    <w:name w:val="Contour bleu"/>
    <w:basedOn w:val="Contour"/>
    <w:qFormat/>
    <w:pPr/>
    <w:rPr>
      <w:rFonts w:ascii="Liberation Sans" w:hAnsi="Liberation Sans"/>
      <w:b/>
      <w:color w:val="355269"/>
      <w:sz w:val="28"/>
    </w:rPr>
  </w:style>
  <w:style w:type="paragraph" w:styleId="Contourvert">
    <w:name w:val="Contour vert"/>
    <w:basedOn w:val="Contour"/>
    <w:qFormat/>
    <w:pPr/>
    <w:rPr>
      <w:rFonts w:ascii="Liberation Sans" w:hAnsi="Liberation Sans"/>
      <w:b/>
      <w:color w:val="127622"/>
      <w:sz w:val="28"/>
    </w:rPr>
  </w:style>
  <w:style w:type="paragraph" w:styleId="Contourrouge">
    <w:name w:val="Contour rouge"/>
    <w:basedOn w:val="Contour"/>
    <w:qFormat/>
    <w:pPr/>
    <w:rPr>
      <w:rFonts w:ascii="Liberation Sans" w:hAnsi="Liberation Sans"/>
      <w:b/>
      <w:color w:val="C9211E"/>
      <w:sz w:val="28"/>
    </w:rPr>
  </w:style>
  <w:style w:type="paragraph" w:styleId="Contourjaune">
    <w:name w:val="Contour jaune"/>
    <w:basedOn w:val="Contour"/>
    <w:qFormat/>
    <w:pPr/>
    <w:rPr>
      <w:rFonts w:ascii="Liberation Sans" w:hAnsi="Liberation Sans"/>
      <w:b/>
      <w:color w:val="B47804"/>
      <w:sz w:val="28"/>
    </w:rPr>
  </w:style>
  <w:style w:type="paragraph" w:styleId="Lignes">
    <w:name w:val="Lignes"/>
    <w:basedOn w:val="Image"/>
    <w:qFormat/>
    <w:pPr/>
    <w:rPr>
      <w:rFonts w:ascii="Liberation Sans" w:hAnsi="Liberation Sans"/>
      <w:sz w:val="36"/>
    </w:rPr>
  </w:style>
  <w:style w:type="paragraph" w:styleId="Ligneflche">
    <w:name w:val="Ligne fléchée"/>
    <w:basedOn w:val="Lignes"/>
    <w:qFormat/>
    <w:pPr/>
    <w:rPr>
      <w:rFonts w:ascii="Liberation Sans" w:hAnsi="Liberation Sans"/>
      <w:sz w:val="36"/>
    </w:rPr>
  </w:style>
  <w:style w:type="paragraph" w:styleId="Ligneenpointills">
    <w:name w:val="Ligne en pointillés"/>
    <w:basedOn w:val="Lignes"/>
    <w:qFormat/>
    <w:pPr/>
    <w:rPr>
      <w:rFonts w:ascii="Liberation Sans" w:hAnsi="Liberation Sans"/>
      <w:sz w:val="36"/>
    </w:rPr>
  </w:style>
  <w:style w:type="paragraph" w:styleId="DiapositivedetitreLTGliederung1">
    <w:name w:val="Diapositive de titre~LT~Gliederung 1"/>
    <w:qFormat/>
    <w:pPr>
      <w:widowControl/>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60"/>
      <w:szCs w:val="24"/>
      <w:u w:val="none"/>
      <w:em w:val="none"/>
      <w:lang w:val="fr-FR" w:eastAsia="en-US" w:bidi="ar-SA"/>
    </w:rPr>
  </w:style>
  <w:style w:type="paragraph" w:styleId="DiapositivedetitreLTGliederung2">
    <w:name w:val="Diapositive de titre~LT~Gliederung 2"/>
    <w:basedOn w:val="Diapositivedetitr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6"/>
      <w:u w:val="none"/>
      <w:em w:val="none"/>
    </w:rPr>
  </w:style>
  <w:style w:type="paragraph" w:styleId="DiapositivedetitreLTGliederung3">
    <w:name w:val="Diapositive de titre~LT~Gliederung 3"/>
    <w:basedOn w:val="Diapositivedetitr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4">
    <w:name w:val="Diapositive de titre~LT~Gliederung 4"/>
    <w:basedOn w:val="Diapositivedetitr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5">
    <w:name w:val="Diapositive de titre~LT~Gliederung 5"/>
    <w:basedOn w:val="Diapositivedetitr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6">
    <w:name w:val="Diapositive de titre~LT~Gliederung 6"/>
    <w:basedOn w:val="Diapositivedetitr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7">
    <w:name w:val="Diapositive de titre~LT~Gliederung 7"/>
    <w:basedOn w:val="Diapositivedetitr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8">
    <w:name w:val="Diapositive de titre~LT~Gliederung 8"/>
    <w:basedOn w:val="Diapositivedetitr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Gliederung9">
    <w:name w:val="Diapositive de titre~LT~Gliederung 9"/>
    <w:basedOn w:val="Diapositivedetitr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DiapositivedetitreLTTitel">
    <w:name w:val="Diapositive de titre~LT~Titel"/>
    <w:qFormat/>
    <w:pPr>
      <w:widowControl/>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76"/>
      <w:szCs w:val="24"/>
      <w:u w:val="none"/>
      <w:em w:val="none"/>
      <w:lang w:val="fr-FR" w:eastAsia="en-US" w:bidi="ar-SA"/>
    </w:rPr>
  </w:style>
  <w:style w:type="paragraph" w:styleId="DiapositivedetitreLTUntertitel">
    <w:name w:val="Diapositive de titre~LT~Untertitel"/>
    <w:qFormat/>
    <w:pPr>
      <w:widowControl/>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fr-FR" w:eastAsia="en-US" w:bidi="ar-SA"/>
    </w:rPr>
  </w:style>
  <w:style w:type="paragraph" w:styleId="DiapositivedetitreLTNotizen">
    <w:name w:val="Diapositive de titre~LT~Notizen"/>
    <w:qFormat/>
    <w:pPr>
      <w:widowControl/>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fr-FR" w:eastAsia="en-US" w:bidi="ar-SA"/>
    </w:rPr>
  </w:style>
  <w:style w:type="paragraph" w:styleId="DiapositivedetitreLTHintergrundobjekte">
    <w:name w:val="Diapositive de titre~LT~Hintergrundobjekte"/>
    <w:qFormat/>
    <w:pPr>
      <w:widowControl/>
      <w:bidi w:val="0"/>
      <w:spacing w:before="0" w:after="0"/>
      <w:jc w:val="left"/>
    </w:pPr>
    <w:rPr>
      <w:rFonts w:ascii="Liberation Serif" w:hAnsi="Liberation Serif" w:eastAsia="Tahoma" w:cs="Noto Sans"/>
      <w:color w:val="auto"/>
      <w:kern w:val="2"/>
      <w:sz w:val="24"/>
      <w:szCs w:val="24"/>
      <w:lang w:val="fr-FR" w:eastAsia="en-US" w:bidi="ar-SA"/>
    </w:rPr>
  </w:style>
  <w:style w:type="paragraph" w:styleId="DiapositivedetitreLTHintergrund">
    <w:name w:val="Diapositive de titre~LT~Hintergrund"/>
    <w:qFormat/>
    <w:pPr>
      <w:widowControl/>
      <w:bidi w:val="0"/>
      <w:spacing w:before="0" w:after="0"/>
      <w:jc w:val="left"/>
    </w:pPr>
    <w:rPr>
      <w:rFonts w:ascii="Liberation Serif" w:hAnsi="Liberation Serif" w:eastAsia="Tahoma" w:cs="Noto Sans"/>
      <w:color w:val="auto"/>
      <w:kern w:val="2"/>
      <w:sz w:val="24"/>
      <w:szCs w:val="24"/>
      <w:lang w:val="fr-FR" w:eastAsia="en-US" w:bidi="ar-SA"/>
    </w:rPr>
  </w:style>
  <w:style w:type="paragraph" w:styleId="Default">
    <w:name w:val="default"/>
    <w:qFormat/>
    <w:pPr>
      <w:widowControl/>
      <w:bidi w:val="0"/>
      <w:spacing w:lineRule="atLeast" w:line="200" w:before="0" w:after="0"/>
      <w:jc w:val="left"/>
    </w:pPr>
    <w:rPr>
      <w:rFonts w:ascii="Arial" w:hAnsi="Arial" w:eastAsia="Tahoma" w:cs="Noto Sans"/>
      <w:color w:val="auto"/>
      <w:kern w:val="2"/>
      <w:sz w:val="36"/>
      <w:szCs w:val="24"/>
      <w:lang w:val="fr-FR" w:eastAsia="en-US" w:bidi="ar-SA"/>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sdarrireplan">
    <w:name w:val="Objets d'arrière-plan"/>
    <w:qFormat/>
    <w:pPr>
      <w:widowControl/>
      <w:bidi w:val="0"/>
      <w:spacing w:before="0" w:after="0"/>
      <w:jc w:val="left"/>
    </w:pPr>
    <w:rPr>
      <w:rFonts w:ascii="Liberation Serif" w:hAnsi="Liberation Serif" w:eastAsia="Tahoma" w:cs="Noto Sans"/>
      <w:color w:val="auto"/>
      <w:kern w:val="2"/>
      <w:sz w:val="24"/>
      <w:szCs w:val="24"/>
      <w:lang w:val="fr-FR" w:eastAsia="en-US" w:bidi="ar-SA"/>
    </w:rPr>
  </w:style>
  <w:style w:type="paragraph" w:styleId="Arrireplan">
    <w:name w:val="Arrière-plan"/>
    <w:qFormat/>
    <w:pPr>
      <w:widowControl/>
      <w:bidi w:val="0"/>
      <w:spacing w:before="0" w:after="0"/>
      <w:jc w:val="left"/>
    </w:pPr>
    <w:rPr>
      <w:rFonts w:ascii="Liberation Serif" w:hAnsi="Liberation Serif" w:eastAsia="Tahoma" w:cs="Noto Sans"/>
      <w:color w:val="auto"/>
      <w:kern w:val="2"/>
      <w:sz w:val="24"/>
      <w:szCs w:val="24"/>
      <w:lang w:val="fr-FR" w:eastAsia="en-US" w:bidi="ar-SA"/>
    </w:rPr>
  </w:style>
  <w:style w:type="paragraph" w:styleId="Notes">
    <w:name w:val="Notes"/>
    <w:qFormat/>
    <w:pPr>
      <w:widowControl/>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fr-FR" w:eastAsia="en-US" w:bidi="ar-SA"/>
    </w:rPr>
  </w:style>
  <w:style w:type="paragraph" w:styleId="Plan1">
    <w:name w:val="Plan 1"/>
    <w:qFormat/>
    <w:pPr>
      <w:widowControl/>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60"/>
      <w:szCs w:val="24"/>
      <w:u w:val="none"/>
      <w:em w:val="none"/>
      <w:lang w:val="fr-FR" w:eastAsia="en-US" w:bidi="ar-SA"/>
    </w:rPr>
  </w:style>
  <w:style w:type="paragraph" w:styleId="Plan2">
    <w:name w:val="Plan 2"/>
    <w:basedOn w:val="Plan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6"/>
      <w:u w:val="none"/>
      <w:em w:val="none"/>
    </w:rPr>
  </w:style>
  <w:style w:type="paragraph" w:styleId="Plan3">
    <w:name w:val="Plan 3"/>
    <w:basedOn w:val="Plan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4">
    <w:name w:val="Plan 4"/>
    <w:basedOn w:val="Plan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5">
    <w:name w:val="Plan 5"/>
    <w:basedOn w:val="Plan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6">
    <w:name w:val="Plan 6"/>
    <w:basedOn w:val="Plan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7">
    <w:name w:val="Plan 7"/>
    <w:basedOn w:val="Plan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8">
    <w:name w:val="Plan 8"/>
    <w:basedOn w:val="Plan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9">
    <w:name w:val="Plan 9"/>
    <w:basedOn w:val="Plan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1">
    <w:name w:val="Titre et contenu~LT~Gliederung 1"/>
    <w:qFormat/>
    <w:pPr>
      <w:widowControl/>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60"/>
      <w:szCs w:val="24"/>
      <w:u w:val="none"/>
      <w:em w:val="none"/>
      <w:lang w:val="fr-FR" w:eastAsia="en-US" w:bidi="ar-SA"/>
    </w:rPr>
  </w:style>
  <w:style w:type="paragraph" w:styleId="TitreetcontenuLTGliederung2">
    <w:name w:val="Titre et contenu~LT~Gliederung 2"/>
    <w:basedOn w:val="Titreetcontenu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46"/>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Titel">
    <w:name w:val="Titre et contenu~LT~Titel"/>
    <w:qFormat/>
    <w:pPr>
      <w:widowControl/>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76"/>
      <w:szCs w:val="24"/>
      <w:u w:val="none"/>
      <w:em w:val="none"/>
      <w:lang w:val="fr-FR" w:eastAsia="en-US" w:bidi="ar-SA"/>
    </w:rPr>
  </w:style>
  <w:style w:type="paragraph" w:styleId="TitreetcontenuLTUntertitel">
    <w:name w:val="Titre et contenu~LT~Untertitel"/>
    <w:qFormat/>
    <w:pPr>
      <w:widowControl/>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fr-FR" w:eastAsia="en-US" w:bidi="ar-SA"/>
    </w:rPr>
  </w:style>
  <w:style w:type="paragraph" w:styleId="TitreetcontenuLTNotizen">
    <w:name w:val="Titre et contenu~LT~Notizen"/>
    <w:qFormat/>
    <w:pPr>
      <w:widowControl/>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fr-FR" w:eastAsia="en-US" w:bidi="ar-SA"/>
    </w:rPr>
  </w:style>
  <w:style w:type="paragraph" w:styleId="TitreetcontenuLTHintergrundobjekte">
    <w:name w:val="Titre et contenu~LT~Hintergrundobjekte"/>
    <w:qFormat/>
    <w:pPr>
      <w:widowControl/>
      <w:bidi w:val="0"/>
      <w:spacing w:before="0" w:after="0"/>
      <w:jc w:val="left"/>
    </w:pPr>
    <w:rPr>
      <w:rFonts w:ascii="Liberation Serif" w:hAnsi="Liberation Serif" w:eastAsia="Tahoma" w:cs="Noto Sans"/>
      <w:color w:val="auto"/>
      <w:kern w:val="2"/>
      <w:sz w:val="24"/>
      <w:szCs w:val="24"/>
      <w:lang w:val="fr-FR" w:eastAsia="en-US" w:bidi="ar-SA"/>
    </w:rPr>
  </w:style>
  <w:style w:type="paragraph" w:styleId="TitreetcontenuLTHintergrund">
    <w:name w:val="Titre et contenu~LT~Hintergrund"/>
    <w:qFormat/>
    <w:pPr>
      <w:widowControl/>
      <w:bidi w:val="0"/>
      <w:spacing w:before="0" w:after="0"/>
      <w:jc w:val="left"/>
    </w:pPr>
    <w:rPr>
      <w:rFonts w:ascii="Liberation Serif" w:hAnsi="Liberation Serif" w:eastAsia="Tahoma" w:cs="Noto Sans"/>
      <w:color w:val="auto"/>
      <w:kern w:val="2"/>
      <w:sz w:val="24"/>
      <w:szCs w:val="24"/>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037AAFC1795049AA36046640ED6D2D" ma:contentTypeVersion="2" ma:contentTypeDescription="Crée un document." ma:contentTypeScope="" ma:versionID="faa59d1e3d593937a77d9c9b6c3ce317">
  <xsd:schema xmlns:xsd="http://www.w3.org/2001/XMLSchema" xmlns:xs="http://www.w3.org/2001/XMLSchema" xmlns:p="http://schemas.microsoft.com/office/2006/metadata/properties" xmlns:ns3="b461bc5c-821b-432d-a675-d52251e857ad" targetNamespace="http://schemas.microsoft.com/office/2006/metadata/properties" ma:root="true" ma:fieldsID="32930c365eb1a9cff77ae452a1f5ef38" ns3:_="">
    <xsd:import namespace="b461bc5c-821b-432d-a675-d52251e857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1bc5c-821b-432d-a675-d52251e85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F1CC-D657-4F23-80E0-567989D31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1bc5c-821b-432d-a675-d52251e85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A3C442-AEDD-4452-AB7D-2E5A0759AA3A}">
  <ds:schemaRefs>
    <ds:schemaRef ds:uri="http://schemas.microsoft.com/sharepoint/v3/contenttype/forms"/>
  </ds:schemaRefs>
</ds:datastoreItem>
</file>

<file path=customXml/itemProps3.xml><?xml version="1.0" encoding="utf-8"?>
<ds:datastoreItem xmlns:ds="http://schemas.openxmlformats.org/officeDocument/2006/customXml" ds:itemID="{DE60DAFD-C3AC-4653-B776-AD5FBE08D3B7}">
  <ds:schemaRefs>
    <ds:schemaRef ds:uri="http://purl.org/dc/terms/"/>
    <ds:schemaRef ds:uri="http://purl.org/dc/elements/1.1/"/>
    <ds:schemaRef ds:uri="b461bc5c-821b-432d-a675-d52251e857ad"/>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 ds:uri="http://schemas.microsoft.com/office/2006/metadata/properties"/>
  </ds:schemaRefs>
</ds:datastoreItem>
</file>

<file path=customXml/itemProps4.xml><?xml version="1.0" encoding="utf-8"?>
<ds:datastoreItem xmlns:ds="http://schemas.openxmlformats.org/officeDocument/2006/customXml" ds:itemID="{21046F80-68FE-4963-B4ED-C74B4D9A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LibreOffice/7.3.4.2$Windows_X86_64 LibreOffice_project/728fec16bd5f605073805c3c9e7c4212a0120dc5</Application>
  <AppVersion>15.0000</AppVersion>
  <DocSecurity>0</DocSecurity>
  <Pages>4</Pages>
  <Words>584</Words>
  <Characters>2982</Characters>
  <CharactersWithSpaces>4083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2022-11-06T23:21:00Z</dcterms:created>
  <dc:creator>Nguyen Quynh Nhu Ho</dc:creator>
  <dc:description/>
  <dc:language>fr-FR</dc:language>
  <cp:lastModifiedBy/>
  <dcterms:modified xsi:type="dcterms:W3CDTF">2022-11-14T15:50:42Z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0x01010054037AAFC1795049AA36046640ED6D2D</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