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B139" w14:textId="77777777" w:rsidR="00B82FCD" w:rsidRPr="00B82FCD" w:rsidRDefault="00B82FCD" w:rsidP="00B82FCD">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B82FCD">
        <w:rPr>
          <w:rFonts w:ascii="Arial" w:eastAsia="Times New Roman" w:hAnsi="Arial" w:cs="Arial"/>
          <w:b/>
          <w:bCs/>
          <w:color w:val="000000"/>
          <w:kern w:val="36"/>
          <w:sz w:val="40"/>
          <w:szCs w:val="40"/>
        </w:rPr>
        <w:t xml:space="preserve">Тема 4: </w:t>
      </w:r>
      <w:r w:rsidRPr="00B82FCD">
        <w:rPr>
          <w:rFonts w:ascii="Arial" w:eastAsia="Times New Roman" w:hAnsi="Arial" w:cs="Arial"/>
          <w:color w:val="000000"/>
          <w:kern w:val="36"/>
          <w:sz w:val="40"/>
          <w:szCs w:val="40"/>
        </w:rPr>
        <w:t>Система за управление на бази от данни</w:t>
      </w:r>
    </w:p>
    <w:p w14:paraId="24B6A410"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Arial" w:eastAsia="Times New Roman" w:hAnsi="Arial" w:cs="Arial"/>
          <w:color w:val="000000"/>
        </w:rPr>
        <w:t>Реализирайте проста СУБД, която поддържа работа с множество таблици. Всяка от тях се състои от произволен брой колони, всяка от които може да е от тип число, дата, или символен низ. Всяка колона има име – символен низ. Цялата информация за вашата СУБД трябва да се съхранява на диска във формат, който трябва да проектирате и опишете като част от решението.</w:t>
      </w:r>
    </w:p>
    <w:p w14:paraId="0DC0B0D0" w14:textId="77777777" w:rsidR="00B82FCD" w:rsidRPr="00B82FCD" w:rsidRDefault="00B82FCD" w:rsidP="00B82FCD">
      <w:pPr>
        <w:spacing w:after="0" w:line="240" w:lineRule="auto"/>
        <w:rPr>
          <w:rFonts w:ascii="Times New Roman" w:eastAsia="Times New Roman" w:hAnsi="Times New Roman" w:cs="Times New Roman"/>
          <w:sz w:val="24"/>
          <w:szCs w:val="24"/>
        </w:rPr>
      </w:pPr>
    </w:p>
    <w:p w14:paraId="344BDB7A" w14:textId="77777777" w:rsidR="00B82FCD" w:rsidRPr="00B82FCD" w:rsidRDefault="00B82FCD" w:rsidP="00B82FCD">
      <w:pPr>
        <w:spacing w:after="0" w:line="240" w:lineRule="auto"/>
        <w:jc w:val="both"/>
        <w:rPr>
          <w:rFonts w:ascii="Times New Roman" w:eastAsia="Times New Roman" w:hAnsi="Times New Roman" w:cs="Times New Roman"/>
          <w:sz w:val="24"/>
          <w:szCs w:val="24"/>
        </w:rPr>
      </w:pPr>
      <w:r w:rsidRPr="00B82FCD">
        <w:rPr>
          <w:rFonts w:ascii="Arial" w:eastAsia="Times New Roman" w:hAnsi="Arial" w:cs="Arial"/>
          <w:color w:val="000000"/>
        </w:rPr>
        <w:t>При работа с тази СУБД трябва да можете да използвате следните команди:</w:t>
      </w:r>
    </w:p>
    <w:p w14:paraId="5D2FAED6" w14:textId="77777777" w:rsidR="00B82FCD" w:rsidRPr="00B82FCD" w:rsidRDefault="00B82FCD" w:rsidP="00B82FCD">
      <w:pPr>
        <w:numPr>
          <w:ilvl w:val="0"/>
          <w:numId w:val="1"/>
        </w:numPr>
        <w:spacing w:before="200" w:after="0" w:line="240" w:lineRule="auto"/>
        <w:textAlignment w:val="baseline"/>
        <w:rPr>
          <w:rFonts w:ascii="Arial" w:eastAsia="Times New Roman" w:hAnsi="Arial" w:cs="Arial"/>
          <w:color w:val="000000"/>
        </w:rPr>
      </w:pPr>
      <w:r w:rsidRPr="00B82FCD">
        <w:rPr>
          <w:rFonts w:ascii="Arial" w:eastAsia="Times New Roman" w:hAnsi="Arial" w:cs="Arial"/>
          <w:color w:val="000000"/>
        </w:rPr>
        <w:t>За работа с таблици:</w:t>
      </w:r>
    </w:p>
    <w:p w14:paraId="09532794" w14:textId="77777777" w:rsidR="00B82FCD" w:rsidRPr="00B82FCD" w:rsidRDefault="00B82FCD" w:rsidP="00B82FCD">
      <w:pPr>
        <w:numPr>
          <w:ilvl w:val="1"/>
          <w:numId w:val="2"/>
        </w:numPr>
        <w:spacing w:before="200" w:after="0" w:line="240" w:lineRule="auto"/>
        <w:ind w:left="1080" w:hanging="360"/>
        <w:textAlignment w:val="baseline"/>
        <w:rPr>
          <w:rFonts w:ascii="Arial" w:eastAsia="Times New Roman" w:hAnsi="Arial" w:cs="Arial"/>
          <w:color w:val="000000"/>
        </w:rPr>
      </w:pPr>
      <w:r w:rsidRPr="00B82FCD">
        <w:rPr>
          <w:rFonts w:ascii="Arial" w:eastAsia="Times New Roman" w:hAnsi="Arial" w:cs="Arial"/>
          <w:b/>
          <w:bCs/>
          <w:i/>
          <w:iCs/>
          <w:color w:val="000000"/>
        </w:rPr>
        <w:t>CreateTable</w:t>
      </w:r>
      <w:r w:rsidRPr="00B82FCD">
        <w:rPr>
          <w:rFonts w:ascii="Arial" w:eastAsia="Times New Roman" w:hAnsi="Arial" w:cs="Arial"/>
          <w:color w:val="000000"/>
        </w:rPr>
        <w:t xml:space="preserve"> - създава нова таблица по подадено име и списък от имената и типовете на съставящите я колони; Трябва да има възможност за задаване на </w:t>
      </w:r>
      <w:r w:rsidRPr="00B82FCD">
        <w:rPr>
          <w:rFonts w:ascii="Arial" w:eastAsia="Times New Roman" w:hAnsi="Arial" w:cs="Arial"/>
          <w:b/>
          <w:bCs/>
          <w:color w:val="000000"/>
        </w:rPr>
        <w:t>стойности по подразбиране</w:t>
      </w:r>
      <w:r w:rsidRPr="00B82FCD">
        <w:rPr>
          <w:rFonts w:ascii="Arial" w:eastAsia="Times New Roman" w:hAnsi="Arial" w:cs="Arial"/>
          <w:color w:val="000000"/>
        </w:rPr>
        <w:t xml:space="preserve"> или </w:t>
      </w:r>
      <w:r w:rsidRPr="00B82FCD">
        <w:rPr>
          <w:rFonts w:ascii="Arial" w:eastAsia="Times New Roman" w:hAnsi="Arial" w:cs="Arial"/>
          <w:b/>
          <w:bCs/>
          <w:color w:val="000000"/>
        </w:rPr>
        <w:t>автоматично-генерирани стойности</w:t>
      </w:r>
      <w:r w:rsidRPr="00B82FCD">
        <w:rPr>
          <w:rFonts w:ascii="Arial" w:eastAsia="Times New Roman" w:hAnsi="Arial" w:cs="Arial"/>
          <w:color w:val="000000"/>
        </w:rPr>
        <w:t xml:space="preserve">. Също за някоя колона може да указвате да бъде </w:t>
      </w:r>
      <w:r w:rsidRPr="00B82FCD">
        <w:rPr>
          <w:rFonts w:ascii="Arial" w:eastAsia="Times New Roman" w:hAnsi="Arial" w:cs="Arial"/>
          <w:b/>
          <w:bCs/>
          <w:color w:val="000000"/>
        </w:rPr>
        <w:t>създаден индекс</w:t>
      </w:r>
      <w:r w:rsidRPr="00B82FCD">
        <w:rPr>
          <w:rFonts w:ascii="Arial" w:eastAsia="Times New Roman" w:hAnsi="Arial" w:cs="Arial"/>
          <w:color w:val="000000"/>
        </w:rPr>
        <w:t xml:space="preserve"> с цел по-бързо търсене в нея.</w:t>
      </w:r>
    </w:p>
    <w:p w14:paraId="56221874" w14:textId="77777777" w:rsidR="00B82FCD" w:rsidRPr="00B82FCD" w:rsidRDefault="00B82FCD" w:rsidP="00B82FCD">
      <w:pPr>
        <w:numPr>
          <w:ilvl w:val="1"/>
          <w:numId w:val="2"/>
        </w:numPr>
        <w:spacing w:before="200" w:after="0" w:line="240" w:lineRule="auto"/>
        <w:ind w:left="1080" w:hanging="360"/>
        <w:textAlignment w:val="baseline"/>
        <w:rPr>
          <w:rFonts w:ascii="Arial" w:eastAsia="Times New Roman" w:hAnsi="Arial" w:cs="Arial"/>
          <w:color w:val="000000"/>
        </w:rPr>
      </w:pPr>
      <w:r w:rsidRPr="00B82FCD">
        <w:rPr>
          <w:rFonts w:ascii="Arial" w:eastAsia="Times New Roman" w:hAnsi="Arial" w:cs="Arial"/>
          <w:b/>
          <w:bCs/>
          <w:i/>
          <w:iCs/>
          <w:color w:val="000000"/>
        </w:rPr>
        <w:t>DropTable</w:t>
      </w:r>
      <w:r w:rsidRPr="00B82FCD">
        <w:rPr>
          <w:rFonts w:ascii="Arial" w:eastAsia="Times New Roman" w:hAnsi="Arial" w:cs="Arial"/>
          <w:color w:val="000000"/>
        </w:rPr>
        <w:t xml:space="preserve"> - премахва таблица по нейното име;</w:t>
      </w:r>
    </w:p>
    <w:p w14:paraId="7511031D" w14:textId="77777777" w:rsidR="00B82FCD" w:rsidRPr="00B82FCD" w:rsidRDefault="00B82FCD" w:rsidP="00B82FCD">
      <w:pPr>
        <w:numPr>
          <w:ilvl w:val="1"/>
          <w:numId w:val="2"/>
        </w:numPr>
        <w:spacing w:before="200" w:after="0" w:line="240" w:lineRule="auto"/>
        <w:ind w:left="1080" w:hanging="360"/>
        <w:textAlignment w:val="baseline"/>
        <w:rPr>
          <w:rFonts w:ascii="Arial" w:eastAsia="Times New Roman" w:hAnsi="Arial" w:cs="Arial"/>
          <w:color w:val="000000"/>
        </w:rPr>
      </w:pPr>
      <w:r w:rsidRPr="00B82FCD">
        <w:rPr>
          <w:rFonts w:ascii="Arial" w:eastAsia="Times New Roman" w:hAnsi="Arial" w:cs="Arial"/>
          <w:b/>
          <w:bCs/>
          <w:i/>
          <w:iCs/>
          <w:color w:val="000000"/>
        </w:rPr>
        <w:t>ListTables</w:t>
      </w:r>
      <w:r w:rsidRPr="00B82FCD">
        <w:rPr>
          <w:rFonts w:ascii="Arial" w:eastAsia="Times New Roman" w:hAnsi="Arial" w:cs="Arial"/>
          <w:color w:val="000000"/>
        </w:rPr>
        <w:t xml:space="preserve"> - извежда списък от имената на всички налични таблици;</w:t>
      </w:r>
    </w:p>
    <w:p w14:paraId="28B15BBC" w14:textId="77777777" w:rsidR="00B82FCD" w:rsidRPr="00B82FCD" w:rsidRDefault="00B82FCD" w:rsidP="00B82FCD">
      <w:pPr>
        <w:numPr>
          <w:ilvl w:val="1"/>
          <w:numId w:val="2"/>
        </w:numPr>
        <w:spacing w:before="200" w:after="0" w:line="240" w:lineRule="auto"/>
        <w:ind w:left="1080" w:hanging="360"/>
        <w:textAlignment w:val="baseline"/>
        <w:rPr>
          <w:rFonts w:ascii="Arial" w:eastAsia="Times New Roman" w:hAnsi="Arial" w:cs="Arial"/>
          <w:color w:val="000000"/>
        </w:rPr>
      </w:pPr>
      <w:r w:rsidRPr="00B82FCD">
        <w:rPr>
          <w:rFonts w:ascii="Arial" w:eastAsia="Times New Roman" w:hAnsi="Arial" w:cs="Arial"/>
          <w:b/>
          <w:bCs/>
          <w:i/>
          <w:iCs/>
          <w:color w:val="000000"/>
        </w:rPr>
        <w:t>TableInfo</w:t>
      </w:r>
      <w:r w:rsidRPr="00B82FCD">
        <w:rPr>
          <w:rFonts w:ascii="Arial" w:eastAsia="Times New Roman" w:hAnsi="Arial" w:cs="Arial"/>
          <w:color w:val="000000"/>
        </w:rPr>
        <w:t xml:space="preserve"> - извежда информация (схема и брой записи, заемано пространство и др.) за таблица по подадено име.</w:t>
      </w:r>
    </w:p>
    <w:p w14:paraId="3718F9DD" w14:textId="77777777" w:rsidR="00B82FCD" w:rsidRPr="00B82FCD" w:rsidRDefault="00B82FCD" w:rsidP="00B82FCD">
      <w:pPr>
        <w:numPr>
          <w:ilvl w:val="0"/>
          <w:numId w:val="2"/>
        </w:numPr>
        <w:spacing w:before="200" w:after="0" w:line="240" w:lineRule="auto"/>
        <w:textAlignment w:val="baseline"/>
        <w:rPr>
          <w:rFonts w:ascii="Arial" w:eastAsia="Times New Roman" w:hAnsi="Arial" w:cs="Arial"/>
          <w:color w:val="000000"/>
        </w:rPr>
      </w:pPr>
      <w:r w:rsidRPr="00B82FCD">
        <w:rPr>
          <w:rFonts w:ascii="Arial" w:eastAsia="Times New Roman" w:hAnsi="Arial" w:cs="Arial"/>
          <w:color w:val="000000"/>
        </w:rPr>
        <w:t>За работа с данните:</w:t>
      </w:r>
    </w:p>
    <w:p w14:paraId="54366076" w14:textId="77777777" w:rsidR="00B82FCD" w:rsidRPr="00B82FCD" w:rsidRDefault="00B82FCD" w:rsidP="00B82FCD">
      <w:pPr>
        <w:numPr>
          <w:ilvl w:val="1"/>
          <w:numId w:val="3"/>
        </w:numPr>
        <w:spacing w:before="200" w:after="0" w:line="240" w:lineRule="auto"/>
        <w:textAlignment w:val="baseline"/>
        <w:rPr>
          <w:rFonts w:ascii="Arial" w:eastAsia="Times New Roman" w:hAnsi="Arial" w:cs="Arial"/>
          <w:color w:val="000000"/>
        </w:rPr>
      </w:pPr>
      <w:r w:rsidRPr="00B82FCD">
        <w:rPr>
          <w:rFonts w:ascii="Arial" w:eastAsia="Times New Roman" w:hAnsi="Arial" w:cs="Arial"/>
          <w:b/>
          <w:bCs/>
          <w:i/>
          <w:iCs/>
          <w:color w:val="000000"/>
        </w:rPr>
        <w:t>Select</w:t>
      </w:r>
      <w:r w:rsidRPr="00B82FCD">
        <w:rPr>
          <w:rFonts w:ascii="Arial" w:eastAsia="Times New Roman" w:hAnsi="Arial" w:cs="Arial"/>
          <w:i/>
          <w:iCs/>
          <w:color w:val="000000"/>
        </w:rPr>
        <w:t xml:space="preserve"> - </w:t>
      </w:r>
      <w:r w:rsidRPr="00B82FCD">
        <w:rPr>
          <w:rFonts w:ascii="Arial" w:eastAsia="Times New Roman" w:hAnsi="Arial" w:cs="Arial"/>
          <w:color w:val="000000"/>
        </w:rPr>
        <w:t xml:space="preserve">Изпълнява заявка за извличане на данни от вашата система. Трябва да се поддържа </w:t>
      </w:r>
      <w:r w:rsidRPr="00B82FCD">
        <w:rPr>
          <w:rFonts w:ascii="Arial" w:eastAsia="Times New Roman" w:hAnsi="Arial" w:cs="Arial"/>
          <w:b/>
          <w:bCs/>
          <w:i/>
          <w:iCs/>
          <w:color w:val="000000"/>
        </w:rPr>
        <w:t>WHERE</w:t>
      </w:r>
      <w:r w:rsidRPr="00B82FCD">
        <w:rPr>
          <w:rFonts w:ascii="Arial" w:eastAsia="Times New Roman" w:hAnsi="Arial" w:cs="Arial"/>
          <w:color w:val="000000"/>
        </w:rPr>
        <w:t xml:space="preserve"> клауза при която можете да филтрирате записи чрез изрази включващи оператори за сравнение (равенство и наредба) върху посочените колони. Трябва да можете да сглобявате по-сложни изрази чрез логически операции (</w:t>
      </w:r>
      <w:r w:rsidRPr="00B82FCD">
        <w:rPr>
          <w:rFonts w:ascii="Arial" w:eastAsia="Times New Roman" w:hAnsi="Arial" w:cs="Arial"/>
          <w:b/>
          <w:bCs/>
          <w:color w:val="000000"/>
        </w:rPr>
        <w:t>AND, NOT</w:t>
      </w:r>
      <w:r w:rsidRPr="00B82FCD">
        <w:rPr>
          <w:rFonts w:ascii="Arial" w:eastAsia="Times New Roman" w:hAnsi="Arial" w:cs="Arial"/>
          <w:color w:val="000000"/>
        </w:rPr>
        <w:t xml:space="preserve"> и </w:t>
      </w:r>
      <w:r w:rsidRPr="00B82FCD">
        <w:rPr>
          <w:rFonts w:ascii="Arial" w:eastAsia="Times New Roman" w:hAnsi="Arial" w:cs="Arial"/>
          <w:b/>
          <w:bCs/>
          <w:color w:val="000000"/>
        </w:rPr>
        <w:t>OR</w:t>
      </w:r>
      <w:r w:rsidRPr="00B82FCD">
        <w:rPr>
          <w:rFonts w:ascii="Arial" w:eastAsia="Times New Roman" w:hAnsi="Arial" w:cs="Arial"/>
          <w:color w:val="000000"/>
        </w:rPr>
        <w:t xml:space="preserve">) и скоби. Също така трябва да можете да задавате подредба на резултатните редове чрез </w:t>
      </w:r>
      <w:r w:rsidRPr="00B82FCD">
        <w:rPr>
          <w:rFonts w:ascii="Arial" w:eastAsia="Times New Roman" w:hAnsi="Arial" w:cs="Arial"/>
          <w:b/>
          <w:bCs/>
          <w:i/>
          <w:iCs/>
          <w:color w:val="000000"/>
        </w:rPr>
        <w:t>ORDER BY</w:t>
      </w:r>
      <w:r w:rsidRPr="00B82FCD">
        <w:rPr>
          <w:rFonts w:ascii="Arial" w:eastAsia="Times New Roman" w:hAnsi="Arial" w:cs="Arial"/>
          <w:b/>
          <w:bCs/>
          <w:color w:val="000000"/>
        </w:rPr>
        <w:t xml:space="preserve"> </w:t>
      </w:r>
      <w:r w:rsidRPr="00B82FCD">
        <w:rPr>
          <w:rFonts w:ascii="Arial" w:eastAsia="Times New Roman" w:hAnsi="Arial" w:cs="Arial"/>
          <w:color w:val="000000"/>
        </w:rPr>
        <w:t xml:space="preserve">и да премахвате повторения, чрез </w:t>
      </w:r>
      <w:r w:rsidRPr="00B82FCD">
        <w:rPr>
          <w:rFonts w:ascii="Arial" w:eastAsia="Times New Roman" w:hAnsi="Arial" w:cs="Arial"/>
          <w:b/>
          <w:bCs/>
          <w:i/>
          <w:iCs/>
          <w:color w:val="000000"/>
        </w:rPr>
        <w:t>DISTINCT.</w:t>
      </w:r>
      <w:r w:rsidRPr="00B82FCD">
        <w:rPr>
          <w:rFonts w:ascii="Arial" w:eastAsia="Times New Roman" w:hAnsi="Arial" w:cs="Arial"/>
          <w:b/>
          <w:bCs/>
          <w:color w:val="000000"/>
        </w:rPr>
        <w:t xml:space="preserve"> </w:t>
      </w:r>
      <w:r w:rsidRPr="00B82FCD">
        <w:rPr>
          <w:rFonts w:ascii="Arial" w:eastAsia="Times New Roman" w:hAnsi="Arial" w:cs="Arial"/>
          <w:color w:val="000000"/>
        </w:rPr>
        <w:t xml:space="preserve">Не се изисква поддържане на </w:t>
      </w:r>
      <w:r w:rsidRPr="00B82FCD">
        <w:rPr>
          <w:rFonts w:ascii="Arial" w:eastAsia="Times New Roman" w:hAnsi="Arial" w:cs="Arial"/>
          <w:b/>
          <w:bCs/>
          <w:i/>
          <w:iCs/>
          <w:color w:val="000000"/>
        </w:rPr>
        <w:t>JOIN</w:t>
      </w:r>
      <w:r w:rsidRPr="00B82FCD">
        <w:rPr>
          <w:rFonts w:ascii="Arial" w:eastAsia="Times New Roman" w:hAnsi="Arial" w:cs="Arial"/>
          <w:color w:val="000000"/>
        </w:rPr>
        <w:t>, но реализацията му ще носи допълнителни точки;</w:t>
      </w:r>
    </w:p>
    <w:p w14:paraId="451F6C27" w14:textId="77777777" w:rsidR="00B82FCD" w:rsidRPr="00B82FCD" w:rsidRDefault="00B82FCD" w:rsidP="00B82FCD">
      <w:pPr>
        <w:numPr>
          <w:ilvl w:val="1"/>
          <w:numId w:val="3"/>
        </w:numPr>
        <w:spacing w:before="200" w:after="0" w:line="240" w:lineRule="auto"/>
        <w:textAlignment w:val="baseline"/>
        <w:rPr>
          <w:rFonts w:ascii="Arial" w:eastAsia="Times New Roman" w:hAnsi="Arial" w:cs="Arial"/>
          <w:color w:val="000000"/>
        </w:rPr>
      </w:pPr>
      <w:r w:rsidRPr="00B82FCD">
        <w:rPr>
          <w:rFonts w:ascii="Arial" w:eastAsia="Times New Roman" w:hAnsi="Arial" w:cs="Arial"/>
          <w:b/>
          <w:bCs/>
          <w:i/>
          <w:iCs/>
          <w:color w:val="000000"/>
        </w:rPr>
        <w:t>Remove</w:t>
      </w:r>
      <w:r w:rsidRPr="00B82FCD">
        <w:rPr>
          <w:rFonts w:ascii="Arial" w:eastAsia="Times New Roman" w:hAnsi="Arial" w:cs="Arial"/>
          <w:color w:val="000000"/>
        </w:rPr>
        <w:t xml:space="preserve"> - Премахва определени редове от таблица. Те се посочват с </w:t>
      </w:r>
      <w:r w:rsidRPr="00B82FCD">
        <w:rPr>
          <w:rFonts w:ascii="Arial" w:eastAsia="Times New Roman" w:hAnsi="Arial" w:cs="Arial"/>
          <w:b/>
          <w:bCs/>
          <w:i/>
          <w:iCs/>
          <w:color w:val="000000"/>
        </w:rPr>
        <w:t xml:space="preserve">WHERE </w:t>
      </w:r>
      <w:r w:rsidRPr="00B82FCD">
        <w:rPr>
          <w:rFonts w:ascii="Arial" w:eastAsia="Times New Roman" w:hAnsi="Arial" w:cs="Arial"/>
          <w:color w:val="000000"/>
        </w:rPr>
        <w:t xml:space="preserve">клауза, според описанието за </w:t>
      </w:r>
      <w:r w:rsidRPr="00B82FCD">
        <w:rPr>
          <w:rFonts w:ascii="Arial" w:eastAsia="Times New Roman" w:hAnsi="Arial" w:cs="Arial"/>
          <w:b/>
          <w:bCs/>
          <w:i/>
          <w:iCs/>
          <w:color w:val="000000"/>
        </w:rPr>
        <w:t>Select</w:t>
      </w:r>
      <w:r w:rsidRPr="00B82FCD">
        <w:rPr>
          <w:rFonts w:ascii="Arial" w:eastAsia="Times New Roman" w:hAnsi="Arial" w:cs="Arial"/>
          <w:color w:val="000000"/>
        </w:rPr>
        <w:t>;</w:t>
      </w:r>
    </w:p>
    <w:p w14:paraId="6184F37A" w14:textId="77777777" w:rsidR="00B82FCD" w:rsidRPr="00B82FCD" w:rsidRDefault="00B82FCD" w:rsidP="00B82FCD">
      <w:pPr>
        <w:numPr>
          <w:ilvl w:val="1"/>
          <w:numId w:val="3"/>
        </w:numPr>
        <w:spacing w:before="200" w:after="0" w:line="240" w:lineRule="auto"/>
        <w:textAlignment w:val="baseline"/>
        <w:rPr>
          <w:rFonts w:ascii="Arial" w:eastAsia="Times New Roman" w:hAnsi="Arial" w:cs="Arial"/>
          <w:color w:val="000000"/>
        </w:rPr>
      </w:pPr>
      <w:r w:rsidRPr="00B82FCD">
        <w:rPr>
          <w:rFonts w:ascii="Arial" w:eastAsia="Times New Roman" w:hAnsi="Arial" w:cs="Arial"/>
          <w:b/>
          <w:bCs/>
          <w:i/>
          <w:iCs/>
          <w:color w:val="000000"/>
        </w:rPr>
        <w:t>Insert</w:t>
      </w:r>
      <w:r w:rsidRPr="00B82FCD">
        <w:rPr>
          <w:rFonts w:ascii="Arial" w:eastAsia="Times New Roman" w:hAnsi="Arial" w:cs="Arial"/>
          <w:color w:val="000000"/>
        </w:rPr>
        <w:t xml:space="preserve"> - Добавя един или повече нови редове в таблица.</w:t>
      </w:r>
    </w:p>
    <w:p w14:paraId="447D6AF5" w14:textId="77777777" w:rsidR="00B82FCD" w:rsidRPr="00B82FCD" w:rsidRDefault="00B82FCD" w:rsidP="00B82FCD">
      <w:pPr>
        <w:spacing w:after="0" w:line="240" w:lineRule="auto"/>
        <w:rPr>
          <w:rFonts w:ascii="Times New Roman" w:eastAsia="Times New Roman" w:hAnsi="Times New Roman" w:cs="Times New Roman"/>
          <w:sz w:val="24"/>
          <w:szCs w:val="24"/>
        </w:rPr>
      </w:pPr>
    </w:p>
    <w:p w14:paraId="1A7D1877"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Arial" w:eastAsia="Times New Roman" w:hAnsi="Arial" w:cs="Arial"/>
          <w:color w:val="000000"/>
        </w:rPr>
        <w:t>Трябва да имате възможност да работите със системата през прост конзолен интерфейс. Трябва да прихващате всякакви грешки по време на работа. Също при стартиране на програмата или чрез специална команда трябва да проверявате дали данните, които сте съхранили не са повредени по някакъв начин (например заради външна намеса или лош сектор на диска).</w:t>
      </w:r>
    </w:p>
    <w:p w14:paraId="4C205071" w14:textId="77777777" w:rsidR="00B82FCD" w:rsidRPr="00B82FCD" w:rsidRDefault="00B82FCD" w:rsidP="00B82FCD">
      <w:pPr>
        <w:spacing w:after="0" w:line="240" w:lineRule="auto"/>
        <w:rPr>
          <w:rFonts w:ascii="Times New Roman" w:eastAsia="Times New Roman" w:hAnsi="Times New Roman" w:cs="Times New Roman"/>
          <w:sz w:val="24"/>
          <w:szCs w:val="24"/>
        </w:rPr>
      </w:pPr>
    </w:p>
    <w:p w14:paraId="0EBAD645"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Arial" w:eastAsia="Times New Roman" w:hAnsi="Arial" w:cs="Arial"/>
          <w:color w:val="000000"/>
        </w:rPr>
        <w:t xml:space="preserve">Вашата база данни може да стане по-голяма от количеството оперативна памет. Въпреки това, опитайте да използвате оперативната памет за да може операциите да бъдат максимално бързи. Така решения, които съхраняват изцяло съдържанието на базата в паметта, не са коректни, както и такива, които работят изцяло върху диска, без да </w:t>
      </w:r>
      <w:r w:rsidRPr="00B82FCD">
        <w:rPr>
          <w:rFonts w:ascii="Arial" w:eastAsia="Times New Roman" w:hAnsi="Arial" w:cs="Arial"/>
          <w:color w:val="000000"/>
        </w:rPr>
        <w:lastRenderedPageBreak/>
        <w:t>съхраняват никаква информация в паметта, чрез която да реализират операциите по-бързо.</w:t>
      </w:r>
    </w:p>
    <w:p w14:paraId="30BAD907" w14:textId="77777777" w:rsidR="00B82FCD" w:rsidRPr="00B82FCD" w:rsidRDefault="00B82FCD" w:rsidP="00B82FCD">
      <w:pPr>
        <w:spacing w:after="0" w:line="240" w:lineRule="auto"/>
        <w:rPr>
          <w:rFonts w:ascii="Times New Roman" w:eastAsia="Times New Roman" w:hAnsi="Times New Roman" w:cs="Times New Roman"/>
          <w:sz w:val="24"/>
          <w:szCs w:val="24"/>
        </w:rPr>
      </w:pPr>
    </w:p>
    <w:p w14:paraId="0B24B1B8"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Arial" w:eastAsia="Times New Roman" w:hAnsi="Arial" w:cs="Arial"/>
          <w:color w:val="000000"/>
        </w:rPr>
        <w:t>Примерна употреба:</w:t>
      </w:r>
    </w:p>
    <w:p w14:paraId="19C2A0F6"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CreateTable Sample (ID:Int, Name:String, Value:Int) Index ON ID</w:t>
      </w:r>
    </w:p>
    <w:p w14:paraId="5AA5AAEC"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Table Sample created!</w:t>
      </w:r>
    </w:p>
    <w:p w14:paraId="209B0A5C"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ListTables</w:t>
      </w:r>
    </w:p>
    <w:p w14:paraId="76E9311A"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There is 1 table in the database:</w:t>
      </w:r>
    </w:p>
    <w:p w14:paraId="6B0DAFCC"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    Sample</w:t>
      </w:r>
    </w:p>
    <w:p w14:paraId="071E20F8"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TableInfo Simple</w:t>
      </w:r>
    </w:p>
    <w:p w14:paraId="29E38750"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There is no such table!</w:t>
      </w:r>
    </w:p>
    <w:p w14:paraId="18CACAE7"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TableInfo Sample</w:t>
      </w:r>
    </w:p>
    <w:p w14:paraId="36D6B44B"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Table Sample : (ID:Int, Indexed; Name:String; Value:Int)</w:t>
      </w:r>
    </w:p>
    <w:p w14:paraId="65CF79CF"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Total 0 rows (0 KB data) in the table</w:t>
      </w:r>
    </w:p>
    <w:p w14:paraId="6380EEDC"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Insert INTO Sample {(1, "Test", 1), (2, "something else", 100))</w:t>
      </w:r>
    </w:p>
    <w:p w14:paraId="64586701"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Two rows inserted.</w:t>
      </w:r>
    </w:p>
    <w:p w14:paraId="2E747F96"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Select Name FROM Sample WHERE ID != 5 AND Value &lt; 50</w:t>
      </w:r>
    </w:p>
    <w:p w14:paraId="464F5863"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 Name |</w:t>
      </w:r>
    </w:p>
    <w:p w14:paraId="6CFE9EF6"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w:t>
      </w:r>
    </w:p>
    <w:p w14:paraId="7F252AC4"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|"Test"|</w:t>
      </w:r>
    </w:p>
    <w:p w14:paraId="4FE69484"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Total 1 row selected</w:t>
      </w:r>
    </w:p>
    <w:p w14:paraId="5BDC7AC5"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Select * FROM Sample WHERE ID != 5 AND Name &gt; "Baba" ORDER BY Name</w:t>
      </w:r>
    </w:p>
    <w:p w14:paraId="345ECA35"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|ID|      Name      | Val |</w:t>
      </w:r>
    </w:p>
    <w:p w14:paraId="338029A6"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w:t>
      </w:r>
    </w:p>
    <w:p w14:paraId="56CA8957"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 2|"something else"|  100|</w:t>
      </w:r>
    </w:p>
    <w:p w14:paraId="3303A5C0"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 1|          "Test"|    1|</w:t>
      </w:r>
    </w:p>
    <w:p w14:paraId="2DFA73BE"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Total 2 rows selected</w:t>
      </w:r>
    </w:p>
    <w:p w14:paraId="7C371450" w14:textId="77777777" w:rsidR="00B82FCD" w:rsidRPr="00B82FCD" w:rsidRDefault="00B82FCD" w:rsidP="00B82FCD">
      <w:pPr>
        <w:spacing w:after="0" w:line="240" w:lineRule="auto"/>
        <w:rPr>
          <w:rFonts w:ascii="Times New Roman" w:eastAsia="Times New Roman" w:hAnsi="Times New Roman" w:cs="Times New Roman"/>
          <w:sz w:val="24"/>
          <w:szCs w:val="24"/>
        </w:rPr>
      </w:pPr>
      <w:r w:rsidRPr="00B82FCD">
        <w:rPr>
          <w:rFonts w:ascii="Consolas" w:eastAsia="Times New Roman" w:hAnsi="Consolas" w:cs="Times New Roman"/>
          <w:color w:val="000000"/>
        </w:rPr>
        <w:t>FMISql&gt; Quit</w:t>
      </w:r>
    </w:p>
    <w:p w14:paraId="2A880906" w14:textId="68134E86" w:rsidR="00626098" w:rsidRDefault="00B82FCD" w:rsidP="00B82FCD">
      <w:r w:rsidRPr="00B82FCD">
        <w:rPr>
          <w:rFonts w:ascii="Consolas" w:eastAsia="Times New Roman" w:hAnsi="Consolas" w:cs="Times New Roman"/>
          <w:color w:val="000000"/>
        </w:rPr>
        <w:t>Goodbye</w:t>
      </w:r>
      <w:bookmarkStart w:id="0" w:name="_GoBack"/>
      <w:bookmarkEnd w:id="0"/>
    </w:p>
    <w:sectPr w:rsidR="006260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87B35"/>
    <w:multiLevelType w:val="multilevel"/>
    <w:tmpl w:val="F3E8CB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62"/>
    <w:rsid w:val="00626098"/>
    <w:rsid w:val="00B82FCD"/>
    <w:rsid w:val="00CE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6487-23C3-47ED-B147-B18B4816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2F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C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F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2023-05-24T06:08:00Z</dcterms:created>
  <dcterms:modified xsi:type="dcterms:W3CDTF">2023-05-24T06:08:00Z</dcterms:modified>
</cp:coreProperties>
</file>