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V18</w:t>
      </w:r>
    </w:p>
    <w:p>
      <w:pPr>
        <w:spacing w:after="0"/>
        <w:jc w:val="center"/>
      </w:pPr>
      <w:r>
        <w:rPr>
          <w:rFonts w:ascii="Consolas" w:cs="Consolas" w:eastAsia="Consolas" w:hAnsi="Consolas"/>
          <w:color w:val="6B6B78"/>
          <w:sz w:val="17"/>
          <w:szCs w:val="17"/>
        </w:rPr>
        <w:t xml:space="preserve">Players' edition - the app</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a supplier bill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three at five players, all four at six.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Planning and Action are where you act; the later phases resolve around you and stop only when there is a choice to make - where to deliver, what to sell short, where the hub goes, whether to repay a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its supplier bill into the industry pots, and its ground rent to the landlords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Reclaiming a shell as it stands moves nothing. The building never changed, and neither did what the city can supply or needs to buy.</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is empty and owned - by you or by anyone else, in which case you pay them rent for it, exactly as when you build.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your workers together at the start of next quarter's planning (two of your three at a two-player table).</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touching it - corners included, inside a district -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 Its bills are still charged while it stands idle.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a supplier bill - its printed OPEX less $2 a level of ground rent - to companies in other industries: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two bills each quarter, automatically, whether or not it sells anything afterwards:</w:t>
      </w:r>
    </w:p>
    <w:p>
      <w:pPr>
        <w:pStyle w:val="ListParagraph"/>
        <w:numPr>
          <w:ilvl w:val="0"/>
          <w:numId w:val="2"/>
        </w:numPr>
        <w:spacing w:after="60" w:line="276"/>
      </w:pPr>
      <w:r>
        <w:rPr>
          <w:rFonts w:ascii="Calibri" w:cs="Calibri" w:eastAsia="Calibri" w:hAnsi="Calibri"/>
          <w:color w:val="1A1A1A"/>
          <w:sz w:val="21"/>
          <w:szCs w:val="21"/>
        </w:rPr>
        <w:t xml:space="preserve">Its SUPPLIER BILL goes into the industry pots of the suppliers printed on its Blueprint, divided in proportion to the dependency values.</w:t>
      </w:r>
    </w:p>
    <w:p>
      <w:pPr>
        <w:pStyle w:val="ListParagraph"/>
        <w:numPr>
          <w:ilvl w:val="0"/>
          <w:numId w:val="2"/>
        </w:numPr>
        <w:spacing w:after="60" w:line="276"/>
      </w:pPr>
      <w:r>
        <w:rPr>
          <w:rFonts w:ascii="Calibri" w:cs="Calibri" w:eastAsia="Calibri" w:hAnsi="Calibri"/>
          <w:color w:val="1A1A1A"/>
          <w:sz w:val="21"/>
          <w:szCs w:val="21"/>
        </w:rPr>
        <w:t xml:space="preserve">Its GROUND RENT - $2 for every level standing on a plot - goes to whoever owns that plot. A vertical company stacks all its levels on one plot, so its whole rent goes to one landlord; a horizontal one puts a level on each plot it covers, so each landlord collects $2. You pay nothing for standing on your own land.</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you close the window with the bill still short, the bank sells for you at those same half rates - Blueprints first, then your cheapest plots, then your weakest companies - and if that is still not enough when a company's bill comes due, that company enters SOLVENCY: whatever else you have goes at half,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 though you are only paid for units you actually had.</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icon it fills takes twice its column in units - 2, 4, 6 or 8 - and pays for all of them.</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that nobody owns.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at 2-3 players, 10 EP each at 4 or more. They are also paid at the final quarter if the game is called before Q12.</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 A distressed shell that is bought back scores its levels again for its new owner, so a company can score twice in its life.</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 combination of company levels and pays between 8 and 22 EP; you must hold at least those companies, and any beyond the combination stay yours. If your companies match more than one tile, the best-paying one is claimed; what you choose is which of the merged companies becomes the headquarters.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supplier bill, but it still stands on the ground, so its owner pays ground rent every quarter like any other building - $2 for every level standing on a plot, to that plot's owner. On your own land nothing is owed.</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pays a tithe to.</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pays 1 EP to every RIVAL company standing orthogonally beside it, and that company's owner banks it. Your OWN companies beside your own HQ cost you nothing - they are paid and you are charged in the same breath, which cancels. So a headquarters wedged into somebody else's district bleeds all game, and where you put it is a bet on who builds next to you.</w:t>
      </w:r>
    </w:p>
    <w:p>
      <w:pPr>
        <w:spacing w:after="120" w:line="276"/>
      </w:pPr>
      <w:r>
        <w:rPr>
          <w:rFonts w:ascii="Calibri" w:cs="Calibri" w:eastAsia="Calibri" w:hAnsi="Calibri"/>
          <w:color w:val="1A1A1A"/>
          <w:sz w:val="21"/>
          <w:szCs w:val="21"/>
        </w:rPr>
        <w:t xml:space="preserve">Eight tiles are in play at a four-player table, twelve at five and all sixteen at six,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every 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+its industry's price divided by the tile's tier; and it pays 1 EP to each rival company beside it, which that owner banks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$50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At two and three players: 5 EP alone, 2 EP each if two tie, 1 EP each if three or more do. At four players and up every figure doubles - 10 EP alone, 4 each for a two-way tie, 2 each beyond that. Second place gets nothing at any count.</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a small table some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may upgrade vertically, stacking on one plot instead of needing a free neighbour - or spread as Technology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may serve any column of a Healthcare row whatever their level - but a unit sold above your company's level pays $1 less than the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may be paid that industry's price instead of its own - whichever is higher.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may upgrade horizontally, spreading across plots so more businesses and hubs sit adjacent to them - or stack as Hospitality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raise one industry you do NOT operate by one step; your Retail then reaches one extra district this quarter. You may also decline.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switch your concession on: your Utilities production then sells for $1 above the current price this quarter. Every quarter you sell at that premium, the Utilities price falls one step at the end of the quarter.</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active companies, then 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 - 10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unowned plot; reaches its own district; joins orthogonally</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The words on the board</w:t>
      </w:r>
    </w:p>
    <w:p>
      <w:pPr>
        <w:spacing w:after="120" w:line="276"/>
      </w:pPr>
      <w:r>
        <w:rPr>
          <w:rFonts w:ascii="Calibri" w:cs="Calibri" w:eastAsia="Calibri" w:hAnsi="Calibri"/>
          <w:color w:val="1A1A1A"/>
          <w:sz w:val="21"/>
          <w:szCs w:val="21"/>
        </w:rPr>
        <w:t xml:space="preserve">Almost every term in this game is a real one, used the way a real business uses it. That is not decoration. A player who learns what OPEX means here knows what it means on a balance sheet, and a player who already knows can read half the rules off the vocabulary before anybody explains them.</w:t>
      </w:r>
    </w:p>
    <w:p>
      <w:pPr>
        <w:pStyle w:val="Heading2"/>
        <w:spacing w:after="100" w:before="240"/>
      </w:pPr>
      <w:r>
        <w:rPr>
          <w:rFonts w:ascii="Calibri" w:cs="Calibri" w:eastAsia="Calibri" w:hAnsi="Calibri"/>
          <w:b/>
          <w:bCs/>
          <w:color w:val="1A1A1A"/>
          <w:sz w:val="23"/>
          <w:szCs w:val="23"/>
        </w:rPr>
        <w:t xml:space="preserve">The four action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M&amp;A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Mergers and Acquisitions - the department that buys, builds and combines businesses. In the game: where you launch a company, buy ground, or take a distressed building back off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R&amp;D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and Development - spending now for capability later. In the game: draw Blueprints, or upgrade a company you already own. Nothing on this track pays out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Raise Capital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Going to lenders or investors for money, against interest or a share of the firm. In the game: take a $20 loan against a disc, or sell an asset for cash.</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Board Meeting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Where the owners, not the managers, decide - restructures, flotations, who chairs the table. In the game: go public to form a Megacorp, or reposition yourself to first in turn order. Your workers go here together.</w:t>
            </w:r>
          </w:p>
        </w:tc>
      </w:tr>
    </w:tbl>
    <w:p>
      <w:pPr>
        <w:spacing w:after="160"/>
      </w:pPr>
    </w:p>
    <w:p>
      <w:pPr>
        <w:pStyle w:val="Heading2"/>
        <w:spacing w:after="100" w:before="240"/>
      </w:pPr>
      <w:r>
        <w:rPr>
          <w:rFonts w:ascii="Calibri" w:cs="Calibri" w:eastAsia="Calibri" w:hAnsi="Calibri"/>
          <w:b/>
          <w:bCs/>
          <w:color w:val="1A1A1A"/>
          <w:sz w:val="23"/>
          <w:szCs w:val="23"/>
        </w:rPr>
        <w:t xml:space="preserve">Money in and money out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OPEX</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Operating expenditure - the recurring cost of running what you already own. Wages, power, stock: the things that bill you again next month whether or not you sold anything. In the game: the running cost printed on each Blueprint, charged every quarter - $2 a level of it is ground rent to the landlord, the rest is the supplier bill paid to the industries the card lists.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Setup cost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Capital expenditure, or CAPEX - what it costs to build the thing in the first place, paid once. In the game: the price on the Blueprint, paid again in full to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Ground 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a tenant pays a freeholder for standing on their land, regardless of trade. In the game: $2 for every company level, to whoever owns each plot it stands on. Nothing on land you own yourself.</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Having cash to hand, as opposed to wealth tied up in things you would have to sell. In the game: the reason a board full of buildings can still lose you the game - bills are paid in cash, not in assets.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Solvency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Being able to meet your debts as they fall due; failing to is insolvency. In the game: when you cannot cover a company's bill, the bank sells your assets for you at half price and that company goes to the board as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Selling assets off, usually under pressure and usually below worth. In the game: the forced sale itself - everything goes at half what a planned sale would have fetched.</w:t>
            </w:r>
          </w:p>
        </w:tc>
      </w:tr>
    </w:tbl>
    <w:p>
      <w:pPr>
        <w:spacing w:after="160"/>
      </w:pPr>
    </w:p>
    <w:p>
      <w:pPr>
        <w:pStyle w:val="Heading2"/>
        <w:spacing w:after="100" w:before="240"/>
      </w:pPr>
      <w:r>
        <w:rPr>
          <w:rFonts w:ascii="Calibri" w:cs="Calibri" w:eastAsia="Calibri" w:hAnsi="Calibri"/>
          <w:b/>
          <w:bCs/>
          <w:color w:val="1A1A1A"/>
          <w:sz w:val="23"/>
          <w:szCs w:val="23"/>
        </w:rPr>
        <w:t xml:space="preserve">Companies and what happens to them</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specification - the thing you would actually build. In the game: a card, carrying its industry, level, setup cost, OPEX, suppliers and output.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Portfolio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Everything an owner holds, considered together rather than one at a time. In the game: your built companies. Five slots, six if you take the IPO tile.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Distressed asset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business in trouble, sold cheap by a creditor who wants out rather than a fair price. In the game: a company the bank holds after a solvency or a merger. Anybody may buy it back for what the bank 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IPO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Initial Public Offering - the first sale of a company's shares to the public, a one-time event that changes what the company is. In the game: going public first wins the IPO tile and a sixth company slot. Only the first player to do it gets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conglomerate: several businesses merged under one holding company. In the game: merge the exact combination of company levels a tile asks for. One becomes the headquarters; the rest go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HQ</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Head office - it directs and owns, it does not make the product. In the game: the merged company that stops trading but keeps banking EP from its industry's price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Brand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name itself as an asset, earning regardless of what the factories do. In the game: what a Megacorp HQ banks each quarter - its industry's price divided by its tile's tier.</w:t>
            </w:r>
          </w:p>
        </w:tc>
      </w:tr>
    </w:tbl>
    <w:p>
      <w:pPr>
        <w:spacing w:after="160"/>
      </w:pPr>
    </w:p>
    <w:p>
      <w:pPr>
        <w:pStyle w:val="Heading2"/>
        <w:spacing w:after="100" w:before="240"/>
      </w:pPr>
      <w:r>
        <w:rPr>
          <w:rFonts w:ascii="Calibri" w:cs="Calibri" w:eastAsia="Calibri" w:hAnsi="Calibri"/>
          <w:b/>
          <w:bCs/>
          <w:color w:val="1A1A1A"/>
          <w:sz w:val="23"/>
          <w:szCs w:val="23"/>
        </w:rPr>
        <w:t xml:space="preserve">The market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line of firms each buying from the one before it, all the way to the customer. In the game: printed on every Blueprint. Your OPEX is your place in somebody else's chain.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B2B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Business to business - selling to other firms rather than to the public. In the game: the Revenue step where the industry pots are shared out. That money came from other players' bills, not from the districts.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sector's total spend, which the firms in it divide between them. In the game: every company in an industry draws one equal share, whatever its size. Supplying an industry nobody has built in is very lucrative.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the market will actually buy, at a price, right now. In the game: the coloured squares in each district. First come, first served.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owning more of your own supply chain - upward, on one site. In the game: how Retail, Hospitality and Healthcare upgrade, stacking the new level on a plot the company already holds.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taking more ground at the same stage - outward, across sites. In the game: how Utilities, Manufacturing and Technology upgrade, each new level needing an empty owned plot beside the building.</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distribution centre - it moves goods rather than making them. In the game: opens on an empty unowned plot each quarter and extends what the companies beside it can reach.</w:t>
            </w:r>
          </w:p>
        </w:tc>
      </w:tr>
    </w:tbl>
    <w:p>
      <w:pPr>
        <w:spacing w:after="160"/>
      </w:pPr>
    </w:p>
    <w:p>
      <w:pPr>
        <w:pStyle w:val="Heading2"/>
        <w:spacing w:after="100" w:before="240"/>
      </w:pPr>
      <w:r>
        <w:rPr>
          <w:rFonts w:ascii="Calibri" w:cs="Calibri" w:eastAsia="Calibri" w:hAnsi="Calibri"/>
          <w:b/>
          <w:bCs/>
          <w:color w:val="1A1A1A"/>
          <w:sz w:val="23"/>
          <w:szCs w:val="23"/>
        </w:rPr>
        <w:t xml:space="preserve">Time and score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Fiscal year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twelve months a company reports on, which need not match the calendar. In the game: three of them, four quarters each. Accounts are settled at the end of every year.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three-month reporting period; public companies report four times a year. In the game: one round - plan, act, produce, sell, close.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Not a real term - the game's own score. Entrepreneurial Points: buildings, industry debuts, Megacorps, land and leftover cash all convert to it.</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v18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v18</dc:title>
  <dc:creator>Entrepreneurs</dc:creator>
  <dc:description>Players' edition - the app</dc:description>
  <cp:lastModifiedBy>Un-named</cp:lastModifiedBy>
  <cp:revision>1</cp:revision>
  <dcterms:created xsi:type="dcterms:W3CDTF">2026-09-21T11:36:23.793Z</dcterms:created>
  <dcterms:modified xsi:type="dcterms:W3CDTF">2026-09-21T11:36:23.793Z</dcterms:modified>
</cp:coreProperties>
</file>

<file path=docProps/custom.xml><?xml version="1.0" encoding="utf-8"?>
<Properties xmlns="http://schemas.openxmlformats.org/officeDocument/2006/custom-properties" xmlns:vt="http://schemas.openxmlformats.org/officeDocument/2006/docPropsVTypes"/>
</file>