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7CD8" w14:textId="77777777" w:rsidR="00D22A38" w:rsidRPr="00D22A38" w:rsidRDefault="00D22A38" w:rsidP="00D2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Ejemplos de Acciones Posibles del Atacante</w:t>
      </w:r>
    </w:p>
    <w:p w14:paraId="4D764CA0" w14:textId="77777777" w:rsidR="00D22A38" w:rsidRPr="00D22A38" w:rsidRDefault="00D22A38" w:rsidP="00D2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atacante podría intentar diversas acciones para comprometer una plataforma web. Algunos ejemplos comunes son:</w:t>
      </w:r>
    </w:p>
    <w:p w14:paraId="4E666E04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SQL </w:t>
      </w: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Injection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Inyección de código SQL malicioso en formularios web para manipular la base de datos.</w:t>
      </w:r>
    </w:p>
    <w:p w14:paraId="4A976BC4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Cross-Site Scripting (XSS):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Inserción de scripts maliciosos en páginas web para ejecutar código en el navegador de la víctima.</w:t>
      </w:r>
    </w:p>
    <w:p w14:paraId="2E0E0FA7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Ataques de Fuerza Bruta: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Intentos repetidos de adivinar contraseñas o credenciales.</w:t>
      </w:r>
    </w:p>
    <w:p w14:paraId="6C7B3E26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DDoS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Distributed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Denial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of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Service</w:t>
      </w:r>
      <w:proofErr w:type="spellEnd"/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Envío masivo de tráfico para saturar la plataforma y hacerla inaccesible.</w:t>
      </w:r>
    </w:p>
    <w:p w14:paraId="4F0C38C1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Robo de Sesión: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Interceptación de cookies de sesión para suplantar a usuarios legítimos.</w:t>
      </w:r>
    </w:p>
    <w:p w14:paraId="22EA352F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Phishing: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Uso de sitios falsos o correos electrónicos engañosos para obtener datos personales.</w:t>
      </w:r>
    </w:p>
    <w:p w14:paraId="0E07033A" w14:textId="77777777" w:rsidR="00D22A38" w:rsidRPr="00D22A38" w:rsidRDefault="00D22A38" w:rsidP="00D22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Escaneo de Vulnerabilidades: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Exploración automatizada de la plataforma para identificar puntos débiles en la seguridad.</w:t>
      </w:r>
    </w:p>
    <w:p w14:paraId="00D783E6" w14:textId="77777777" w:rsidR="00D22A38" w:rsidRPr="00D22A38" w:rsidRDefault="00D22A38" w:rsidP="00D2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Funciones del Sistema de Detección de Ataques</w:t>
      </w:r>
    </w:p>
    <w:p w14:paraId="66EBBF2E" w14:textId="77777777" w:rsidR="00D22A38" w:rsidRPr="00D22A38" w:rsidRDefault="00D22A38" w:rsidP="00D2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sistema de detección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ciberataques (IDS -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Intrusion</w:t>
      </w:r>
      <w:proofErr w:type="spellEnd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Detection</w:t>
      </w:r>
      <w:proofErr w:type="spellEnd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System</w:t>
      </w:r>
      <w:proofErr w:type="spellEnd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tiene varias funciones clave:</w:t>
      </w:r>
    </w:p>
    <w:p w14:paraId="7D12437E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Monitoreo en Tiempo Real: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Supervisar constantemente el tráfico y los eventos de la plataforma.</w:t>
      </w:r>
    </w:p>
    <w:p w14:paraId="40B420C6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 de Logs: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Revisar los registros de actividad para identificar patrones inusuales.</w:t>
      </w:r>
    </w:p>
    <w:p w14:paraId="595A2A43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Detección de Anomalías: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Identificar comportamientos que no se alinean con la actividad normal del usuario.</w:t>
      </w:r>
    </w:p>
    <w:p w14:paraId="7314407A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Reglas de Firma: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Comparar eventos con una base de datos de patrones conocidos de ataques (como firmas de ataques SQL o XSS).</w:t>
      </w:r>
    </w:p>
    <w:p w14:paraId="6AFA76FD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Alertas y Notificaciones: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Enviar alertas automáticas a los administradores cuando se detecte un posible ataque.</w:t>
      </w:r>
    </w:p>
    <w:p w14:paraId="25B3ACB1" w14:textId="77777777" w:rsidR="00D22A38" w:rsidRPr="00D22A38" w:rsidRDefault="00D22A38" w:rsidP="00D22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Mitigación de Amenazas: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Aplicar bloqueos o restricciones (por ejemplo, bloquear </w:t>
      </w:r>
      <w:proofErr w:type="spellStart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IPs</w:t>
      </w:r>
      <w:proofErr w:type="spellEnd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sospechosas o cerrar sesiones comprometidas).</w:t>
      </w:r>
    </w:p>
    <w:p w14:paraId="221AAC68" w14:textId="77777777" w:rsidR="00D22A38" w:rsidRPr="00D22A38" w:rsidRDefault="00D22A38" w:rsidP="00D22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Funciones del Sistema de Detección de Ataques</w:t>
      </w:r>
    </w:p>
    <w:p w14:paraId="7454C7E0" w14:textId="77777777" w:rsidR="00D22A38" w:rsidRPr="00D22A38" w:rsidRDefault="00D22A38" w:rsidP="00D2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sistema de detección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ciberataques (IDS -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Intrusion</w:t>
      </w:r>
      <w:proofErr w:type="spellEnd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Detection</w:t>
      </w:r>
      <w:proofErr w:type="spellEnd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D22A3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System</w:t>
      </w:r>
      <w:proofErr w:type="spellEnd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tiene varias funciones clave:</w:t>
      </w:r>
    </w:p>
    <w:p w14:paraId="7384E21F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Monitoreo en Tiempo Real: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Supervisar constantemente el tráfico y los eventos de la plataforma.</w:t>
      </w:r>
    </w:p>
    <w:p w14:paraId="4BE3A1F1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 de Logs: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Revisar los registros de actividad para identificar patrones inusuales.</w:t>
      </w:r>
    </w:p>
    <w:p w14:paraId="76C87CEE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Detección de Anomalías: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Identificar comportamientos que no se alinean con la actividad normal del usuario.</w:t>
      </w:r>
    </w:p>
    <w:p w14:paraId="046DA343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Reglas de Firma: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Comparar eventos con una base de datos de patrones conocidos de ataques (como firmas de ataques SQL o XSS).</w:t>
      </w:r>
    </w:p>
    <w:p w14:paraId="7D1CEAEC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Alertas y Notificaciones: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Enviar alertas automáticas a los administradores cuando se detecte un posible ataque.</w:t>
      </w:r>
    </w:p>
    <w:p w14:paraId="596D58AB" w14:textId="77777777" w:rsidR="00D22A38" w:rsidRPr="00D22A38" w:rsidRDefault="00D22A38" w:rsidP="00D22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Mitigación de Amenazas: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Aplicar bloqueos o restricciones (por ejemplo, bloquear </w:t>
      </w:r>
      <w:proofErr w:type="spellStart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IPs</w:t>
      </w:r>
      <w:proofErr w:type="spellEnd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sospechosas o cerrar sesiones comprometidas).</w:t>
      </w:r>
    </w:p>
    <w:p w14:paraId="21CCFF82" w14:textId="77777777" w:rsidR="00D22A38" w:rsidRDefault="00D22A38" w:rsidP="00D22A38">
      <w:pPr>
        <w:pStyle w:val="Ttulo3"/>
      </w:pPr>
      <w:r>
        <w:t xml:space="preserve">3. </w:t>
      </w:r>
      <w:r>
        <w:rPr>
          <w:rStyle w:val="Textoennegrita"/>
          <w:b/>
          <w:bCs/>
        </w:rPr>
        <w:t>Aplicación de la Poda Alfa-Beta en Seguridad</w:t>
      </w:r>
    </w:p>
    <w:p w14:paraId="5072F525" w14:textId="77777777" w:rsidR="00D22A38" w:rsidRDefault="00D22A38" w:rsidP="00D22A38">
      <w:pPr>
        <w:pStyle w:val="NormalWeb"/>
      </w:pPr>
      <w:r>
        <w:t xml:space="preserve">La </w:t>
      </w:r>
      <w:r>
        <w:rPr>
          <w:rStyle w:val="Textoennegrita"/>
        </w:rPr>
        <w:t>poda alfa-beta</w:t>
      </w:r>
      <w:r>
        <w:t xml:space="preserve"> es una técnica de optimización utilizada en algoritmos de búsqueda (como </w:t>
      </w:r>
      <w:proofErr w:type="spellStart"/>
      <w:r>
        <w:t>Minimax</w:t>
      </w:r>
      <w:proofErr w:type="spellEnd"/>
      <w:r>
        <w:t xml:space="preserve">) para reducir la cantidad de nodos explorados en un árbol de decisiones. Se usa principalmente en inteligencia artificial para juegos, pero su concepto también puede aplicarse en </w:t>
      </w:r>
      <w:r>
        <w:rPr>
          <w:rStyle w:val="Textoennegrita"/>
        </w:rPr>
        <w:t>sistemas de detección de ciberataques</w:t>
      </w:r>
      <w:r>
        <w:t>.</w:t>
      </w:r>
    </w:p>
    <w:p w14:paraId="54A1D00F" w14:textId="77777777" w:rsidR="00D22A38" w:rsidRPr="00D22A38" w:rsidRDefault="00D22A38" w:rsidP="00D22A38">
      <w:pPr>
        <w:pStyle w:val="Ttulo3"/>
      </w:pPr>
      <w:r>
        <w:rPr>
          <w:rStyle w:val="Textoennegrita"/>
          <w:b/>
          <w:bCs/>
        </w:rPr>
        <w:t xml:space="preserve">Cómo se aplicaría en la </w:t>
      </w:r>
      <w:r w:rsidRPr="00D22A38">
        <w:t>3. Aplicación de la Poda Alfa-Beta en Seguridad</w:t>
      </w:r>
    </w:p>
    <w:p w14:paraId="5EB7A65D" w14:textId="77777777" w:rsidR="00D22A38" w:rsidRPr="00D22A38" w:rsidRDefault="00D22A38" w:rsidP="00D22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poda alfa-beta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una técnica de optimización utilizada en algoritmos de búsqueda (como </w:t>
      </w:r>
      <w:proofErr w:type="spellStart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Minimax</w:t>
      </w:r>
      <w:proofErr w:type="spellEnd"/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para reducir la cantidad de nodos explorados en un árbol de decisiones. Se usa principalmente en inteligencia artificial para juegos, pero su concepto también puede aplicarse en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sistemas de detección de ciberataques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6763299" w14:textId="77777777" w:rsidR="00D22A38" w:rsidRPr="00D22A38" w:rsidRDefault="00D22A38" w:rsidP="00D22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Cómo se aplicaría en la detección de ataques:</w:t>
      </w:r>
    </w:p>
    <w:p w14:paraId="3F7FF83D" w14:textId="77777777" w:rsidR="00D22A38" w:rsidRPr="00D22A38" w:rsidRDefault="00D22A38" w:rsidP="00D2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un contexto de detección de ciberataques, cada nodo del árbol de decisión podría representar un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evento sospechoso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una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posible acción del sistema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B632224" w14:textId="77777777" w:rsidR="00D22A38" w:rsidRPr="00D22A38" w:rsidRDefault="00D22A38" w:rsidP="00D2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Poda alfa-beta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ayuda a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descartar caminos irrelevantes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toma de decisiones del sistema, priorizando los eventos más críticos.</w:t>
      </w:r>
    </w:p>
    <w:p w14:paraId="15217AB9" w14:textId="77777777" w:rsidR="00D22A38" w:rsidRPr="00D22A38" w:rsidRDefault="00D22A38" w:rsidP="00D2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Por ejemplo, si un evento A ya muestra una </w:t>
      </w:r>
      <w:r w:rsidRPr="00D22A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evidencia alta de ataque</w:t>
      </w: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no es necesario analizar eventos menos críticos en paralelo.</w:t>
      </w:r>
    </w:p>
    <w:p w14:paraId="5E3F7F59" w14:textId="7EC00030" w:rsidR="00FE4958" w:rsidRPr="00D22A38" w:rsidRDefault="00D22A38" w:rsidP="00D22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22A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Esto optimiza la respuesta del sistema, permitiendo reaccionar más rápido a los ataques graves sin perder tiempo en rutas menos relevantes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sectPr w:rsidR="00FE4958" w:rsidRPr="00D22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5AD"/>
    <w:multiLevelType w:val="multilevel"/>
    <w:tmpl w:val="8D4A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84899"/>
    <w:multiLevelType w:val="multilevel"/>
    <w:tmpl w:val="B6E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131A3"/>
    <w:multiLevelType w:val="multilevel"/>
    <w:tmpl w:val="FBB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66ACA"/>
    <w:multiLevelType w:val="multilevel"/>
    <w:tmpl w:val="317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E3F89"/>
    <w:multiLevelType w:val="multilevel"/>
    <w:tmpl w:val="707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38"/>
    <w:rsid w:val="00527380"/>
    <w:rsid w:val="00757DC9"/>
    <w:rsid w:val="00B65941"/>
    <w:rsid w:val="00D22A38"/>
    <w:rsid w:val="00E3098D"/>
    <w:rsid w:val="00F22061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A25B"/>
  <w15:chartTrackingRefBased/>
  <w15:docId w15:val="{54B37523-1681-48C5-BC61-EC5864D2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2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2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2A38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22A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D22A38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D22A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FERREIRA DIEGO</cp:lastModifiedBy>
  <cp:revision>1</cp:revision>
  <dcterms:created xsi:type="dcterms:W3CDTF">2024-10-28T23:43:00Z</dcterms:created>
  <dcterms:modified xsi:type="dcterms:W3CDTF">2024-10-28T23:49:00Z</dcterms:modified>
</cp:coreProperties>
</file>