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ascii="Times New Roman" w:hAnsi="Times New Roman" w:cs="Times New Roman"/>
          <w:sz w:val="28"/>
          <w:szCs w:val="28"/>
        </w:rPr>
      </w:pPr>
    </w:p>
    <w:p>
      <w:pPr>
        <w:pStyle w:val="66"/>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r>
        <w:fldChar w:fldCharType="begin"/>
      </w:r>
      <w:r>
        <w:instrText xml:space="preserve"> HYPERLINK \l "_Toc513753911" </w:instrText>
      </w:r>
      <w:r>
        <w:fldChar w:fldCharType="separate"/>
      </w:r>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_Toc513753911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"_Toc1757287326" </w:instrText>
      </w:r>
      <w:r>
        <w:fldChar w:fldCharType="separate"/>
      </w:r>
      <w:r>
        <w:rPr>
          <w:rFonts w:ascii="Times New Roman [TMC ]" w:hAnsi="Times New Roman [TMC ]" w:eastAsia="SimSun" w:cs="Times New Roman [TMC ]"/>
          <w:sz w:val="28"/>
          <w:szCs w:val="28"/>
          <w:lang w:val="ru-RU"/>
        </w:rPr>
        <w:t xml:space="preserve">1 </w:t>
      </w:r>
      <w:r>
        <w:rPr>
          <w:rFonts w:ascii="Times New Roman [TMC ]" w:hAnsi="Times New Roman [TMC ]" w:cs="Times New Roman [TMC ]"/>
          <w:sz w:val="28"/>
          <w:szCs w:val="28"/>
          <w:lang w:val="ru-RU"/>
        </w:rPr>
        <w:t>Неформальная постановка задачи</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_Toc1757287326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"_Toc2014738130" </w:instrText>
      </w:r>
      <w:r>
        <w:fldChar w:fldCharType="separate"/>
      </w:r>
      <w:r>
        <w:rPr>
          <w:rFonts w:ascii="Times New Roman [TMC ]" w:hAnsi="Times New Roman [TMC ]" w:eastAsia="SimSun" w:cs="Times New Roman [TMC ]"/>
          <w:sz w:val="28"/>
          <w:szCs w:val="28"/>
          <w:lang w:val="ru-RU"/>
        </w:rPr>
        <w:t xml:space="preserve">2 </w:t>
      </w:r>
      <w:r>
        <w:rPr>
          <w:rFonts w:ascii="Times New Roman [TMC ]" w:hAnsi="Times New Roman [TMC ]" w:cs="Times New Roman [TMC ]"/>
          <w:sz w:val="28"/>
          <w:szCs w:val="28"/>
          <w:lang w:val="ru-RU"/>
        </w:rPr>
        <w:t>Синтаксис входного языка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_Toc2014738130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"_Toc155568555" </w:instrText>
      </w:r>
      <w:r>
        <w:fldChar w:fldCharType="separate"/>
      </w:r>
      <w:r>
        <w:rPr>
          <w:rFonts w:ascii="Times New Roman [TMC ]" w:hAnsi="Times New Roman [TMC ]" w:eastAsia="SimSun" w:cs="Times New Roman [TMC ]"/>
          <w:sz w:val="28"/>
          <w:szCs w:val="28"/>
          <w:lang w:val="ru-RU"/>
        </w:rPr>
        <w:t xml:space="preserve">3 </w:t>
      </w:r>
      <w:r>
        <w:rPr>
          <w:rFonts w:ascii="Times New Roman [TMC ]" w:hAnsi="Times New Roman [TMC ]" w:cs="Times New Roman [TMC ]"/>
          <w:sz w:val="28"/>
          <w:szCs w:val="28"/>
          <w:lang w:val="ru-RU"/>
        </w:rPr>
        <w:t>Контекстные условия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_Toc155568555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"_Toc2072079054" </w:instrText>
      </w:r>
      <w:r>
        <w:fldChar w:fldCharType="separate"/>
      </w:r>
      <w:r>
        <w:rPr>
          <w:rFonts w:ascii="Times New Roman [TMC ]" w:hAnsi="Times New Roman [TMC ]" w:eastAsia="SimSun" w:cs="Times New Roman [TMC ]"/>
          <w:sz w:val="28"/>
          <w:szCs w:val="28"/>
          <w:lang w:val="ru-RU"/>
        </w:rPr>
        <w:t xml:space="preserve">4 </w:t>
      </w:r>
      <w:r>
        <w:rPr>
          <w:rFonts w:ascii="Times New Roman [TMC ]" w:hAnsi="Times New Roman [TMC ]" w:cs="Times New Roman [TMC ]"/>
          <w:sz w:val="28"/>
          <w:szCs w:val="28"/>
          <w:lang w:val="ru-RU"/>
        </w:rPr>
        <w:t>Таблица соответствия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_Toc2072079054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"_Toc598089411" </w:instrText>
      </w:r>
      <w:r>
        <w:fldChar w:fldCharType="separate"/>
      </w:r>
      <w:r>
        <w:rPr>
          <w:rFonts w:ascii="Times New Roman [TMC ]" w:hAnsi="Times New Roman [TMC ]" w:eastAsia="SimSun" w:cs="Times New Roman [TMC ]"/>
          <w:sz w:val="28"/>
          <w:szCs w:val="28"/>
          <w:lang w:val="ru-RU"/>
        </w:rPr>
        <w:t xml:space="preserve">5 </w:t>
      </w:r>
      <w:r>
        <w:rPr>
          <w:rFonts w:ascii="Times New Roman [TMC ]" w:hAnsi="Times New Roman [TMC ]" w:cs="Times New Roman [TMC ]"/>
          <w:sz w:val="28"/>
          <w:szCs w:val="28"/>
          <w:lang w:val="ru-RU"/>
        </w:rPr>
        <w:t>Проект лексического анализатор</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_Toc598089411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"_Toc345534689" </w:instrText>
      </w:r>
      <w:r>
        <w:fldChar w:fldCharType="separate"/>
      </w:r>
      <w:r>
        <w:rPr>
          <w:rFonts w:ascii="Times New Roman [TMC ]" w:hAnsi="Times New Roman [TMC ]" w:eastAsia="SimSun" w:cs="Times New Roman [TMC ]"/>
          <w:sz w:val="28"/>
          <w:szCs w:val="28"/>
          <w:lang w:val="ru-RU"/>
        </w:rPr>
        <w:t xml:space="preserve">5.1 </w:t>
      </w:r>
      <w:r>
        <w:rPr>
          <w:rFonts w:ascii="Times New Roman [TMC ]" w:hAnsi="Times New Roman [TMC ]" w:cs="Times New Roman [TMC ]"/>
          <w:sz w:val="28"/>
          <w:szCs w:val="28"/>
          <w:lang w:val="ru-RU"/>
        </w:rPr>
        <w:t>Таблица ключевых слов</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_Toc345534689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"_Toc2049318156" </w:instrText>
      </w:r>
      <w:r>
        <w:fldChar w:fldCharType="separate"/>
      </w:r>
      <w:r>
        <w:rPr>
          <w:rFonts w:ascii="Times New Roman [TMC ]" w:hAnsi="Times New Roman [TMC ]" w:eastAsia="SimSun" w:cs="Times New Roman [TMC ]"/>
          <w:sz w:val="28"/>
          <w:szCs w:val="28"/>
          <w:lang w:val="ru-RU"/>
        </w:rPr>
        <w:t xml:space="preserve">5.2 </w:t>
      </w:r>
      <w:r>
        <w:rPr>
          <w:rFonts w:ascii="Times New Roman [TMC ]" w:hAnsi="Times New Roman [TMC ]" w:cs="Times New Roman [TMC ]"/>
          <w:sz w:val="28"/>
          <w:szCs w:val="28"/>
          <w:lang w:val="ru-RU"/>
        </w:rPr>
        <w:t>Типы лексем</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_Toc2049318156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"_Toc109576416" </w:instrText>
      </w:r>
      <w:r>
        <w:fldChar w:fldCharType="separate"/>
      </w:r>
      <w:r>
        <w:rPr>
          <w:rFonts w:ascii="Times New Roman [TMC ]" w:hAnsi="Times New Roman [TMC ]" w:eastAsia="SimSun" w:cs="Times New Roman [TMC ]"/>
          <w:sz w:val="28"/>
          <w:szCs w:val="28"/>
          <w:lang w:val="ru-RU"/>
        </w:rPr>
        <w:t xml:space="preserve">5.3 </w:t>
      </w:r>
      <w:r>
        <w:rPr>
          <w:rFonts w:ascii="Times New Roman [TMC ]" w:hAnsi="Times New Roman [TMC ]" w:cs="Times New Roman [TMC ]"/>
          <w:sz w:val="28"/>
          <w:szCs w:val="28"/>
          <w:lang w:val="ru-RU"/>
        </w:rPr>
        <w:t>Ошибки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_Toc109576416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"_Toc206466828" </w:instrText>
      </w:r>
      <w:r>
        <w:fldChar w:fldCharType="separate"/>
      </w:r>
      <w:r>
        <w:rPr>
          <w:rFonts w:ascii="Times New Roman [TMC ]" w:hAnsi="Times New Roman [TMC ]" w:eastAsia="SimSun" w:cs="Times New Roman [TMC ]"/>
          <w:sz w:val="28"/>
          <w:szCs w:val="28"/>
          <w:lang w:val="ru-RU"/>
        </w:rPr>
        <w:t xml:space="preserve">5.4 </w:t>
      </w:r>
      <w:r>
        <w:rPr>
          <w:rFonts w:ascii="Times New Roman [TMC ]" w:hAnsi="Times New Roman [TMC ]" w:cs="Times New Roman [TMC ]"/>
          <w:sz w:val="28"/>
          <w:szCs w:val="28"/>
          <w:lang w:val="ru-RU"/>
        </w:rPr>
        <w:t>Конечный автомат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_Toc206466828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"_Toc234752776" </w:instrText>
      </w:r>
      <w:r>
        <w:fldChar w:fldCharType="separate"/>
      </w:r>
      <w:r>
        <w:rPr>
          <w:rFonts w:ascii="Times New Roman [TMC ]" w:hAnsi="Times New Roman [TMC ]" w:eastAsia="SimSun" w:cs="Times New Roman [TMC ]"/>
          <w:sz w:val="28"/>
          <w:szCs w:val="28"/>
          <w:lang w:val="ru-RU"/>
        </w:rPr>
        <w:t xml:space="preserve">6 </w:t>
      </w:r>
      <w:r>
        <w:rPr>
          <w:rFonts w:ascii="Times New Roman [TMC ]" w:hAnsi="Times New Roman [TMC ]" w:cs="Times New Roman [TMC ]"/>
          <w:sz w:val="28"/>
          <w:szCs w:val="28"/>
          <w:lang w:val="ru-RU"/>
        </w:rPr>
        <w:t>Проект синтаксического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_Toc234752776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"_Toc2069738125" </w:instrText>
      </w:r>
      <w:r>
        <w:fldChar w:fldCharType="separate"/>
      </w:r>
      <w:r>
        <w:rPr>
          <w:rFonts w:ascii="Times New Roman [TMC ]" w:hAnsi="Times New Roman [TMC ]" w:cs="Times New Roman [TMC ]"/>
          <w:sz w:val="28"/>
          <w:szCs w:val="28"/>
          <w:lang w:val="ru-RU"/>
        </w:rPr>
        <w:t>Заключение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_Toc2069738125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"_Toc323976636" </w:instrText>
      </w:r>
      <w:r>
        <w:fldChar w:fldCharType="separate"/>
      </w:r>
      <w:r>
        <w:rPr>
          <w:rFonts w:ascii="Times New Roman [TMC ]" w:hAnsi="Times New Roman [TMC ]" w:cs="Times New Roman [TMC ]"/>
          <w:sz w:val="28"/>
          <w:szCs w:val="28"/>
          <w:lang w:val="ru-RU"/>
        </w:rPr>
        <w:t>Список литературы</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_Toc323976636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spacing w:after="0" w:line="240" w:lineRule="auto"/>
        <w:ind w:right="-1049"/>
        <w:jc w:val="center"/>
        <w:rPr>
          <w:rFonts w:ascii="Times New Roman" w:hAnsi="Times New Roman" w:cs="Times New Roman"/>
          <w:szCs w:val="28"/>
        </w:rPr>
        <w:sectPr>
          <w:footerReference r:id="rId5" w:type="default"/>
          <w:pgSz w:w="11906" w:h="16838"/>
          <w:pgMar w:top="1440" w:right="1800" w:bottom="1440" w:left="1800" w:header="720" w:footer="720" w:gutter="0"/>
          <w:pgNumType w:start="1"/>
          <w:cols w:space="720" w:num="1"/>
          <w:docGrid w:linePitch="360" w:charSpace="0"/>
        </w:sectPr>
      </w:pPr>
      <w:r>
        <w:rPr>
          <w:rFonts w:ascii="Times New Roman [TMC ]" w:hAnsi="Times New Roman [TMC ]" w:cs="Times New Roman [TMC ]"/>
          <w:sz w:val="28"/>
          <w:szCs w:val="28"/>
        </w:rPr>
        <w:fldChar w:fldCharType="end"/>
      </w:r>
    </w:p>
    <w:p>
      <w:pPr>
        <w:pStyle w:val="2"/>
        <w:jc w:val="center"/>
        <w:rPr>
          <w:lang w:val="ru-RU"/>
        </w:rPr>
      </w:pPr>
      <w:bookmarkStart w:id="0" w:name="_Toc513753911"/>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1757287326"/>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blPrEx>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rFonts w:hint="default"/>
          <w:lang w:val="en"/>
        </w:rPr>
        <w:t>System.out.println(</w:t>
      </w:r>
      <w:r>
        <w:rPr>
          <w:rFonts w:hint="default"/>
          <w:lang w:val="ru-RU"/>
        </w:rPr>
        <w:t>Строка</w:t>
      </w:r>
      <w:r>
        <w:rPr>
          <w:rFonts w:hint="default"/>
          <w:lang w:val="en"/>
        </w:rPr>
        <w:t>/</w:t>
      </w:r>
      <w:r>
        <w:rPr>
          <w:rFonts w:hint="default"/>
          <w:lang w:val="ru-RU"/>
        </w:rPr>
        <w:t>переменная)</w:t>
      </w:r>
      <w:r>
        <w:rPr>
          <w:lang w:val="ru-RU"/>
        </w:rPr>
        <w:t>– возвращает интервал времени, соответствующий одной минуте, в выбранных в данной модели единицах модельного времени.</w:t>
      </w:r>
    </w:p>
    <w:p>
      <w:pPr>
        <w:pStyle w:val="153"/>
        <w:rPr>
          <w:lang w:val="ru-RU"/>
        </w:rPr>
      </w:pPr>
    </w:p>
    <w:p>
      <w:pPr>
        <w:pStyle w:val="2"/>
        <w:numPr>
          <w:ilvl w:val="0"/>
          <w:numId w:val="13"/>
        </w:numPr>
        <w:jc w:val="center"/>
        <w:rPr>
          <w:lang w:val="ru-RU"/>
        </w:rPr>
      </w:pPr>
      <w:bookmarkStart w:id="7" w:name="_Toc2014738130"/>
      <w:r>
        <w:rPr>
          <w:lang w:val="ru-RU"/>
        </w:rPr>
        <w:t>Синтаксис входного языка</w:t>
      </w:r>
      <w:bookmarkEnd w:id="7"/>
    </w:p>
    <w:p>
      <w:pPr>
        <w:pStyle w:val="153"/>
        <w:bidi w:val="0"/>
        <m:rPr/>
        <w:rPr>
          <w:rFonts w:hint="default"/>
          <w:lang w:val="en"/>
        </w:rPr>
      </w:pPr>
      <w:r>
        <w:rPr>
          <w:rFonts w:hint="default"/>
          <w:lang w:val="en"/>
        </w:rPr>
        <w:t>G=(N,</w:t>
      </w:r>
      <m:oMath>
        <m:r>
          <m:rPr>
            <m:sty m:val="p"/>
          </m:rPr>
          <w:rPr>
            <w:rFonts w:ascii="Cambria Math" w:hAnsi="Cambria Math"/>
            <w:lang w:val="en"/>
          </w:rPr>
          <m:t>Σ</m:t>
        </m:r>
      </m:oMath>
      <w:r>
        <m:rPr/>
        <w:rPr>
          <w:rFonts w:hint="default"/>
          <w:lang w:val="en"/>
        </w:rPr>
        <w:t>,P,&lt;</w:t>
      </w:r>
      <w:r>
        <m:rPr/>
        <w:rPr>
          <w:rFonts w:hint="default"/>
          <w:lang w:val="ru-RU"/>
        </w:rPr>
        <w:t>Программа</w:t>
      </w:r>
      <w:r>
        <m:rPr/>
        <w:rPr>
          <w:rFonts w:hint="default"/>
          <w:lang w:val="en"/>
        </w:rPr>
        <w:t>&gt;)</w:t>
      </w:r>
    </w:p>
    <w:p>
      <w:pPr>
        <w:pStyle w:val="153"/>
        <w:bidi w:val="0"/>
        <m:rPr/>
        <w:rPr>
          <w:rFonts w:hint="default"/>
          <w:lang w:val="en"/>
        </w:rPr>
      </w:pPr>
      <w:r>
        <m:rPr/>
        <w:rPr>
          <w:rFonts w:hint="default"/>
          <w:lang w:val="en"/>
        </w:rPr>
        <w:t>N={&lt;</w:t>
      </w:r>
      <w:r>
        <m:rPr/>
        <w:rPr>
          <w:rFonts w:hint="default"/>
          <w:lang w:val="ru-RU"/>
        </w:rPr>
        <w:t>Программа</w:t>
      </w:r>
      <w:r>
        <m:rPr/>
        <w:rPr>
          <w:rFonts w:hint="default"/>
          <w:lang w:val="en"/>
        </w:rPr>
        <w:t>&gt;,&lt;</w:t>
      </w:r>
      <w:r>
        <m:rPr/>
        <w:rPr>
          <w:rFonts w:hint="default"/>
          <w:lang w:val="ru-RU"/>
        </w:rPr>
        <w:t>Имя класса</w:t>
      </w:r>
      <w:r>
        <m:rPr/>
        <w:rPr>
          <w:rFonts w:hint="default"/>
          <w:lang w:val="en"/>
        </w:rPr>
        <w:t>&gt;,&lt;</w:t>
      </w:r>
      <w:r>
        <m:rPr/>
        <w:rPr>
          <w:rFonts w:hint="default"/>
          <w:lang w:val="ru-RU"/>
        </w:rPr>
        <w:t>Главная функция</w:t>
      </w:r>
      <w:r>
        <m:rPr/>
        <w:rPr>
          <w:rFonts w:hint="default"/>
          <w:lang w:val="en"/>
        </w:rPr>
        <w:t>&gt;,&lt;</w:t>
      </w:r>
      <w:r>
        <m:rPr/>
        <w:rPr>
          <w:rFonts w:hint="default"/>
          <w:lang w:val="ru-RU"/>
        </w:rPr>
        <w:t>Буква</w:t>
      </w:r>
      <w:r>
        <m:rPr/>
        <w:rPr>
          <w:rFonts w:hint="default"/>
          <w:lang w:val="en"/>
        </w:rPr>
        <w:t>&gt;,&lt;</w:t>
      </w:r>
      <w:r>
        <m:rPr/>
        <w:rPr>
          <w:rFonts w:hint="default"/>
          <w:lang w:val="ru-RU"/>
        </w:rPr>
        <w:t>Цифра</w:t>
      </w:r>
      <w:r>
        <m:rPr/>
        <w:rPr>
          <w:rFonts w:hint="default"/>
          <w:lang w:val="en"/>
        </w:rPr>
        <w:t>&gt;,&lt;</w:t>
      </w:r>
      <w:r>
        <m:rPr/>
        <w:rPr>
          <w:rFonts w:hint="default"/>
          <w:lang w:val="ru-RU"/>
        </w:rPr>
        <w:t>Знак</w:t>
      </w:r>
      <w:r>
        <m:rPr/>
        <w:rPr>
          <w:rFonts w:hint="default"/>
          <w:lang w:val="en"/>
        </w:rPr>
        <w:t>&gt;,&lt;</w:t>
      </w:r>
      <w:r>
        <m:rPr/>
        <w:rPr>
          <w:rFonts w:hint="default"/>
          <w:lang w:val="ru-RU"/>
        </w:rPr>
        <w:t>Строка</w:t>
      </w:r>
      <w:r>
        <m:rPr/>
        <w:rPr>
          <w:rFonts w:hint="default"/>
          <w:lang w:val="en"/>
        </w:rPr>
        <w:t>&gt;,&lt;</w:t>
      </w:r>
      <w:r>
        <m:rPr/>
        <w:rPr>
          <w:rFonts w:hint="default"/>
          <w:lang w:val="ru-RU"/>
        </w:rPr>
        <w:t>Предложение</w:t>
      </w:r>
      <w:r>
        <m:rPr/>
        <w:rPr>
          <w:rFonts w:hint="default"/>
          <w:lang w:val="en"/>
        </w:rPr>
        <w:t>&gt;,&lt;</w:t>
      </w:r>
      <w:r>
        <m:rPr/>
        <w:rPr>
          <w:rFonts w:hint="default"/>
          <w:lang w:val="ru-RU"/>
        </w:rPr>
        <w:t>Функция вывода</w:t>
      </w:r>
      <w:r>
        <m:rPr/>
        <w:rPr>
          <w:rFonts w:hint="default"/>
          <w:lang w:val="en"/>
        </w:rPr>
        <w:t>&gt;,&lt;</w:t>
      </w:r>
      <w:r>
        <m:rPr/>
        <w:rPr>
          <w:rFonts w:hint="default"/>
          <w:lang w:val="ru-RU"/>
        </w:rPr>
        <w:t>Арифметическое выражение</w:t>
      </w:r>
      <w:r>
        <m:rPr/>
        <w:rPr>
          <w:rFonts w:hint="default"/>
          <w:lang w:val="en"/>
        </w:rPr>
        <w:t>&gt;,&lt;</w:t>
      </w:r>
      <w:r>
        <m:rPr/>
        <w:rPr>
          <w:rFonts w:hint="default"/>
          <w:lang w:val="ru-RU"/>
        </w:rPr>
        <w:t>Цикл</w:t>
      </w:r>
      <w:r>
        <m:rPr/>
        <w:rPr>
          <w:rFonts w:hint="default"/>
          <w:lang w:val="en"/>
        </w:rPr>
        <w:t>&gt;,&lt;</w:t>
      </w:r>
      <w:r>
        <m:rPr/>
        <w:rPr>
          <w:rFonts w:hint="default"/>
          <w:lang w:val="ru-RU"/>
        </w:rPr>
        <w:t>Оператор ветвления</w:t>
      </w:r>
      <w:r>
        <m:rPr/>
        <w:rPr>
          <w:rFonts w:hint="default"/>
          <w:lang w:val="en"/>
        </w:rPr>
        <w:t>&gt;,</w:t>
      </w:r>
      <w:r>
        <w:rPr>
          <w:rFonts w:hint="default"/>
          <w:lang w:val="en"/>
        </w:rPr>
        <w:t>&lt;</w:t>
      </w:r>
      <w:r>
        <w:rPr>
          <w:rFonts w:hint="default"/>
          <w:lang w:val="ru-RU"/>
        </w:rPr>
        <w:t>Объявить переменную</w:t>
      </w:r>
      <w:r>
        <w:rPr>
          <w:rFonts w:hint="default"/>
          <w:lang w:val="en"/>
        </w:rPr>
        <w:t>&gt;,&lt;</w:t>
      </w:r>
      <w:r>
        <w:rPr>
          <w:rFonts w:hint="default"/>
          <w:lang w:val="ru-RU"/>
        </w:rPr>
        <w:t>Целый</w:t>
      </w:r>
      <w:r>
        <w:rPr>
          <w:rFonts w:hint="default"/>
          <w:lang w:val="en"/>
        </w:rPr>
        <w:t xml:space="preserve"> </w:t>
      </w:r>
      <w:r>
        <w:rPr>
          <w:rFonts w:hint="default"/>
          <w:lang w:val="ru-RU"/>
        </w:rPr>
        <w:t>тип</w:t>
      </w:r>
      <w:r>
        <w:rPr>
          <w:rFonts w:hint="default"/>
          <w:lang w:val="en"/>
        </w:rPr>
        <w:t>&gt;,&lt;</w:t>
      </w:r>
      <w:r>
        <w:rPr>
          <w:rFonts w:hint="default"/>
          <w:lang w:val="ru-RU"/>
        </w:rPr>
        <w:t>Вещественный тип</w:t>
      </w:r>
      <w:r>
        <w:rPr>
          <w:rFonts w:hint="default"/>
          <w:lang w:val="en"/>
        </w:rPr>
        <w:t>&gt;,&lt;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&gt;,&lt;</w:t>
      </w:r>
      <w:r>
        <w:rPr>
          <w:rFonts w:hint="default"/>
          <w:lang w:val="ru-RU"/>
        </w:rPr>
        <w:t>Переменные целые</w:t>
      </w:r>
      <w:r>
        <w:rPr>
          <w:rFonts w:hint="default"/>
          <w:lang w:val="en"/>
        </w:rPr>
        <w:t>&gt;,&lt;</w:t>
      </w:r>
      <w:r>
        <w:rPr>
          <w:rFonts w:hint="default"/>
          <w:lang w:val="ru-RU"/>
        </w:rPr>
        <w:t>Вещественные переменные</w:t>
      </w:r>
      <w:r>
        <w:rPr>
          <w:rFonts w:hint="default"/>
          <w:lang w:val="en"/>
        </w:rPr>
        <w:t>&gt;,&lt;</w:t>
      </w:r>
      <w:r>
        <w:rPr>
          <w:rFonts w:hint="default"/>
          <w:lang w:val="ru-RU"/>
        </w:rPr>
        <w:t>Символьные переменные</w:t>
      </w:r>
      <w:r>
        <w:rPr>
          <w:rFonts w:hint="default"/>
          <w:lang w:val="en"/>
        </w:rPr>
        <w:t>&gt;,&lt;</w:t>
      </w:r>
      <w:r>
        <w:rPr>
          <w:rFonts w:hint="default"/>
          <w:lang w:val="ru-RU"/>
        </w:rPr>
        <w:t>Логические переменные</w:t>
      </w:r>
      <w:r>
        <w:rPr>
          <w:rFonts w:hint="default"/>
          <w:lang w:val="en"/>
        </w:rPr>
        <w:t>&gt;,&lt;</w:t>
      </w:r>
      <w:r>
        <w:rPr>
          <w:rFonts w:hint="default"/>
          <w:lang w:val="ru-RU"/>
        </w:rPr>
        <w:t>Идентификатор</w:t>
      </w:r>
      <w:r>
        <w:rPr>
          <w:rFonts w:hint="default"/>
          <w:lang w:val="en"/>
        </w:rPr>
        <w:t>&gt;,&lt;</w:t>
      </w:r>
      <w:r>
        <w:rPr>
          <w:rFonts w:hint="default"/>
          <w:lang w:val="ru-RU"/>
        </w:rPr>
        <w:t>Целое число</w:t>
      </w:r>
      <w:r>
        <w:rPr>
          <w:rFonts w:hint="default"/>
          <w:lang w:val="en"/>
        </w:rPr>
        <w:t>&gt;,&lt;</w:t>
      </w:r>
      <w:r>
        <w:rPr>
          <w:rFonts w:hint="default"/>
          <w:lang w:val="ru-RU"/>
        </w:rPr>
        <w:t>Вещественное число</w:t>
      </w:r>
      <w:r>
        <w:rPr>
          <w:rFonts w:hint="default"/>
          <w:lang w:val="en"/>
        </w:rPr>
        <w:t>&gt;,&lt;</w:t>
      </w:r>
      <w:r>
        <w:rPr>
          <w:rFonts w:hint="default"/>
          <w:lang w:val="ru-RU"/>
        </w:rPr>
        <w:t>Знак</w:t>
      </w:r>
      <w:r>
        <w:rPr>
          <w:rFonts w:hint="default"/>
          <w:lang w:val="en"/>
        </w:rPr>
        <w:t>&gt;,&lt;</w:t>
      </w:r>
      <w:r>
        <w:rPr>
          <w:rFonts w:hint="default"/>
          <w:lang w:val="ru-RU"/>
        </w:rPr>
        <w:t>Символ</w:t>
      </w:r>
      <w:r>
        <w:rPr>
          <w:rFonts w:hint="default"/>
          <w:lang w:val="en"/>
        </w:rPr>
        <w:t>&gt;,&lt;</w:t>
      </w:r>
      <w:r>
        <w:rPr>
          <w:rFonts w:hint="default"/>
          <w:lang w:val="ru-RU"/>
        </w:rPr>
        <w:t>Булево значение</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&gt;,&lt;</w:t>
      </w:r>
      <w:r>
        <w:rPr>
          <w:rFonts w:hint="default"/>
          <w:lang w:val="ru-RU"/>
        </w:rPr>
        <w:t>Функция вывода</w:t>
      </w:r>
      <w:r>
        <w:rPr>
          <w:rFonts w:hint="default"/>
          <w:lang w:val="en"/>
        </w:rPr>
        <w:t>&gt;,&lt;</w:t>
      </w:r>
      <w:r>
        <w:rPr>
          <w:rFonts w:hint="default"/>
          <w:lang w:val="ru-RU"/>
        </w:rPr>
        <w:t>Вывод</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Операторы присваивания</w:t>
      </w:r>
      <w:r>
        <w:rPr>
          <w:rFonts w:hint="default"/>
          <w:lang w:val="en"/>
        </w:rPr>
        <w:t>&gt;,&lt;</w:t>
      </w:r>
      <w:r>
        <w:rPr>
          <w:rFonts w:hint="default"/>
          <w:lang w:val="ru-RU"/>
        </w:rPr>
        <w:t>Унарные</w:t>
      </w:r>
      <w:r>
        <w:rPr>
          <w:rFonts w:hint="default"/>
          <w:lang w:val="en"/>
        </w:rPr>
        <w:t xml:space="preserve"> </w:t>
      </w:r>
      <w:r>
        <w:rPr>
          <w:rFonts w:hint="default"/>
          <w:lang w:val="ru-RU"/>
        </w:rPr>
        <w:t>операторы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Побитовые операторы</w:t>
      </w:r>
      <w:r>
        <w:rPr>
          <w:rFonts w:hint="default"/>
          <w:lang w:val="en"/>
        </w:rPr>
        <w:t>&gt;,&lt;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do&gt;,&lt;Инициализация счётчика&gt;,&lt;Булево выражение&gt;,&lt;Изменение счётчика&gt;,&lt;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&gt;,&lt;</w:t>
      </w:r>
      <w:r>
        <w:rPr>
          <w:rFonts w:hint="default"/>
          <w:lang w:val="ru-RU"/>
        </w:rPr>
        <w:t>Логические операторы</w:t>
      </w:r>
      <w:r>
        <w:rPr>
          <w:rFonts w:hint="default"/>
          <w:lang w:val="en"/>
        </w:rPr>
        <w:t>&gt;,</w:t>
      </w:r>
      <w:r>
        <w:rPr>
          <w:rFonts w:hint="default"/>
          <w:b w:val="0"/>
          <w:bCs w:val="0"/>
          <w:lang w:val="en"/>
        </w:rPr>
        <w:t>&lt;</w:t>
      </w:r>
      <w:r>
        <w:rPr>
          <w:rFonts w:hint="default"/>
          <w:b w:val="0"/>
          <w:bCs w:val="0"/>
          <w:lang w:val="ru-RU"/>
        </w:rPr>
        <w:t>Операторы сравнения</w:t>
      </w:r>
      <w:r>
        <w:rPr>
          <w:rFonts w:hint="default"/>
          <w:b w:val="0"/>
          <w:bCs w:val="0"/>
          <w:lang w:val="en"/>
        </w:rPr>
        <w:t>&gt;,&lt;Оператор ветвления&gt;</w:t>
      </w:r>
      <w:r>
        <m:rPr/>
        <w:rPr>
          <w:rFonts w:hint="default"/>
          <w:lang w:val="en"/>
        </w:rPr>
        <w:t>}</w:t>
      </w:r>
    </w:p>
    <w:p>
      <w:pPr>
        <w:pStyle w:val="153"/>
        <w:bidi w:val="0"/>
        <w:rPr>
          <w:rFonts w:hint="default"/>
          <w:lang w:val="en"/>
        </w:rPr>
      </w:pPr>
      <m:oMath>
        <m:r>
          <m:rPr>
            <m:sty m:val="p"/>
          </m:rPr>
          <w:rPr>
            <w:rFonts w:ascii="Cambria Math" w:hAnsi="Cambria Math"/>
            <w:lang w:val="en"/>
          </w:rPr>
          <m:t>Σ</m:t>
        </m:r>
      </m:oMath>
      <w:r>
        <m:rPr/>
        <w:rPr>
          <w:rFonts w:hint="default" w:ascii="Times New Roman" w:hAnsi="Cambria Math"/>
          <w:i w:val="0"/>
          <w:lang w:val="en"/>
        </w:rPr>
        <w:t>={</w:t>
      </w:r>
      <w:r>
        <w:rPr>
          <w:rFonts w:hint="default"/>
          <w:lang w:val="en"/>
        </w:rPr>
        <w:t>A,B,C,D,E,F,G,H,I,J,K,L,M,N,O,P,Q,R,S,T,U,V,W,X,Y,Z,a,b,c,d,e,f,g,h,i,j,k,l,m,n,o,p,q,r,s,t,u,v,w,x,y,z,1,2,3,4,5,6,7,8,9,0,+,_,|-,[,],’,;,</w:t>
      </w:r>
      <w:r>
        <w:rPr>
          <w:rFonts w:hint="default"/>
          <w:lang w:val="ru-RU"/>
        </w:rPr>
        <w:t>-</w:t>
      </w:r>
      <w:r>
        <w:rPr>
          <w:rFonts w:hint="default"/>
          <w:lang w:val="en"/>
        </w:rPr>
        <w:t>,</w:t>
      </w:r>
      <w:r>
        <w:rPr>
          <w:rFonts w:hint="default"/>
          <w:lang w:val="ru-RU"/>
        </w:rPr>
        <w:t>%</w:t>
      </w:r>
      <w:r>
        <w:rPr>
          <w:rFonts w:hint="default"/>
          <w:lang w:val="en"/>
        </w:rPr>
        <w:t>,/,*,~,&lt;,&gt;,&amp;,^,|,!,.,=,(,),{,}}</w:t>
      </w:r>
    </w:p>
    <w:p>
      <w:pPr>
        <w:pStyle w:val="153"/>
        <w:bidi w:val="0"/>
        <m:rPr/>
        <w:rPr>
          <w:rFonts w:hint="default"/>
          <w:lang w:val="en"/>
        </w:rPr>
      </w:pPr>
      <w:r>
        <m:rPr/>
        <w:rPr>
          <w:rFonts w:hint="default"/>
          <w:lang w:val="en"/>
        </w:rPr>
        <w:t>P={</w:t>
      </w:r>
    </w:p>
    <w:p>
      <w:pPr>
        <w:pStyle w:val="153"/>
        <w:bidi w:val="0"/>
        <w:rPr>
          <w:rFonts w:hint="default"/>
          <w:lang w:val="en"/>
        </w:rPr>
      </w:pPr>
      <w:r>
        <w:rPr>
          <w:rFonts w:hint="default"/>
          <w:lang w:val="en"/>
        </w:rPr>
        <w:t>&lt;</w:t>
      </w:r>
      <w:r>
        <w:rPr>
          <w:rFonts w:hint="default"/>
          <w:lang w:val="ru-RU"/>
        </w:rPr>
        <w:t>Программа</w:t>
      </w:r>
      <w:r>
        <w:rPr>
          <w:rFonts w:hint="default"/>
          <w:lang w:val="en"/>
        </w:rPr>
        <w:t>&gt;</w:t>
      </w:r>
      <m:oMath>
        <m:r>
          <m:rPr>
            <m:sty m:val="p"/>
          </m:rPr>
          <w:rPr>
            <w:rFonts w:hint="default" w:ascii="Cambria Math" w:hAnsi="Cambria Math"/>
            <w:lang w:val="en"/>
          </w:rPr>
          <m:t>→</m:t>
        </m:r>
      </m:oMath>
      <w:r>
        <w:rPr>
          <w:rFonts w:hint="default"/>
          <w:lang w:val="en"/>
        </w:rPr>
        <w:t xml:space="preserve"> public class &lt;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w:t>
      </w:r>
    </w:p>
    <w:p>
      <w:pPr>
        <w:pStyle w:val="153"/>
        <w:bidi w:val="0"/>
        <w:rPr>
          <w:rFonts w:hint="default"/>
          <w:lang w:val="en"/>
        </w:rPr>
      </w:pPr>
      <w:r>
        <w:rPr>
          <w:rFonts w:hint="default"/>
          <w:lang w:val="en"/>
        </w:rPr>
        <w:t>&lt;</w:t>
      </w:r>
      <w:r>
        <w:rPr>
          <w:rFonts w:hint="default"/>
          <w:lang w:val="ru-RU"/>
        </w:rPr>
        <w:t>Имя класса</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Буква</w:t>
      </w:r>
      <w:r>
        <w:rPr>
          <w:rFonts w:hint="default"/>
          <w:lang w:val="en"/>
        </w:rPr>
        <w:t>&gt;|&lt;</w:t>
      </w:r>
      <w:r>
        <w:rPr>
          <w:rFonts w:hint="default"/>
          <w:lang w:val="ru-RU"/>
        </w:rPr>
        <w:t>Буква</w:t>
      </w:r>
      <w:r>
        <w:rPr>
          <w:rFonts w:hint="default"/>
          <w:lang w:val="en"/>
        </w:rPr>
        <w:t>&gt;&lt;</w:t>
      </w:r>
      <w:r>
        <w:rPr>
          <w:rFonts w:hint="default"/>
          <w:lang w:val="ru-RU"/>
        </w:rPr>
        <w:t>Имя класса</w:t>
      </w:r>
      <w:r>
        <w:rPr>
          <w:rFonts w:hint="default"/>
          <w:lang w:val="en"/>
        </w:rPr>
        <w:t>&gt;</w:t>
      </w:r>
    </w:p>
    <w:p>
      <w:pPr>
        <w:pStyle w:val="153"/>
        <w:bidi w:val="0"/>
        <w:rPr>
          <w:rFonts w:hint="default"/>
          <w:lang w:val="en"/>
        </w:rPr>
      </w:pPr>
      <w:r>
        <w:rPr>
          <w:rFonts w:hint="default"/>
          <w:lang w:val="en"/>
        </w:rPr>
        <w:t>&lt;</w:t>
      </w:r>
      <w:r>
        <w:rPr>
          <w:rFonts w:hint="default"/>
          <w:lang w:val="ru-RU"/>
        </w:rPr>
        <w:t>Буква</w:t>
      </w:r>
      <w:r>
        <w:rPr>
          <w:rFonts w:hint="default"/>
          <w:lang w:val="en"/>
        </w:rPr>
        <w:t>&gt;</w:t>
      </w:r>
      <m:oMath>
        <m:r>
          <m:rPr>
            <m:sty m:val="p"/>
          </m:rPr>
          <w:rPr>
            <w:rFonts w:hint="default" w:ascii="Cambria Math" w:hAnsi="Cambria Math"/>
            <w:lang w:val="en"/>
          </w:rPr>
          <m:t>→</m:t>
        </m:r>
      </m:oMath>
      <w:r>
        <w:rPr>
          <w:rFonts w:hint="default"/>
          <w:lang w:val="en"/>
        </w:rPr>
        <w:t>A|B|C|D|E|F|G|H|I|J|K|L|M|N|O|P|Q|R|S|T|U|V|W|X|Y|Z|a|b|c|d|e|f|g|h|i|j|k|l|m|n|o|p|q|r|s|t|u|v|w|x|y|z</w:t>
      </w:r>
    </w:p>
    <w:p>
      <w:pPr>
        <w:pStyle w:val="153"/>
        <w:bidi w:val="0"/>
        <w:rPr>
          <w:rFonts w:hint="default"/>
          <w:lang w:val="en"/>
        </w:rPr>
      </w:pPr>
      <w:r>
        <w:rPr>
          <w:rFonts w:hint="default"/>
          <w:lang w:val="en"/>
        </w:rPr>
        <w:t>&lt;</w:t>
      </w:r>
      <w:r>
        <w:rPr>
          <w:rFonts w:hint="default"/>
          <w:lang w:val="ru-RU"/>
        </w:rPr>
        <w:t>Цифра</w:t>
      </w:r>
      <w:r>
        <w:rPr>
          <w:rFonts w:hint="default"/>
          <w:lang w:val="en"/>
        </w:rPr>
        <w:t>&gt;→1|2|3|4|5|6|7|8|9|0</w:t>
      </w:r>
    </w:p>
    <w:p>
      <w:pPr>
        <w:pStyle w:val="153"/>
        <w:bidi w:val="0"/>
        <w:rPr>
          <w:rFonts w:hint="default"/>
          <w:lang w:val="en"/>
        </w:rPr>
      </w:pPr>
      <w:r>
        <w:rPr>
          <w:rFonts w:hint="default"/>
          <w:lang w:val="en"/>
        </w:rPr>
        <w:t>&lt;</w:t>
      </w:r>
      <w:r>
        <w:rPr>
          <w:rFonts w:hint="default"/>
          <w:lang w:val="ru-RU"/>
        </w:rPr>
        <w:t>Знак</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Строка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Строка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Строка</w:t>
      </w:r>
      <w:r>
        <w:rPr>
          <w:rFonts w:hint="default"/>
          <w:lang w:val="en"/>
        </w:rPr>
        <w:t>&gt;|&lt;</w:t>
      </w:r>
      <w:r>
        <w:rPr>
          <w:rFonts w:hint="default"/>
          <w:lang w:val="ru-RU"/>
        </w:rPr>
        <w:t>Буква</w:t>
      </w:r>
      <w:r>
        <w:rPr>
          <w:rFonts w:hint="default"/>
          <w:lang w:val="en"/>
        </w:rPr>
        <w:t>&gt;&lt;</w:t>
      </w:r>
      <w:r>
        <w:rPr>
          <w:rFonts w:hint="default"/>
          <w:lang w:val="ru-RU"/>
        </w:rPr>
        <w:t>Строка</w:t>
      </w:r>
      <w:r>
        <w:rPr>
          <w:rFonts w:hint="default"/>
          <w:lang w:val="en"/>
        </w:rPr>
        <w:t>&gt;</w:t>
      </w:r>
    </w:p>
    <w:p>
      <w:pPr>
        <w:pStyle w:val="153"/>
        <w:bidi w:val="0"/>
        <w:rPr>
          <w:rFonts w:hint="default"/>
          <w:lang w:val="en"/>
        </w:rPr>
      </w:pPr>
      <w:r>
        <w:rPr>
          <w:rFonts w:hint="default"/>
          <w:lang w:val="en"/>
        </w:rPr>
        <w:t>&lt;</w:t>
      </w:r>
      <w:r>
        <w:rPr>
          <w:rFonts w:hint="default"/>
          <w:lang w:val="ru-RU"/>
        </w:rPr>
        <w:t>Главная функция</w:t>
      </w:r>
      <w:r>
        <w:rPr>
          <w:rFonts w:hint="default"/>
          <w:lang w:val="en"/>
        </w:rPr>
        <w:t>&gt;</w:t>
      </w:r>
      <m:oMath>
        <m:r>
          <m:rPr>
            <m:sty m:val="p"/>
          </m:rPr>
          <w:rPr>
            <w:rFonts w:hint="default" w:ascii="Cambria Math" w:hAnsi="Cambria Math"/>
            <w:lang w:val="en"/>
          </w:rPr>
          <m:t>→</m:t>
        </m:r>
      </m:oMath>
      <w:r>
        <w:rPr>
          <w:rFonts w:hint="default"/>
          <w:lang w:val="en"/>
        </w:rPr>
        <w:t>public static void main(String[] args){&lt;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Предложение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Объявить</w:t>
      </w:r>
      <w:r>
        <w:rPr>
          <w:rFonts w:hint="default"/>
          <w:lang w:val="en"/>
        </w:rPr>
        <w:t xml:space="preserve"> </w:t>
      </w:r>
      <w:r>
        <w:rPr>
          <w:rFonts w:hint="default"/>
          <w:lang w:val="ru-RU"/>
        </w:rPr>
        <w:t>переменную</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Предложение</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Предложение</w:t>
      </w:r>
      <w:r>
        <w:rPr>
          <w:rFonts w:hint="default"/>
          <w:lang w:val="en"/>
        </w:rPr>
        <w:t>&gt;|&lt;</w:t>
      </w:r>
      <w:r>
        <w:rPr>
          <w:rFonts w:hint="default"/>
          <w:lang w:val="ru-RU"/>
        </w:rPr>
        <w:t>Цикл</w:t>
      </w:r>
      <w:r>
        <w:rPr>
          <w:rFonts w:hint="default"/>
          <w:lang w:val="en"/>
        </w:rPr>
        <w:t>&gt;&lt;</w:t>
      </w:r>
      <w:r>
        <w:rPr>
          <w:rFonts w:hint="default"/>
          <w:lang w:val="ru-RU"/>
        </w:rPr>
        <w:t>Предложение</w:t>
      </w:r>
      <w:r>
        <w:rPr>
          <w:rFonts w:hint="default"/>
          <w:lang w:val="en"/>
        </w:rPr>
        <w:t>&gt;|&lt;</w:t>
      </w:r>
      <w:r>
        <w:rPr>
          <w:rFonts w:hint="default"/>
          <w:lang w:val="ru-RU"/>
        </w:rPr>
        <w:t>Оператор ветвления</w:t>
      </w:r>
      <w:r>
        <w:rPr>
          <w:rFonts w:hint="default"/>
          <w:lang w:val="en"/>
        </w:rPr>
        <w:t>&gt;&lt;</w:t>
      </w:r>
      <w:r>
        <w:rPr>
          <w:rFonts w:hint="default"/>
          <w:lang w:val="ru-RU"/>
        </w:rPr>
        <w:t>Предложение</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Объявить переменную</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Целый</w:t>
      </w:r>
      <w:r>
        <w:rPr>
          <w:rFonts w:hint="default"/>
          <w:lang w:val="en"/>
        </w:rPr>
        <w:t xml:space="preserve"> </w:t>
      </w:r>
      <w:r>
        <w:rPr>
          <w:rFonts w:hint="default"/>
          <w:lang w:val="ru-RU"/>
        </w:rPr>
        <w:t>тип</w:t>
      </w:r>
      <w:r>
        <w:rPr>
          <w:rFonts w:hint="default"/>
          <w:lang w:val="en"/>
        </w:rPr>
        <w:t>&gt;|</w:t>
      </w:r>
      <w:r>
        <w:rPr>
          <w:rFonts w:hint="default"/>
          <w:lang w:val="ru-RU"/>
        </w:rPr>
        <w:t xml:space="preserve"> </w:t>
      </w:r>
      <w:r>
        <w:rPr>
          <w:rFonts w:hint="default"/>
          <w:lang w:val="en"/>
        </w:rPr>
        <w:t>&lt;</w:t>
      </w:r>
      <w:r>
        <w:rPr>
          <w:rFonts w:hint="default"/>
          <w:lang w:val="ru-RU"/>
        </w:rPr>
        <w:t>Вещественный тип</w:t>
      </w:r>
      <w:r>
        <w:rPr>
          <w:rFonts w:hint="default"/>
          <w:lang w:val="en"/>
        </w:rPr>
        <w:t>&gt;</w:t>
      </w:r>
      <w:r>
        <w:rPr>
          <w:rFonts w:hint="default"/>
          <w:lang w:val="en"/>
        </w:rPr>
        <w:br w:type="textWrapping"/>
      </w:r>
      <w:r>
        <w:rPr>
          <w:rFonts w:hint="default"/>
          <w:lang w:val="en"/>
        </w:rPr>
        <w: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w:t>
      </w:r>
    </w:p>
    <w:p>
      <w:pPr>
        <w:pStyle w:val="153"/>
        <w:bidi w:val="0"/>
        <w:rPr>
          <w:rFonts w:hint="default"/>
          <w:lang w:val="en"/>
        </w:rPr>
      </w:pPr>
      <w:r>
        <w:rPr>
          <w:rFonts w:hint="default"/>
          <w:lang w:val="en"/>
        </w:rPr>
        <w:t>&lt;</w:t>
      </w:r>
      <w:r>
        <w:rPr>
          <w:rFonts w:hint="default"/>
          <w:lang w:val="ru-RU"/>
        </w:rPr>
        <w:t>Целый тип</w:t>
      </w:r>
      <w:r>
        <w:rPr>
          <w:rFonts w:hint="default"/>
          <w:lang w:val="en"/>
        </w:rPr>
        <w:t>&gt;</w:t>
      </w:r>
      <m:oMath>
        <m:r>
          <m:rPr>
            <m:sty m:val="p"/>
          </m:rPr>
          <w:rPr>
            <w:rFonts w:hint="default" w:ascii="Cambria Math" w:hAnsi="Cambria Math"/>
            <w:lang w:val="en"/>
          </w:rPr>
          <m:t>→</m:t>
        </m:r>
      </m:oMath>
      <w:r>
        <w:rPr>
          <w:rFonts w:hint="default"/>
          <w:lang w:val="en"/>
        </w:rPr>
        <w:t>byte &lt;</w:t>
      </w:r>
      <w:r>
        <w:rPr>
          <w:rFonts w:hint="default"/>
          <w:lang w:val="ru-RU"/>
        </w:rPr>
        <w:t>Переменные целые</w:t>
      </w:r>
      <w:r>
        <w:rPr>
          <w:rFonts w:hint="default"/>
          <w:lang w:val="en"/>
        </w:rPr>
        <w:t>&gt;| short &lt;</w:t>
      </w:r>
      <w:r>
        <w:rPr>
          <w:rFonts w:hint="default"/>
          <w:lang w:val="ru-RU"/>
        </w:rPr>
        <w:t>Переменные целые</w:t>
      </w:r>
      <w:r>
        <w:rPr>
          <w:rFonts w:hint="default"/>
          <w:lang w:val="en"/>
        </w:rPr>
        <w:t>&gt;|int &lt;</w:t>
      </w:r>
      <w:r>
        <w:rPr>
          <w:rFonts w:hint="default"/>
          <w:lang w:val="ru-RU"/>
        </w:rPr>
        <w:t>Переменные целые</w:t>
      </w:r>
      <w:r>
        <w:rPr>
          <w:rFonts w:hint="default"/>
          <w:lang w:val="en"/>
        </w:rPr>
        <w:t>&gt;|long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Вещественный тип</w:t>
      </w:r>
      <w:r>
        <w:rPr>
          <w:rFonts w:hint="default"/>
          <w:lang w:val="en"/>
        </w:rPr>
        <w:t>&gt;→float &lt;</w:t>
      </w:r>
      <w:r>
        <w:rPr>
          <w:rFonts w:hint="default"/>
          <w:lang w:val="ru-RU"/>
        </w:rPr>
        <w:t>Вещественные переменные</w:t>
      </w:r>
      <w:r>
        <w:rPr>
          <w:rFonts w:hint="default"/>
          <w:lang w:val="en"/>
        </w:rPr>
        <w:t>&gt;|double</w:t>
      </w:r>
      <w:r>
        <w:rPr>
          <w:rFonts w:hint="default"/>
          <w:lang w:val="ru-RU"/>
        </w:rPr>
        <w:t xml:space="preserve"> </w:t>
      </w:r>
      <w:r>
        <w:rPr>
          <w:rFonts w:hint="default"/>
          <w:lang w:val="en"/>
        </w:rPr>
        <w:t>&lt;</w:t>
      </w:r>
      <w:r>
        <w:rPr>
          <w:rFonts w:hint="default"/>
          <w:lang w:val="ru-RU"/>
        </w:rPr>
        <w:t>Вещественные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Символьный тип</w:t>
      </w:r>
      <w:r>
        <w:rPr>
          <w:rFonts w:hint="default"/>
          <w:lang w:val="en"/>
        </w:rPr>
        <w:t>&gt;→char&lt;</w:t>
      </w:r>
      <w:r>
        <w:rPr>
          <w:rFonts w:hint="default"/>
          <w:lang w:val="ru-RU"/>
        </w:rPr>
        <w:t>Символьные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Логический тип</w:t>
      </w:r>
      <w:r>
        <w:rPr>
          <w:rFonts w:hint="default"/>
          <w:lang w:val="en"/>
        </w:rPr>
        <w:t>&gt;→boolean&lt;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Переменные целые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Переменные целые</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Знак</w:t>
      </w:r>
      <w:r>
        <w:rPr>
          <w:rFonts w:hint="default"/>
          <w:lang w:val="en"/>
        </w:rPr>
        <w:t>&gt;&lt;</w:t>
      </w:r>
      <w:r>
        <w:rPr>
          <w:rFonts w:hint="default"/>
          <w:lang w:val="ru-RU"/>
        </w:rPr>
        <w:t>целое число</w:t>
      </w:r>
      <w:r>
        <w:rPr>
          <w:rFonts w:hint="default"/>
          <w:lang w:val="en"/>
        </w:rPr>
        <w:t>&gt;;|&lt;</w:t>
      </w:r>
      <w:r>
        <w:rPr>
          <w:rFonts w:hint="default"/>
          <w:lang w:val="ru-RU"/>
        </w:rPr>
        <w:t>идентификатор</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Целое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вещественные</w:t>
      </w:r>
      <w:r>
        <w:rPr>
          <w:rFonts w:hint="default"/>
          <w:lang w:val="en"/>
        </w:rPr>
        <w:t xml:space="preserve">&gt;→&lt;идентификатор&gt;;|&lt;идентификатор&gt;,&lt;Переменные </w:t>
      </w:r>
      <w:r>
        <w:rPr>
          <w:rFonts w:hint="default"/>
          <w:lang w:val="ru-RU"/>
        </w:rPr>
        <w:t>вещественные</w:t>
      </w:r>
      <w:r>
        <w:rPr>
          <w:rFonts w:hint="default"/>
          <w:lang w:val="en"/>
        </w:rPr>
        <w:t>&gt;|&lt;идентификатор&gt;=&lt;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 &lt;Переменные </w:t>
      </w:r>
      <w:r>
        <w:rPr>
          <w:rFonts w:hint="default"/>
          <w:lang w:val="ru-RU"/>
        </w:rPr>
        <w:t>вещественные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символьные</w:t>
      </w:r>
      <w:r>
        <w:rPr>
          <w:rFonts w:hint="default"/>
          <w:lang w:val="en"/>
        </w:rPr>
        <w:t xml:space="preserve">&gt;→&lt;идентификатор&gt;;|&lt;идентификатор&gt;,&lt;Переменные </w:t>
      </w:r>
      <w:r>
        <w:rPr>
          <w:rFonts w:hint="default"/>
          <w:lang w:val="ru-RU"/>
        </w:rPr>
        <w:t>символьные</w:t>
      </w:r>
      <w:r>
        <w:rPr>
          <w:rFonts w:hint="default"/>
          <w:lang w:val="en"/>
        </w:rPr>
        <w:t>&gt;|&lt;идентификатор&gt;=&lt;</w:t>
      </w:r>
      <w:r>
        <w:rPr>
          <w:rFonts w:hint="default"/>
          <w:lang w:val="ru-RU"/>
        </w:rPr>
        <w:t>Символ</w:t>
      </w:r>
      <w:r>
        <w:rPr>
          <w:rFonts w:hint="default"/>
          <w:lang w:val="en"/>
        </w:rPr>
        <w:t>&gt;;|&lt;идентификатор&gt;=&lt;</w:t>
      </w:r>
      <w:r>
        <w:rPr>
          <w:rFonts w:hint="default"/>
          <w:lang w:val="ru-RU"/>
        </w:rPr>
        <w:t>Символ</w:t>
      </w:r>
      <w:r>
        <w:rPr>
          <w:rFonts w:hint="default"/>
          <w:lang w:val="en"/>
        </w:rPr>
        <w:t xml:space="preserve">&gt;, &lt;Переменные </w:t>
      </w:r>
      <w:r>
        <w:rPr>
          <w:rFonts w:hint="default"/>
          <w:lang w:val="ru-RU"/>
        </w:rPr>
        <w:t>символьные</w:t>
      </w:r>
      <w:r>
        <w:rPr>
          <w:rFonts w:hint="default"/>
          <w:lang w:val="en"/>
        </w:rPr>
        <w:t>&gt;</w:t>
      </w:r>
    </w:p>
    <w:p>
      <w:pPr>
        <w:pStyle w:val="153"/>
        <w:bidi w:val="0"/>
        <w:rPr>
          <w:rFonts w:hint="default"/>
          <w:lang w:val="en"/>
        </w:rPr>
      </w:pPr>
      <w:r>
        <w:rPr>
          <w:rFonts w:hint="default"/>
          <w:lang w:val="en"/>
        </w:rPr>
        <w:t>&lt;</w:t>
      </w:r>
      <w:r>
        <w:rPr>
          <w:rFonts w:hint="default"/>
          <w:lang w:val="ru-RU"/>
        </w:rPr>
        <w:t>Символ</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&lt;</w:t>
      </w:r>
      <w:r>
        <w:rPr>
          <w:rFonts w:hint="default"/>
          <w:lang w:val="ru-RU"/>
        </w:rPr>
        <w:t>Логические переменные</w:t>
      </w:r>
      <w:r>
        <w:rPr>
          <w:rFonts w:hint="default"/>
          <w:lang w:val="en"/>
        </w:rPr>
        <w:t>&gt;→&lt;идентификатор&gt;;|&lt;идентификатор&gt;,&lt;</w:t>
      </w:r>
      <w:r>
        <w:rPr>
          <w:rFonts w:hint="default"/>
          <w:lang w:val="ru-RU"/>
        </w:rPr>
        <w:t>Логические переменные</w:t>
      </w:r>
      <w:r>
        <w:rPr>
          <w:rFonts w:hint="default"/>
          <w:lang w:val="en"/>
        </w:rPr>
        <w:t>&gt;|&lt;идентификатор&gt;=&lt;</w:t>
      </w:r>
      <w:r>
        <w:rPr>
          <w:rFonts w:hint="default"/>
          <w:lang w:val="ru-RU"/>
        </w:rPr>
        <w:t>Булево значение</w:t>
      </w:r>
      <w:r>
        <w:rPr>
          <w:rFonts w:hint="default"/>
          <w:lang w:val="en"/>
        </w:rPr>
        <w:t>&gt;;|&lt;идентификатор&gt;=&lt;</w:t>
      </w:r>
      <w:r>
        <w:rPr>
          <w:rFonts w:hint="default"/>
          <w:lang w:val="ru-RU"/>
        </w:rPr>
        <w:t>Булево значение</w:t>
      </w:r>
      <w:r>
        <w:rPr>
          <w:rFonts w:hint="default"/>
          <w:lang w:val="en"/>
        </w:rPr>
        <w:t>&gt;, &lt;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Булево значение</w:t>
      </w:r>
      <w:r>
        <w:rPr>
          <w:rFonts w:hint="default"/>
          <w:lang w:val="en"/>
        </w:rPr>
        <w:t>&gt;→true|false</w:t>
      </w:r>
    </w:p>
    <w:p>
      <w:pPr>
        <w:pStyle w:val="153"/>
        <w:bidi w:val="0"/>
        <w:rPr>
          <w:rFonts w:hint="default"/>
          <w:lang w:val="en"/>
        </w:rPr>
      </w:pPr>
      <w:r>
        <w:rPr>
          <w:rFonts w:hint="default"/>
          <w:lang w:val="en"/>
        </w:rPr>
        <w:t>&lt;</w:t>
      </w:r>
      <w:r>
        <w:rPr>
          <w:rFonts w:hint="default"/>
          <w:lang w:val="ru-RU"/>
        </w:rPr>
        <w:t>Идентификатор</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&gt;|_&lt;</w:t>
      </w:r>
      <w:r>
        <w:rPr>
          <w:rFonts w:hint="default"/>
          <w:lang w:val="ru-RU"/>
        </w:rPr>
        <w:t>Идентификатор</w:t>
      </w:r>
      <w:r>
        <w:rPr>
          <w:rFonts w:hint="default"/>
          <w:lang w:val="en"/>
        </w:rPr>
        <w:t>&gt;</w:t>
      </w:r>
    </w:p>
    <w:p>
      <w:pPr>
        <w:pStyle w:val="153"/>
        <w:bidi w:val="0"/>
        <w:rPr>
          <w:rFonts w:hint="default"/>
          <w:lang w:val="en"/>
        </w:rPr>
      </w:pPr>
      <w:r>
        <w:rPr>
          <w:rFonts w:hint="default"/>
          <w:lang w:val="en"/>
        </w:rPr>
        <w:t>&lt;</w:t>
      </w:r>
      <w:r>
        <w:rPr>
          <w:rFonts w:hint="default"/>
          <w:lang w:val="ru-RU"/>
        </w:rPr>
        <w:t>Стандартные функции</w:t>
      </w:r>
      <w:r>
        <w:rPr>
          <w:rFonts w:hint="default"/>
          <w:lang w:val="en"/>
        </w:rPr>
        <w:t>&gt;→min(&lt;</w:t>
      </w:r>
      <w:r>
        <w:rPr>
          <w:rFonts w:hint="default"/>
          <w:lang w:val="ru-RU"/>
        </w:rPr>
        <w:t>Формула</w:t>
      </w:r>
      <w:r>
        <w:rPr>
          <w:rFonts w:hint="default"/>
          <w:lang w:val="en"/>
        </w:rPr>
        <w:t>&gt;,&lt;</w:t>
      </w:r>
      <w:r>
        <w:rPr>
          <w:rFonts w:hint="default"/>
          <w:lang w:val="ru-RU"/>
        </w:rPr>
        <w:t>Формула</w:t>
      </w:r>
      <w:r>
        <w:rPr>
          <w:rFonts w:hint="default"/>
          <w:lang w:val="en"/>
        </w:rPr>
        <w:t>&gt;)|log(&lt;</w:t>
      </w:r>
      <w:r>
        <w:rPr>
          <w:rFonts w:hint="default"/>
          <w:lang w:val="ru-RU"/>
        </w:rPr>
        <w:t>Формула</w:t>
      </w:r>
      <w:r>
        <w:rPr>
          <w:rFonts w:hint="default"/>
          <w:lang w:val="en"/>
        </w:rPr>
        <w:t>&gt;), pow(&lt;</w:t>
      </w:r>
      <w:r>
        <w:rPr>
          <w:rFonts w:hint="default"/>
          <w:lang w:val="ru-RU"/>
        </w:rPr>
        <w:t>Формула</w:t>
      </w:r>
      <w:r>
        <w:rPr>
          <w:rFonts w:hint="default"/>
          <w:lang w:val="en"/>
        </w:rPr>
        <w:t>&gt;,&lt;</w:t>
      </w:r>
      <w:r>
        <w:rPr>
          <w:rFonts w:hint="default"/>
          <w:lang w:val="ru-RU"/>
        </w:rPr>
        <w:t>Формула</w:t>
      </w:r>
      <w:r>
        <w:rPr>
          <w:rFonts w:hint="default"/>
          <w:lang w:val="en"/>
        </w:rPr>
        <w:t>&gt;),sqrt(&lt;</w:t>
      </w:r>
      <w:r>
        <w:rPr>
          <w:rFonts w:hint="default"/>
          <w:lang w:val="ru-RU"/>
        </w:rPr>
        <w:t>Формула</w:t>
      </w:r>
      <w:r>
        <w:rPr>
          <w:rFonts w:hint="default"/>
          <w:lang w:val="en"/>
        </w:rPr>
        <w:t>&gt;);</w:t>
      </w:r>
    </w:p>
    <w:p>
      <w:pPr>
        <w:pStyle w:val="153"/>
        <w:bidi w:val="0"/>
        <w:rPr>
          <w:rFonts w:hint="default"/>
          <w:lang w:val="en"/>
        </w:rPr>
      </w:pPr>
      <w:r>
        <w:rPr>
          <w:rFonts w:hint="default"/>
          <w:lang w:val="en"/>
        </w:rPr>
        <w:t>&lt;</w:t>
      </w:r>
      <w:r>
        <w:rPr>
          <w:rFonts w:hint="default"/>
          <w:lang w:val="ru-RU"/>
        </w:rPr>
        <w:t>Функция вывода</w:t>
      </w:r>
      <w:r>
        <w:rPr>
          <w:rFonts w:hint="default"/>
          <w:lang w:val="en"/>
        </w:rPr>
        <w:t>&gt;→System.out.print(&lt;</w:t>
      </w:r>
      <w:r>
        <w:rPr>
          <w:rFonts w:hint="default"/>
          <w:lang w:val="ru-RU"/>
        </w:rPr>
        <w:t>Вывод</w:t>
      </w:r>
      <w:r>
        <w:rPr>
          <w:rFonts w:hint="default"/>
          <w:lang w:val="en"/>
        </w:rPr>
        <w:t>&gt;);</w:t>
      </w:r>
    </w:p>
    <w:p>
      <w:pPr>
        <w:pStyle w:val="153"/>
        <w:bidi w:val="0"/>
        <w:rPr>
          <w:rFonts w:hint="default"/>
          <w:lang w:val="en"/>
        </w:rPr>
      </w:pPr>
      <w:r>
        <w:rPr>
          <w:rFonts w:hint="default"/>
          <w:lang w:val="en"/>
        </w:rPr>
        <w:t>&lt;</w:t>
      </w:r>
      <w:r>
        <w:rPr>
          <w:rFonts w:hint="default"/>
          <w:lang w:val="ru-RU"/>
        </w:rPr>
        <w:t>Вывод</w:t>
      </w:r>
      <w:r>
        <w:rPr>
          <w:rFonts w:hint="default"/>
          <w:lang w:val="en"/>
        </w:rPr>
        <w:t>&gt;→&lt;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&gt;+&lt;</w:t>
      </w:r>
      <w:r>
        <w:rPr>
          <w:rFonts w:hint="default"/>
          <w:lang w:val="ru-RU"/>
        </w:rPr>
        <w:t>Вывод</w:t>
      </w:r>
      <w:r>
        <w:rPr>
          <w:rFonts w:hint="default"/>
          <w:lang w:val="en"/>
        </w:rPr>
        <w:t>&gt;|&lt;</w:t>
      </w:r>
      <w:r>
        <w:rPr>
          <w:rFonts w:hint="default"/>
          <w:lang w:val="ru-RU"/>
        </w:rPr>
        <w:t>Строка</w:t>
      </w:r>
      <w:r>
        <w:rPr>
          <w:rFonts w:hint="default"/>
          <w:lang w:val="en"/>
        </w:rPr>
        <w:t>&gt;|&lt;</w:t>
      </w:r>
      <w:r>
        <w:rPr>
          <w:rFonts w:hint="default"/>
          <w:lang w:val="ru-RU"/>
        </w:rPr>
        <w:t>Стандартные функции</w:t>
      </w:r>
      <w:r>
        <w:rPr>
          <w:rFonts w:hint="default"/>
          <w:lang w:val="en"/>
        </w:rPr>
        <w:t>&gt;</w:t>
      </w:r>
    </w:p>
    <w:p>
      <w:pPr>
        <w:pStyle w:val="153"/>
        <w:bidi w:val="0"/>
        <w:rPr>
          <w:rFonts w:hint="default"/>
          <w:lang w:val="en"/>
        </w:rPr>
      </w:pPr>
      <w:r>
        <w:rPr>
          <w:rFonts w:hint="default"/>
          <w:lang w:val="en"/>
        </w:rPr>
        <w:t>&lt;</w:t>
      </w:r>
      <w:r>
        <w:rPr>
          <w:rFonts w:hint="default"/>
          <w:lang w:val="ru-RU"/>
        </w:rPr>
        <w:t>Арифметическое выражение</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Формула</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Побитовые операторы</w:t>
      </w:r>
      <w:r>
        <w:rPr>
          <w:rFonts w:hint="default"/>
          <w:lang w:val="en"/>
        </w:rPr>
        <w:t>&gt;&lt;</w:t>
      </w:r>
      <w:r>
        <w:rPr>
          <w:rFonts w:hint="default"/>
          <w:lang w:val="ru-RU"/>
        </w:rPr>
        <w:t>Часть формулы</w:t>
      </w:r>
      <w:r>
        <w:rPr>
          <w:rFonts w:hint="default"/>
          <w:lang w:val="en"/>
        </w:rPr>
        <w:t>&gt;</w:t>
      </w:r>
    </w:p>
    <w:p>
      <w:pPr>
        <w:pStyle w:val="153"/>
        <w:bidi w:val="0"/>
        <w:rPr>
          <w:rFonts w:hint="default"/>
          <w:lang w:val="en"/>
        </w:rPr>
      </w:pPr>
      <w:r>
        <w:rPr>
          <w:rFonts w:hint="default"/>
          <w:lang w:val="en"/>
        </w:rPr>
        <w:t>&lt;</w:t>
      </w:r>
      <w:r>
        <w:rPr>
          <w:rFonts w:hint="default"/>
          <w:lang w:val="ru-RU"/>
        </w:rPr>
        <w:t>Часть формулы</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Операнд</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w:t>
      </w:r>
    </w:p>
    <w:p>
      <w:pPr>
        <w:pStyle w:val="153"/>
        <w:bidi w:val="0"/>
        <w:rPr>
          <w:rFonts w:hint="default"/>
          <w:lang w:val="en"/>
        </w:rPr>
      </w:pPr>
      <w:r>
        <w:rPr>
          <w:rFonts w:hint="default"/>
          <w:lang w:val="en"/>
        </w:rPr>
        <w:t>&lt;Операнд&gt;→&lt;Знак&gt;&lt;Идентификатор&gt;|&lt;Знак&gt;&lt;Вещественное число&gt;|&lt;Знак&gt;&lt;Стандартные функции&gt;</w:t>
      </w:r>
    </w:p>
    <w:p>
      <w:pPr>
        <w:pStyle w:val="153"/>
        <w:bidi w:val="0"/>
        <w:rPr>
          <w:rFonts w:hint="default"/>
          <w:lang w:val="en"/>
        </w:rPr>
      </w:pPr>
      <w:r>
        <w:rPr>
          <w:rFonts w:hint="default"/>
          <w:lang w:val="en"/>
        </w:rPr>
        <w:t>&lt;</w:t>
      </w:r>
      <w:r>
        <w:rPr>
          <w:rFonts w:hint="default"/>
          <w:lang w:val="ru-RU"/>
        </w:rPr>
        <w:t>Унарные операторы</w:t>
      </w:r>
      <w:r>
        <w:rPr>
          <w:rFonts w:hint="default"/>
          <w:lang w:val="en"/>
        </w:rPr>
        <w:t>&gt;→</w:t>
      </w:r>
      <w:r>
        <w:rPr>
          <w:rFonts w:hint="default"/>
          <w:lang w:val="ru-RU"/>
        </w:rPr>
        <w:t>++</w:t>
      </w:r>
      <w:r>
        <w:rPr>
          <w:rFonts w:hint="default"/>
          <w:lang w:val="en"/>
        </w:rPr>
        <w:t>|</w:t>
      </w:r>
      <w:r>
        <w:rPr>
          <w:rFonts w:hint="default"/>
          <w:lang w:val="ru-RU"/>
        </w:rPr>
        <w:t>--</w:t>
      </w:r>
    </w:p>
    <w:p>
      <w:pPr>
        <w:pStyle w:val="153"/>
        <w:bidi w:val="0"/>
        <w:rPr>
          <w:rFonts w:hint="default"/>
          <w:lang w:val="en"/>
        </w:rPr>
      </w:pPr>
      <w:r>
        <w:rPr>
          <w:rFonts w:hint="default"/>
          <w:lang w:val="en"/>
        </w:rPr>
        <w:t>&lt;</w:t>
      </w:r>
      <w:r>
        <w:rPr>
          <w:rFonts w:hint="default"/>
          <w:lang w:val="ru-RU"/>
        </w:rPr>
        <w:t>Арифметические операторы</w:t>
      </w:r>
      <w:r>
        <w:rPr>
          <w:rFonts w:hint="default"/>
          <w:lang w:val="en"/>
        </w:rPr>
        <w:t>&gt;→+|</w:t>
      </w:r>
      <w:r>
        <w:rPr>
          <w:rFonts w:hint="default"/>
          <w:lang w:val="ru-RU"/>
        </w:rPr>
        <w:t>-</w:t>
      </w:r>
      <w:r>
        <w:rPr>
          <w:rFonts w:hint="default"/>
          <w:lang w:val="en"/>
        </w:rPr>
        <w:t>|</w:t>
      </w:r>
      <w:r>
        <w:rPr>
          <w:rFonts w:hint="default"/>
          <w:lang w:val="ru-RU"/>
        </w:rPr>
        <w:t>%</w:t>
      </w:r>
      <w:r>
        <w:rPr>
          <w:rFonts w:hint="default"/>
          <w:lang w:val="en"/>
        </w:rPr>
        <w:t>|/</w:t>
      </w:r>
    </w:p>
    <w:p>
      <w:pPr>
        <w:pStyle w:val="153"/>
        <w:bidi w:val="0"/>
        <w:rPr>
          <w:rFonts w:hint="default"/>
          <w:lang w:val="en"/>
        </w:rPr>
      </w:pPr>
      <w:r>
        <w:rPr>
          <w:rFonts w:hint="default"/>
          <w:lang w:val="en"/>
        </w:rPr>
        <w:t>&lt;</w:t>
      </w:r>
      <w:r>
        <w:rPr>
          <w:rFonts w:hint="default"/>
          <w:lang w:val="ru-RU"/>
        </w:rPr>
        <w:t>Побитовые операторы</w:t>
      </w:r>
      <w:r>
        <w:rPr>
          <w:rFonts w:hint="default"/>
          <w:lang w:val="en"/>
        </w:rPr>
        <w:t>&gt;→</w:t>
      </w:r>
      <w:r>
        <w:rPr>
          <w:rFonts w:hint="default"/>
          <w:b/>
          <w:bCs/>
          <w:lang w:val="en"/>
        </w:rPr>
        <w:t>&lt;&lt;</w:t>
      </w:r>
      <w:r>
        <w:rPr>
          <w:rFonts w:hint="default"/>
          <w:lang w:val="en"/>
        </w:rPr>
        <w:t>|</w:t>
      </w:r>
      <w:r>
        <w:rPr>
          <w:rFonts w:hint="default"/>
          <w:b/>
          <w:bCs/>
          <w:lang w:val="en"/>
        </w:rPr>
        <w:t>&gt;&gt;</w:t>
      </w:r>
      <w:r>
        <w:rPr>
          <w:rFonts w:hint="default"/>
          <w:lang w:val="en"/>
        </w:rPr>
        <w:t>|</w:t>
      </w:r>
      <w:r>
        <w:rPr>
          <w:rFonts w:hint="default"/>
          <w:b/>
          <w:bCs/>
          <w:lang w:val="en"/>
        </w:rPr>
        <w:t>&gt;&gt;&gt;</w:t>
      </w:r>
      <w:r>
        <w:rPr>
          <w:rFonts w:hint="default"/>
          <w:lang w:val="en"/>
        </w:rPr>
        <w:t>|&amp;|</w:t>
      </w:r>
      <w:r>
        <w:rPr>
          <w:rFonts w:hint="default"/>
          <w:b/>
          <w:bCs/>
          <w:lang w:val="en"/>
        </w:rPr>
        <w:t>|</w:t>
      </w:r>
      <w:r>
        <w:rPr>
          <w:rFonts w:hint="default"/>
          <w:lang w:val="en"/>
        </w:rPr>
        <w:t>|^</w:t>
      </w:r>
    </w:p>
    <w:p>
      <w:pPr>
        <w:pStyle w:val="153"/>
        <w:bidi w:val="0"/>
        <w:rPr>
          <w:rFonts w:hint="default"/>
          <w:lang w:val="en"/>
        </w:rPr>
      </w:pPr>
      <w:r>
        <w:rPr>
          <w:rFonts w:hint="default"/>
          <w:lang w:val="en"/>
        </w:rPr>
        <w:t>&lt;</w:t>
      </w:r>
      <w:r>
        <w:rPr>
          <w:rFonts w:hint="default"/>
          <w:lang w:val="ru-RU"/>
        </w:rPr>
        <w:t>Операторы присваивания</w:t>
      </w:r>
      <w:r>
        <w:rPr>
          <w:rFonts w:hint="default"/>
          <w:lang w:val="en"/>
        </w:rPr>
        <w:t>&gt;→=|-=|+=|%=|/=|*=</w:t>
      </w:r>
    </w:p>
    <w:p>
      <w:pPr>
        <w:pStyle w:val="153"/>
        <w:bidi w:val="0"/>
        <w:rPr>
          <w:rFonts w:hint="default"/>
          <w:lang w:val="en"/>
        </w:rPr>
      </w:pPr>
      <w:r>
        <w:rPr>
          <w:rFonts w:hint="default"/>
          <w:lang w:val="en"/>
        </w:rPr>
        <w: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w:t>
      </w:r>
    </w:p>
    <w:p>
      <w:pPr>
        <w:pStyle w:val="153"/>
        <w:bidi w:val="0"/>
        <w:rPr>
          <w:rFonts w:hint="default"/>
          <w:lang w:val="en"/>
        </w:rPr>
      </w:pPr>
      <w:r>
        <w:rPr>
          <w:rFonts w:hint="default"/>
          <w:lang w:val="en"/>
        </w:rPr>
        <w:t>&lt;</w:t>
      </w:r>
      <w:r>
        <w:rPr>
          <w:rFonts w:hint="default"/>
          <w:lang w:val="ru-RU"/>
        </w:rPr>
        <w:t>Цикл</w:t>
      </w:r>
      <w:r>
        <w:rPr>
          <w:rFonts w:hint="default"/>
          <w:lang w:val="en"/>
        </w:rPr>
        <w:t xml:space="preserve"> for&gt;→for (&lt;</w:t>
      </w:r>
      <w:r>
        <w:rPr>
          <w:rFonts w:hint="default"/>
          <w:lang w:val="ru-RU"/>
        </w:rPr>
        <w:t>Инициализация счётчика</w:t>
      </w:r>
      <w:r>
        <w:rPr>
          <w:rFonts w:hint="default"/>
          <w:lang w:val="en"/>
        </w:rPr>
        <w:t>&gt;;&lt;</w:t>
      </w:r>
      <w:r>
        <w:rPr>
          <w:rFonts w:hint="default"/>
          <w:lang w:val="ru-RU"/>
        </w:rPr>
        <w:t>Булево выражение</w:t>
      </w:r>
      <w:r>
        <w:rPr>
          <w:rFonts w:hint="default"/>
          <w:lang w:val="en"/>
        </w:rPr>
        <w:t>&gt;;&lt;</w:t>
      </w:r>
      <w:r>
        <w:rPr>
          <w:rFonts w:hint="default"/>
          <w:lang w:val="ru-RU"/>
        </w:rPr>
        <w:t>Изменение счётчика</w:t>
      </w:r>
      <w:r>
        <w:rPr>
          <w:rFonts w:hint="default"/>
          <w:lang w:val="en"/>
        </w:rPr>
        <w:t>&gt;){&lt;</w:t>
      </w:r>
      <w:r>
        <w:rPr>
          <w:rFonts w:hint="default"/>
          <w:lang w:val="ru-RU"/>
        </w:rPr>
        <w:t>Предложение</w:t>
      </w:r>
      <w:r>
        <w:rPr>
          <w:rFonts w:hint="default"/>
          <w:lang w:val="en"/>
        </w:rPr>
        <w:t>&gt;}|for (&lt;</w:t>
      </w:r>
      <w:r>
        <w:rPr>
          <w:rFonts w:hint="default"/>
          <w:lang w:val="ru-RU"/>
        </w:rPr>
        <w:t>Инициализация счётчика</w:t>
      </w:r>
      <w:r>
        <w:rPr>
          <w:rFonts w:hint="default"/>
          <w:lang w:val="en"/>
        </w:rPr>
        <w:t>&gt;;&lt;</w:t>
      </w:r>
      <w:r>
        <w:rPr>
          <w:rFonts w:hint="default"/>
          <w:lang w:val="ru-RU"/>
        </w:rPr>
        <w:t>Условие</w:t>
      </w:r>
      <w:r>
        <w:rPr>
          <w:rFonts w:hint="default"/>
          <w:lang w:val="en"/>
        </w:rPr>
        <w:t>&gt;;&lt;</w:t>
      </w:r>
      <w:r>
        <w:rPr>
          <w:rFonts w:hint="default"/>
          <w:lang w:val="ru-RU"/>
        </w:rPr>
        <w:t>Изменение счётчика</w:t>
      </w:r>
      <w:r>
        <w:rPr>
          <w:rFonts w:hint="default"/>
          <w:lang w:val="en"/>
        </w:rPr>
        <w:t>&gt;)&lt;</w:t>
      </w:r>
      <w:r>
        <w:rPr>
          <w:rFonts w:hint="default"/>
          <w:lang w:val="ru-RU"/>
        </w:rPr>
        <w:t>Арифметическое выражение</w:t>
      </w:r>
      <w:r>
        <w:rPr>
          <w:rFonts w:hint="default"/>
          <w:lang w:val="en"/>
        </w:rPr>
        <w:t>&gt;</w:t>
      </w:r>
    </w:p>
    <w:p>
      <w:pPr>
        <w:pStyle w:val="153"/>
        <w:bidi w:val="0"/>
        <m:rPr/>
        <w:rPr>
          <w:rFonts w:hint="default"/>
          <w:lang w:val="en"/>
        </w:rPr>
      </w:pPr>
      <w:r>
        <w:rPr>
          <w:rFonts w:hint="default"/>
          <w:lang w:val="en"/>
        </w:rPr>
        <w:t>&lt;</w:t>
      </w:r>
      <w:r>
        <w:rPr>
          <w:rFonts w:hint="default"/>
          <w:lang w:val="ru-RU"/>
        </w:rPr>
        <w:t>Инициализация счётчика</w:t>
      </w:r>
      <w:r>
        <w:rPr>
          <w:rFonts w:hint="default"/>
          <w:lang w:val="en"/>
        </w:rPr>
        <w:t>&gt;→</w:t>
      </w:r>
      <m:oMath>
        <m:r>
          <m:rPr>
            <m:sty m:val="p"/>
          </m:rPr>
          <w:rPr>
            <w:rFonts w:ascii="Cambria Math" w:hAnsi="Cambria Math"/>
            <w:lang w:val="en"/>
          </w:rPr>
          <m:t>λ</m:t>
        </m:r>
      </m:oMath>
      <w:r>
        <m:rPr/>
        <w:rPr>
          <w:rFonts w:hint="default"/>
          <w:lang w:val="en"/>
        </w:rPr>
        <w:t>|&lt;</w:t>
      </w:r>
      <w:r>
        <m:rPr/>
        <w:rPr>
          <w:rFonts w:hint="default"/>
          <w:lang w:val="ru-RU"/>
        </w:rPr>
        <w:t>Целый тип</w:t>
      </w:r>
      <w:r>
        <m:rPr/>
        <w:rPr>
          <w:rFonts w:hint="default"/>
          <w:lang w:val="en"/>
        </w:rPr>
        <w:t>&gt;|&lt;</w:t>
      </w:r>
      <w:r>
        <m:rPr/>
        <w:rPr>
          <w:rFonts w:hint="default"/>
          <w:lang w:val="ru-RU"/>
        </w:rPr>
        <w:t>Вещественный тип</w:t>
      </w:r>
      <w:r>
        <m:rPr/>
        <w:rPr>
          <w:rFonts w:hint="default"/>
          <w:lang w:val="en"/>
        </w:rPr>
        <w:t>&gt;</w:t>
      </w:r>
    </w:p>
    <w:p>
      <w:pPr>
        <w:pStyle w:val="153"/>
        <w:bidi w:val="0"/>
        <m:rPr/>
        <w:rPr>
          <w:rFonts w:hint="default"/>
          <w:lang w:val="en"/>
        </w:rPr>
      </w:pPr>
      <w:r>
        <w:rPr>
          <w:rFonts w:hint="default"/>
          <w:lang w:val="en"/>
        </w:rPr>
        <w:t>&lt;</w:t>
      </w:r>
      <w:r>
        <w:rPr>
          <w:rFonts w:hint="default"/>
          <w:lang w:val="ru-RU"/>
        </w:rPr>
        <w:t>Изменение счётчика</w:t>
      </w:r>
      <w:r>
        <w:rPr>
          <w:rFonts w:hint="default"/>
          <w:lang w:val="en"/>
        </w:rPr>
        <w:t>&gt;→</w:t>
      </w:r>
      <m:oMath>
        <m:r>
          <m:rPr>
            <m:sty m:val="p"/>
          </m:rPr>
          <w:rPr>
            <w:rFonts w:ascii="Cambria Math" w:hAnsi="Cambria Math"/>
            <w:lang w:val="en"/>
          </w:rPr>
          <m:t>λ</m:t>
        </m:r>
      </m:oMath>
      <w:r>
        <m:rPr/>
        <w:rPr>
          <w:rFonts w:hint="default"/>
          <w:lang w:val="en"/>
        </w:rPr>
        <w:t>|&lt;</w:t>
      </w:r>
      <w:r>
        <m:rPr/>
        <w:rPr>
          <w:rFonts w:hint="default"/>
          <w:lang w:val="ru-RU"/>
        </w:rPr>
        <w:t>Выражение счётчика</w:t>
      </w:r>
      <w:r>
        <m:rPr/>
        <w:rPr>
          <w:rFonts w:hint="default"/>
          <w:lang w:val="en"/>
        </w:rPr>
        <w:t>&gt;</w:t>
      </w:r>
    </w:p>
    <w:p>
      <w:pPr>
        <w:pStyle w:val="153"/>
        <w:bidi w:val="0"/>
        <w:rPr>
          <w:rFonts w:hint="default"/>
          <w:lang w:val="en"/>
        </w:rPr>
      </w:pPr>
      <w:r>
        <m:rPr/>
        <w:rPr>
          <w:rFonts w:hint="default"/>
          <w:lang w:val="en"/>
        </w:rPr>
        <w:t>&lt;</w:t>
      </w:r>
      <w:r>
        <m:rPr/>
        <w:rPr>
          <w:rFonts w:hint="default"/>
          <w:lang w:val="ru-RU"/>
        </w:rPr>
        <w:t>Выражение счётчика</w:t>
      </w:r>
      <w:r>
        <m:rPr/>
        <w:rPr>
          <w:rFonts w:hint="default"/>
          <w:lang w:val="en"/>
        </w:rPr>
        <w:t>&gt;</w:t>
      </w:r>
      <w:r>
        <w:rPr>
          <w:rFonts w:hint="default"/>
          <w:lang w:val="en"/>
        </w:rPr>
        <w:t>→&lt;</w:t>
      </w:r>
      <w:r>
        <w:rPr>
          <w:rFonts w:hint="default"/>
          <w:lang w:val="ru-RU"/>
        </w:rPr>
        <w:t>Счётчик</w:t>
      </w:r>
      <w:r>
        <w:rPr>
          <w:rFonts w:hint="default"/>
          <w:lang w:val="en"/>
        </w:rPr>
        <w:t>&gt;|&lt;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w:t>
      </w:r>
    </w:p>
    <w:p>
      <w:pPr>
        <w:pStyle w:val="153"/>
        <w:bidi w:val="0"/>
        <m:rPr/>
        <w:rPr>
          <w:rFonts w:hint="default"/>
          <w:lang w:val="en"/>
        </w:rPr>
      </w:pPr>
      <w:r>
        <w:rPr>
          <w:rFonts w:hint="default"/>
          <w:lang w:val="en"/>
        </w:rPr>
        <w:t>&lt;</w:t>
      </w:r>
      <w:r>
        <w:rPr>
          <w:rFonts w:hint="default"/>
          <w:lang w:val="ru-RU"/>
        </w:rPr>
        <w:t>Счётчик</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Булево выражение</w:t>
      </w:r>
      <w:r>
        <w:rPr>
          <w:rFonts w:hint="default"/>
          <w:lang w:val="en"/>
        </w:rPr>
        <w:t>&gt;→&lt;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Условие</w:t>
      </w:r>
      <w:r>
        <w:rPr>
          <w:rFonts w:hint="default"/>
          <w:lang w:val="en"/>
        </w:rPr>
        <w:t>&gt;→</w:t>
      </w:r>
      <w:r>
        <w:rPr>
          <w:rFonts w:hint="default"/>
          <w:lang w:val="ru-RU"/>
        </w:rPr>
        <w:t>!</w:t>
      </w:r>
      <w:r>
        <w:rPr>
          <w:rFonts w:hint="default"/>
          <w:lang w:val="en"/>
        </w:rPr>
        <w: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Логические операторы</w:t>
      </w:r>
      <w:r>
        <w:rPr>
          <w:rFonts w:hint="default"/>
          <w:lang w:val="en"/>
        </w:rPr>
        <w:t>&gt;&lt;</w:t>
      </w:r>
      <w:r>
        <w:rPr>
          <w:rFonts w:hint="default"/>
          <w:lang w:val="ru-RU"/>
        </w:rPr>
        <w:t>Булево выражение</w:t>
      </w:r>
      <w:r>
        <w:rPr>
          <w:rFonts w:hint="default"/>
          <w:lang w:val="en"/>
        </w:rPr>
        <w:t>&gt;|&lt;</w:t>
      </w:r>
      <w:r>
        <w:rPr>
          <w:rFonts w:hint="default"/>
          <w:lang w:val="ru-RU"/>
        </w:rPr>
        <w:t>Формула</w:t>
      </w:r>
      <w:r>
        <w:rPr>
          <w:rFonts w:hint="default"/>
          <w:lang w:val="en"/>
        </w:rPr>
        <w:t>&gt;&lt;</w:t>
      </w:r>
      <w:r>
        <w:rPr>
          <w:rFonts w:hint="default"/>
          <w:lang w:val="ru-RU"/>
        </w:rPr>
        <w:t>Операторы сравнения</w:t>
      </w:r>
      <w:r>
        <w:rPr>
          <w:rFonts w:hint="default"/>
          <w:lang w:val="en"/>
        </w:rPr>
        <w:t>&gt;&lt;</w:t>
      </w:r>
      <w:r>
        <w:rPr>
          <w:rFonts w:hint="default"/>
          <w:lang w:val="ru-RU"/>
        </w:rPr>
        <w:t>Формула</w:t>
      </w:r>
      <w:r>
        <w:rPr>
          <w:rFonts w:hint="default"/>
          <w:lang w:val="en"/>
        </w:rPr>
        <w:t>&gt;</w:t>
      </w:r>
    </w:p>
    <w:p>
      <w:pPr>
        <w:pStyle w:val="153"/>
        <w:bidi w:val="0"/>
        <w:rPr>
          <w:rFonts w:hint="default"/>
          <w:b w:val="0"/>
          <w:bCs w:val="0"/>
          <w:lang w:val="en"/>
        </w:rPr>
      </w:pPr>
      <w:r>
        <w:rPr>
          <w:rFonts w:hint="default"/>
          <w:lang w:val="en"/>
        </w:rPr>
        <w:t>&lt;</w:t>
      </w:r>
      <w:r>
        <w:rPr>
          <w:rFonts w:hint="default"/>
          <w:lang w:val="ru-RU"/>
        </w:rPr>
        <w:t>Логические операторы</w:t>
      </w:r>
      <w:r>
        <w:rPr>
          <w:rFonts w:hint="default"/>
          <w:lang w:val="en"/>
        </w:rPr>
        <w:t>&gt;→&amp;&amp;|</w:t>
      </w:r>
      <w:r>
        <w:rPr>
          <w:rFonts w:hint="default"/>
          <w:b/>
          <w:bCs/>
          <w:lang w:val="en"/>
        </w:rPr>
        <w:t>||</w:t>
      </w:r>
      <w:r>
        <w:rPr>
          <w:rFonts w:hint="default"/>
          <w:b w:val="0"/>
          <w:bCs w:val="0"/>
          <w:lang w:val="en"/>
        </w:rPr>
        <w:t>|</w:t>
      </w:r>
    </w:p>
    <w:p>
      <w:pPr>
        <w:pStyle w:val="153"/>
        <w:bidi w:val="0"/>
        <w:rPr>
          <w:rFonts w:hint="default"/>
          <w:b w:val="0"/>
          <w:bCs w:val="0"/>
          <w:lang w:val="en"/>
        </w:rPr>
      </w:pPr>
      <w:r>
        <w:rPr>
          <w:rFonts w:hint="default"/>
          <w:b w:val="0"/>
          <w:bCs w:val="0"/>
          <w:lang w:val="en"/>
        </w:rPr>
        <w:t>&lt;</w:t>
      </w:r>
      <w:r>
        <w:rPr>
          <w:rFonts w:hint="default"/>
          <w:b w:val="0"/>
          <w:bCs w:val="0"/>
          <w:lang w:val="ru-RU"/>
        </w:rPr>
        <w:t>Операторы сравнения</w:t>
      </w:r>
      <w:r>
        <w:rPr>
          <w:rFonts w:hint="default"/>
          <w:b w:val="0"/>
          <w:bCs w:val="0"/>
          <w:lang w:val="en"/>
        </w:rPr>
        <w:t>&gt;</w:t>
      </w:r>
      <w:r>
        <w:rPr>
          <w:rFonts w:hint="default"/>
          <w:lang w:val="en"/>
        </w:rPr>
        <w:t>→==|!=|&gt;|&lt;|&gt;=|&lt;=</w:t>
      </w:r>
    </w:p>
    <w:p>
      <w:pPr>
        <w:pStyle w:val="153"/>
        <w:bidi w:val="0"/>
        <w:rPr>
          <w:rFonts w:hint="default"/>
          <w:lang w:val="en"/>
        </w:rPr>
      </w:pPr>
      <w:r>
        <w:rPr>
          <w:rFonts w:hint="default" w:ascii="Times New Roman [TMC ]" w:hAnsi="Times New Roman [TMC ]" w:cs="Times New Roman [TMC ]"/>
          <w:b w:val="0"/>
          <w:i w:val="0"/>
          <w:sz w:val="28"/>
          <w:szCs w:val="28"/>
          <w:lang w:val="en"/>
        </w:rPr>
        <w:t>&lt;</w:t>
      </w:r>
      <w:r>
        <w:rPr>
          <w:rFonts w:hint="default" w:ascii="Times New Roman [TMC ]" w:hAnsi="Times New Roman [TMC ]" w:cs="Times New Roman [TMC ]"/>
          <w:b w:val="0"/>
          <w:i w:val="0"/>
          <w:sz w:val="28"/>
          <w:szCs w:val="28"/>
          <w:lang w:val="ru-RU"/>
        </w:rPr>
        <w:t xml:space="preserve">Цикл </w:t>
      </w:r>
      <w:r>
        <w:rPr>
          <w:rFonts w:hint="default" w:ascii="Times New Roman [TMC ]" w:hAnsi="Times New Roman [TMC ]" w:cs="Times New Roman [TMC ]"/>
          <w:b w:val="0"/>
          <w:i w:val="0"/>
          <w:sz w:val="28"/>
          <w:szCs w:val="28"/>
          <w:lang w:val="en"/>
        </w:rPr>
        <w:t>while&gt;</w:t>
      </w:r>
      <w:r>
        <w:rPr>
          <w:rFonts w:hint="default"/>
          <w:lang w:val="en"/>
        </w:rPr>
        <w:t>→While (&lt;</w:t>
      </w:r>
      <w:r>
        <w:rPr>
          <w:rFonts w:hint="default"/>
          <w:lang w:val="ru-RU"/>
        </w:rPr>
        <w:t>Условие</w:t>
      </w:r>
      <w:r>
        <w:rPr>
          <w:rFonts w:hint="default"/>
          <w:lang w:val="en"/>
        </w:rPr>
        <w:t>&gt;){&lt;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 xml:space="preserve">Цикл </w:t>
      </w:r>
      <w:r>
        <w:rPr>
          <w:rFonts w:hint="default"/>
          <w:lang w:val="en"/>
        </w:rPr>
        <w:t>do&gt;→do {&lt;</w:t>
      </w:r>
      <w:r>
        <w:rPr>
          <w:rFonts w:hint="default"/>
          <w:lang w:val="ru-RU"/>
        </w:rPr>
        <w:t>Предложение</w:t>
      </w:r>
      <w:r>
        <w:rPr>
          <w:rFonts w:hint="default"/>
          <w:lang w:val="en"/>
        </w:rPr>
        <w:t>&gt;} while (&lt;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Оператор ветвления</w:t>
      </w:r>
      <w:r>
        <w:rPr>
          <w:rFonts w:hint="default"/>
          <w:lang w:val="en"/>
        </w:rPr>
        <w:t>&gt;→if (&lt;</w:t>
      </w:r>
      <w:r>
        <w:rPr>
          <w:rFonts w:hint="default"/>
          <w:lang w:val="ru-RU"/>
        </w:rPr>
        <w:t>Условие</w:t>
      </w:r>
      <w:r>
        <w:rPr>
          <w:rFonts w:hint="default"/>
          <w:lang w:val="en"/>
        </w:rPr>
        <w:t>&gt;)</w:t>
      </w:r>
      <w:r>
        <w:rPr>
          <w:rFonts w:hint="default"/>
          <w:lang w:val="ru-RU"/>
        </w:rPr>
        <w:t xml:space="preserve"> </w:t>
      </w:r>
      <w:r>
        <w:rPr>
          <w:rFonts w:hint="default"/>
          <w:lang w:val="en"/>
        </w:rPr>
        <w:t>{&lt;</w:t>
      </w:r>
      <w:r>
        <w:rPr>
          <w:rFonts w:hint="default"/>
          <w:lang w:val="ru-RU"/>
        </w:rPr>
        <w:t>Предложение</w:t>
      </w:r>
      <w:r>
        <w:rPr>
          <w:rFonts w:hint="default"/>
          <w:lang w:val="en"/>
        </w:rPr>
        <w:t>&gt;}|if (&lt;</w:t>
      </w:r>
      <w:r>
        <w:rPr>
          <w:rFonts w:hint="default"/>
          <w:lang w:val="ru-RU"/>
        </w:rPr>
        <w:t>Условие</w:t>
      </w:r>
      <w:r>
        <w:rPr>
          <w:rFonts w:hint="default"/>
          <w:lang w:val="en"/>
        </w:rPr>
        <w:t>&gt;){&lt;</w:t>
      </w:r>
      <w:r>
        <w:rPr>
          <w:rFonts w:hint="default"/>
          <w:lang w:val="ru-RU"/>
        </w:rPr>
        <w:t>Предложение</w:t>
      </w:r>
      <w:r>
        <w:rPr>
          <w:rFonts w:hint="default"/>
          <w:lang w:val="en"/>
        </w:rPr>
        <w:t>&gt;}else{&lt;</w:t>
      </w:r>
      <w:r>
        <w:rPr>
          <w:rFonts w:hint="default"/>
          <w:lang w:val="ru-RU"/>
        </w:rPr>
        <w:t>Предложение</w:t>
      </w:r>
      <w:r>
        <w:rPr>
          <w:rFonts w:hint="default"/>
          <w:lang w:val="en"/>
        </w:rPr>
        <w:t>}|if (&lt;</w:t>
      </w:r>
      <w:r>
        <w:rPr>
          <w:rFonts w:hint="default"/>
          <w:lang w:val="ru-RU"/>
        </w:rPr>
        <w:t>Условие</w:t>
      </w:r>
      <w:r>
        <w:rPr>
          <w:rFonts w:hint="default"/>
          <w:lang w:val="en"/>
        </w:rPr>
        <w:t>&gt;){&lt;</w:t>
      </w:r>
      <w:r>
        <w:rPr>
          <w:rFonts w:hint="default"/>
          <w:lang w:val="ru-RU"/>
        </w:rPr>
        <w:t>Предложение</w:t>
      </w:r>
      <w:r>
        <w:rPr>
          <w:rFonts w:hint="default"/>
          <w:lang w:val="en"/>
        </w:rPr>
        <w:t>&gt;}else &lt;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Предложение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w:t>
      </w:r>
    </w:p>
    <w:p>
      <w:pPr>
        <w:pStyle w:val="2"/>
        <w:numPr>
          <w:ilvl w:val="0"/>
          <w:numId w:val="13"/>
        </w:numPr>
        <w:jc w:val="center"/>
        <w:rPr>
          <w:lang w:val="ru-RU"/>
        </w:rPr>
      </w:pPr>
      <w:bookmarkStart w:id="8" w:name="_Toc155568555"/>
      <w:r>
        <w:rPr>
          <w:lang w:val="ru-RU"/>
        </w:rPr>
        <w:t>Контекстные условия</w:t>
      </w:r>
      <w:bookmarkEnd w:id="8"/>
    </w:p>
    <w:p>
      <w:pPr>
        <w:pStyle w:val="15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leftChars="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leftChars="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leftChars="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leftChars="0" w:firstLine="800" w:firstLineChars="0"/>
        <w:rPr>
          <w:rFonts w:hint="default"/>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leftChars="0" w:firstLine="800" w:firstLineChars="0"/>
        <w:rPr>
          <w:rFonts w:hint="default"/>
          <w:lang w:val="ru-RU"/>
        </w:rPr>
      </w:pPr>
      <w:r>
        <w:rPr>
          <w:rFonts w:hint="default"/>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leftChars="0" w:firstLine="800" w:firstLineChars="0"/>
        <w:rPr>
          <w:lang w:val="ru-RU"/>
        </w:rPr>
      </w:pPr>
      <w:r>
        <w:rPr>
          <w:rFonts w:hint="default"/>
          <w:lang w:val="ru-RU"/>
        </w:rPr>
        <w:t>Переменная может быть инициализирована при объявлении или позже.</w:t>
      </w:r>
    </w:p>
    <w:p>
      <w:pPr>
        <w:pStyle w:val="15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b w:val="0"/>
          <w:bCs w:val="0"/>
          <w:i w:val="0"/>
          <w:iCs w:val="0"/>
          <w:lang w:val="ru-RU"/>
        </w:rPr>
      </w:pPr>
      <w:r>
        <w:rPr>
          <w:rFonts w:hint="default"/>
          <w:b w:val="0"/>
          <w:bCs w:val="0"/>
          <w:i w:val="0"/>
          <w:iCs w:val="0"/>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leftChars="0" w:firstLine="800" w:firstLineChars="0"/>
        <w:rPr>
          <w:lang w:val="ru-RU"/>
        </w:rPr>
      </w:pPr>
      <w:r>
        <w:rPr>
          <w:rFonts w:hint="default"/>
          <w:lang w:val="ru-RU"/>
        </w:rPr>
        <w:t>Во внутреннем блоке кода нельзя объявлять переменные с тем же именем, что и во внешней области действия.</w:t>
      </w:r>
    </w:p>
    <w:p>
      <w:pPr>
        <w:pStyle w:val="15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Соответствие</w:t>
      </w:r>
      <w:r>
        <w:rPr>
          <w:rFonts w:hint="default"/>
          <w:lang w:val="ru-RU"/>
        </w:rPr>
        <w:t xml:space="preserve">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операторе присваивания типы переменной и выражения должны совпадать, либо быть приводимыми</w:t>
      </w:r>
      <w:r>
        <w:rPr>
          <w:rFonts w:hint="default"/>
          <w:lang w:val="ru-RU"/>
        </w:rPr>
        <w:t xml:space="preserve"> (автоматически или с помощью операторов «кастования»)</w:t>
      </w:r>
      <w:r>
        <w:rPr>
          <w:lang w:val="ru-RU"/>
        </w:rPr>
        <w:t>.</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leftChars="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leftChars="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leftChars="0" w:firstLine="614" w:firstLineChars="0"/>
        <w:rPr>
          <w:lang w:val="ru-RU"/>
        </w:rPr>
      </w:pPr>
      <w:r>
        <w:rPr>
          <w:lang w:val="ru-RU"/>
        </w:rPr>
        <w:t>Количество</w:t>
      </w:r>
      <w:r>
        <w:rPr>
          <w:rFonts w:hint="default"/>
          <w:lang w:val="ru-RU"/>
        </w:rPr>
        <w:t xml:space="preserve"> идентификаторов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Вложенность скобок в выражении не более 5 уровней.</w:t>
      </w:r>
    </w:p>
    <w:p>
      <w:pPr>
        <w:pStyle w:val="2"/>
        <w:numPr>
          <w:ilvl w:val="0"/>
          <w:numId w:val="13"/>
        </w:numPr>
        <w:jc w:val="center"/>
        <w:rPr>
          <w:lang w:val="ru-RU"/>
        </w:rPr>
      </w:pPr>
      <w:bookmarkStart w:id="9" w:name="_Toc2072079054"/>
      <w:r>
        <w:rPr>
          <w:lang w:val="ru-RU"/>
        </w:rPr>
        <w:t>Таблица соответствия</w:t>
      </w:r>
      <w:bookmarkEnd w:id="9"/>
    </w:p>
    <w:p>
      <w:pPr>
        <w:pStyle w:val="2"/>
        <w:numPr>
          <w:ilvl w:val="0"/>
          <w:numId w:val="13"/>
        </w:numPr>
        <w:jc w:val="center"/>
        <w:rPr>
          <w:lang w:val="ru-RU"/>
        </w:rPr>
      </w:pPr>
      <w:bookmarkStart w:id="18" w:name="_GoBack"/>
      <w:bookmarkEnd w:id="18"/>
      <w:bookmarkStart w:id="10" w:name="_Toc598089411"/>
      <w:r>
        <w:rPr>
          <w:lang w:val="ru-RU"/>
        </w:rPr>
        <w:t>Проект лексического анализатор</w:t>
      </w:r>
      <w:bookmarkEnd w:id="10"/>
    </w:p>
    <w:p>
      <w:pPr>
        <w:pStyle w:val="2"/>
        <w:numPr>
          <w:ilvl w:val="1"/>
          <w:numId w:val="13"/>
        </w:numPr>
        <w:jc w:val="center"/>
        <w:rPr>
          <w:lang w:val="ru-RU"/>
        </w:rPr>
      </w:pPr>
      <w:bookmarkStart w:id="11" w:name="_Toc345534689"/>
      <w:r>
        <w:rPr>
          <w:lang w:val="ru-RU"/>
        </w:rPr>
        <w:t>Таблица ключевых слов</w:t>
      </w:r>
      <w:bookmarkEnd w:id="11"/>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Ключевое слово</w:t>
            </w:r>
          </w:p>
        </w:tc>
        <w:tc>
          <w:tcPr>
            <w:tcW w:w="4261" w:type="dxa"/>
          </w:tcPr>
          <w:p>
            <w:pPr>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abstract</w:t>
            </w:r>
          </w:p>
        </w:tc>
        <w:tc>
          <w:tcPr>
            <w:tcW w:w="4261" w:type="dxa"/>
          </w:tcPr>
          <w:p>
            <w:pPr>
              <w:bidi w:val="0"/>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eastAsia="ru-RU"/>
              </w:rPr>
              <w:t>assert</w:t>
            </w:r>
          </w:p>
        </w:tc>
        <w:tc>
          <w:tcPr>
            <w:tcW w:w="4261" w:type="dxa"/>
          </w:tcPr>
          <w:p>
            <w:pPr>
              <w:bidi w:val="0"/>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eastAsia="ru-RU"/>
              </w:rPr>
              <w:t xml:space="preserve">break </w:t>
            </w:r>
          </w:p>
        </w:tc>
        <w:tc>
          <w:tcPr>
            <w:tcW w:w="4261" w:type="dxa"/>
          </w:tcPr>
          <w:p>
            <w:pPr>
              <w:bidi w:val="0"/>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Case</w:t>
            </w:r>
          </w:p>
        </w:tc>
        <w:tc>
          <w:tcPr>
            <w:tcW w:w="4261" w:type="dxa"/>
          </w:tcPr>
          <w:p>
            <w:pPr>
              <w:bidi w:val="0"/>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catch </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class</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const</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continue</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default</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eastAsia="ru-RU"/>
              </w:rPr>
              <w:t xml:space="preserve">do </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eastAsia="ru-RU"/>
              </w:rPr>
            </w:pPr>
            <w:r>
              <w:rPr>
                <w:rFonts w:hint="default" w:ascii="Times New Roman [TMC ]" w:hAnsi="Times New Roman [TMC ]" w:cs="Times New Roman [TMC ]"/>
                <w:sz w:val="24"/>
                <w:szCs w:val="24"/>
                <w:lang w:val="ru-RU" w:eastAsia="ru-RU"/>
              </w:rPr>
              <w:t xml:space="preserve">else </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enum</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extends</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final </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finally</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for </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goto;</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if </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implements </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import</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instaceof</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interface </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new</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package</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private </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static</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super</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switch</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this</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throw</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throws</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try</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void</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while</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protected</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public</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return</w:t>
            </w:r>
          </w:p>
        </w:tc>
        <w:tc>
          <w:tcPr>
            <w:tcW w:w="4261" w:type="dxa"/>
          </w:tcPr>
          <w:p>
            <w:pPr>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37</w:t>
            </w:r>
          </w:p>
        </w:tc>
      </w:tr>
    </w:tbl>
    <w:p>
      <w:pPr>
        <w:rPr>
          <w:lang w:val="ru-RU"/>
        </w:rPr>
      </w:pPr>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58"/>
        <w:gridCol w:w="3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b/>
                <w:bCs/>
                <w:sz w:val="24"/>
                <w:szCs w:val="24"/>
                <w:lang w:val="en-US" w:eastAsia="ru-RU"/>
              </w:rPr>
            </w:pPr>
            <w:r>
              <w:rPr>
                <w:rFonts w:hint="default" w:ascii="Times New Roman [TMC ]" w:hAnsi="Times New Roman [TMC ]" w:cs="Times New Roman [TMC ]"/>
                <w:b/>
                <w:bCs/>
                <w:sz w:val="24"/>
                <w:szCs w:val="24"/>
                <w:lang w:val="ru-RU" w:eastAsia="ru-RU"/>
              </w:rPr>
              <w:t>Зарезервированное</w:t>
            </w:r>
            <w:r>
              <w:rPr>
                <w:rFonts w:hint="default" w:ascii="Times New Roman [TMC ]" w:hAnsi="Times New Roman [TMC ]" w:cs="Times New Roman [TMC ]"/>
                <w:b/>
                <w:bCs/>
                <w:sz w:val="24"/>
                <w:szCs w:val="24"/>
                <w:lang w:val="en-US" w:eastAsia="ru-RU"/>
              </w:rPr>
              <w:t xml:space="preserve"> имя</w:t>
            </w:r>
          </w:p>
        </w:tc>
        <w:tc>
          <w:tcPr>
            <w:tcW w:w="3864" w:type="dxa"/>
          </w:tcPr>
          <w:p>
            <w:pPr>
              <w:pStyle w:val="153"/>
              <w:bidi w:val="0"/>
              <w:rPr>
                <w:rFonts w:hint="default" w:ascii="Times New Roman [TMC ]" w:hAnsi="Times New Roman [TMC ]" w:cs="Times New Roman [TMC ]"/>
                <w:b/>
                <w:bCs/>
                <w:sz w:val="24"/>
                <w:szCs w:val="24"/>
                <w:lang w:val="ru-RU" w:eastAsia="ru-RU"/>
              </w:rPr>
            </w:pPr>
            <w:r>
              <w:rPr>
                <w:rFonts w:hint="default" w:ascii="Times New Roman [TMC ]" w:hAnsi="Times New Roman [TMC ]" w:cs="Times New Roman [TMC ]"/>
                <w:b/>
                <w:b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boolean — имя типа данных</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byte — имя типа данных</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char — имя типа данных</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double — имя типа данных</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float —</w:t>
            </w:r>
            <w:r>
              <w:rPr>
                <w:rFonts w:hint="default" w:cs="Times New Roman [TMC ]"/>
                <w:sz w:val="24"/>
                <w:szCs w:val="24"/>
                <w:lang w:val="ru-RU"/>
              </w:rPr>
              <w:t xml:space="preserve"> имя типа данных</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int — целочисленный тип;</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long — целочисленный тип;</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short — целочисленный тип;</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True</w:t>
            </w:r>
            <w:r>
              <w:rPr>
                <w:rFonts w:hint="default" w:cs="Times New Roman [TMC ]"/>
                <w:sz w:val="24"/>
                <w:szCs w:val="24"/>
                <w:lang w:val="en-US" w:eastAsia="ru-RU"/>
              </w:rPr>
              <w:t>- константа</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False</w:t>
            </w:r>
            <w:r>
              <w:rPr>
                <w:rFonts w:hint="default" w:cs="Times New Roman [TMC ]"/>
                <w:sz w:val="24"/>
                <w:szCs w:val="24"/>
                <w:lang w:val="en-US" w:eastAsia="ru-RU"/>
              </w:rPr>
              <w:t>- константа</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rPr>
              <w:t>min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log</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pow</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rPr>
              <w:t>sqrt</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time</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System.out.println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R16</w:t>
            </w:r>
          </w:p>
        </w:tc>
      </w:tr>
    </w:tbl>
    <w:p>
      <w:pPr>
        <w:pStyle w:val="153"/>
        <w:ind w:left="0" w:leftChars="0" w:firstLine="0" w:firstLineChars="0"/>
        <w:rPr>
          <w:lang w:val="ru-RU" w:eastAsia="ru-RU"/>
        </w:rPr>
      </w:pPr>
    </w:p>
    <w:p>
      <w:pPr>
        <w:pStyle w:val="2"/>
        <w:numPr>
          <w:ilvl w:val="1"/>
          <w:numId w:val="13"/>
        </w:numPr>
        <w:jc w:val="center"/>
        <w:rPr>
          <w:lang w:val="ru-RU"/>
        </w:rPr>
      </w:pPr>
      <w:bookmarkStart w:id="12" w:name="_Toc2049318156"/>
      <w:r>
        <w:rPr>
          <w:lang w:val="ru-RU"/>
        </w:rPr>
        <w:t>Типы лексем</w:t>
      </w:r>
      <w:bookmarkEnd w:id="12"/>
    </w:p>
    <w:p>
      <w:pPr>
        <w:pStyle w:val="2"/>
        <w:numPr>
          <w:ilvl w:val="1"/>
          <w:numId w:val="13"/>
        </w:numPr>
        <w:jc w:val="center"/>
        <w:rPr>
          <w:lang w:val="ru-RU"/>
        </w:rPr>
      </w:pPr>
      <w:bookmarkStart w:id="13" w:name="_Toc109576416"/>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8"/>
        </w:numPr>
        <w:ind w:firstLine="560"/>
      </w:pPr>
      <w:r>
        <w:rPr>
          <w:lang w:val="ru-RU"/>
        </w:rPr>
        <w:t>П</w:t>
      </w:r>
      <w:r>
        <w:t>ропуск знака пунктуации;</w:t>
      </w:r>
    </w:p>
    <w:p>
      <w:pPr>
        <w:pStyle w:val="152"/>
        <w:numPr>
          <w:ilvl w:val="0"/>
          <w:numId w:val="18"/>
        </w:numPr>
        <w:ind w:firstLine="560"/>
      </w:pPr>
      <w:r>
        <w:rPr>
          <w:lang w:val="ru-RU"/>
        </w:rPr>
        <w:t>Н</w:t>
      </w:r>
      <w:r>
        <w:t>есогласованность скобок;</w:t>
      </w:r>
    </w:p>
    <w:p>
      <w:pPr>
        <w:pStyle w:val="152"/>
        <w:numPr>
          <w:ilvl w:val="0"/>
          <w:numId w:val="18"/>
        </w:numPr>
        <w:ind w:firstLine="560"/>
      </w:pPr>
      <w:r>
        <w:rPr>
          <w:lang w:val="ru-RU"/>
        </w:rPr>
        <w:t>Н</w:t>
      </w:r>
      <w:r>
        <w:t>еправильное формирование оператора;</w:t>
      </w:r>
    </w:p>
    <w:p>
      <w:pPr>
        <w:pStyle w:val="152"/>
        <w:numPr>
          <w:ilvl w:val="0"/>
          <w:numId w:val="18"/>
        </w:numPr>
        <w:ind w:firstLine="560"/>
      </w:pPr>
      <w:r>
        <w:rPr>
          <w:lang w:val="ru-RU"/>
        </w:rPr>
        <w:t>Н</w:t>
      </w:r>
      <w:r>
        <w:t>еверное образование имен переменных;</w:t>
      </w:r>
    </w:p>
    <w:p>
      <w:pPr>
        <w:pStyle w:val="152"/>
        <w:numPr>
          <w:ilvl w:val="0"/>
          <w:numId w:val="18"/>
        </w:numPr>
        <w:ind w:firstLine="560"/>
      </w:pPr>
      <w:r>
        <w:rPr>
          <w:lang w:val="ru-RU"/>
        </w:rPr>
        <w:t>Н</w:t>
      </w:r>
      <w:r>
        <w:t>еверное написание служебных слов;</w:t>
      </w:r>
    </w:p>
    <w:p>
      <w:pPr>
        <w:pStyle w:val="152"/>
        <w:numPr>
          <w:ilvl w:val="0"/>
          <w:numId w:val="18"/>
        </w:numPr>
        <w:ind w:firstLine="560"/>
      </w:pPr>
      <w:r>
        <w:rPr>
          <w:lang w:val="ru-RU"/>
        </w:rPr>
        <w:t>О</w:t>
      </w:r>
      <w:r>
        <w:t>тсутствие условий окончания цикла;</w:t>
      </w:r>
    </w:p>
    <w:p>
      <w:pPr>
        <w:pStyle w:val="152"/>
        <w:numPr>
          <w:ilvl w:val="0"/>
          <w:numId w:val="18"/>
        </w:numPr>
        <w:ind w:firstLine="560"/>
        <w:rPr>
          <w:lang w:val="ru-RU"/>
        </w:rPr>
      </w:pPr>
      <w:r>
        <w:rPr>
          <w:lang w:val="ru-RU"/>
        </w:rPr>
        <w:t>Отсутствие описания массива и т.п.</w:t>
      </w:r>
    </w:p>
    <w:p>
      <w:pPr>
        <w:rPr>
          <w:lang w:val="ru-RU"/>
        </w:rPr>
      </w:pPr>
    </w:p>
    <w:p>
      <w:pPr>
        <w:pStyle w:val="2"/>
        <w:numPr>
          <w:ilvl w:val="1"/>
          <w:numId w:val="13"/>
        </w:numPr>
        <w:jc w:val="center"/>
        <w:rPr>
          <w:lang w:val="ru-RU"/>
        </w:rPr>
      </w:pPr>
      <w:bookmarkStart w:id="14" w:name="_Toc206466828"/>
      <w:r>
        <w:rPr>
          <w:lang w:val="ru-RU"/>
        </w:rPr>
        <w:t>Конечный автомат лексического анализатора</w:t>
      </w:r>
      <w:bookmarkEnd w:id="14"/>
    </w:p>
    <w:p>
      <w:pPr>
        <w:pStyle w:val="2"/>
        <w:numPr>
          <w:ilvl w:val="0"/>
          <w:numId w:val="13"/>
        </w:numPr>
        <w:jc w:val="center"/>
        <w:rPr>
          <w:lang w:val="ru-RU"/>
        </w:rPr>
      </w:pPr>
      <w:bookmarkStart w:id="15" w:name="_Toc234752776"/>
      <w:r>
        <w:rPr>
          <w:lang w:val="ru-RU"/>
        </w:rPr>
        <w:t>Проект синтаксического анализатора</w:t>
      </w:r>
      <w:bookmarkEnd w:id="15"/>
    </w:p>
    <w:p>
      <w:pPr>
        <w:pStyle w:val="2"/>
        <w:jc w:val="center"/>
        <w:rPr>
          <w:lang w:val="ru-RU"/>
        </w:rPr>
      </w:pPr>
      <w:bookmarkStart w:id="16" w:name="_Toc2069738125"/>
      <w:r>
        <w:rPr>
          <w:lang w:val="ru-RU"/>
        </w:rPr>
        <w:t>Заключение</w:t>
      </w:r>
      <w:bookmarkEnd w:id="16"/>
    </w:p>
    <w:p>
      <w:pPr>
        <w:pStyle w:val="2"/>
        <w:jc w:val="center"/>
        <w:rPr>
          <w:lang w:val="ru-RU"/>
        </w:rPr>
      </w:pPr>
      <w:bookmarkStart w:id="17" w:name="_Toc323976636"/>
      <w:r>
        <w:rPr>
          <w:lang w:val="ru-RU"/>
        </w:rPr>
        <w:t>Список литературы</w:t>
      </w:r>
      <w:bookmarkEnd w:id="17"/>
    </w:p>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S Mincho">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Основной текст (восточно-азиат">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0ABF7E30"/>
    <w:rsid w:val="0FFE3540"/>
    <w:rsid w:val="138D9625"/>
    <w:rsid w:val="13F3F697"/>
    <w:rsid w:val="14DE13AA"/>
    <w:rsid w:val="16BD37E2"/>
    <w:rsid w:val="1AFFE64B"/>
    <w:rsid w:val="1B777964"/>
    <w:rsid w:val="1CAFF529"/>
    <w:rsid w:val="1D2B358B"/>
    <w:rsid w:val="1D6FB46A"/>
    <w:rsid w:val="1DF31705"/>
    <w:rsid w:val="1EFB5570"/>
    <w:rsid w:val="1FAB9A0E"/>
    <w:rsid w:val="1FABB43A"/>
    <w:rsid w:val="1FFC2B12"/>
    <w:rsid w:val="21FF5B87"/>
    <w:rsid w:val="257F30F7"/>
    <w:rsid w:val="25FFEB01"/>
    <w:rsid w:val="29FE867A"/>
    <w:rsid w:val="2BA2B583"/>
    <w:rsid w:val="2D56CFCD"/>
    <w:rsid w:val="2F754754"/>
    <w:rsid w:val="2FB15217"/>
    <w:rsid w:val="2FD35CA5"/>
    <w:rsid w:val="2FDB690F"/>
    <w:rsid w:val="2FDBB7B3"/>
    <w:rsid w:val="30F6E930"/>
    <w:rsid w:val="32FF73BC"/>
    <w:rsid w:val="335F361C"/>
    <w:rsid w:val="33FFE8E1"/>
    <w:rsid w:val="347E70A6"/>
    <w:rsid w:val="34BF7C55"/>
    <w:rsid w:val="3655E634"/>
    <w:rsid w:val="375E83E1"/>
    <w:rsid w:val="379A741D"/>
    <w:rsid w:val="37B87840"/>
    <w:rsid w:val="37DD5F43"/>
    <w:rsid w:val="37F75844"/>
    <w:rsid w:val="39D76999"/>
    <w:rsid w:val="39F0CB15"/>
    <w:rsid w:val="3A6080F7"/>
    <w:rsid w:val="3B7319AB"/>
    <w:rsid w:val="3BB1B88A"/>
    <w:rsid w:val="3BD9DA56"/>
    <w:rsid w:val="3BF715E2"/>
    <w:rsid w:val="3BFBD144"/>
    <w:rsid w:val="3C6E8722"/>
    <w:rsid w:val="3CDD4019"/>
    <w:rsid w:val="3D2E204C"/>
    <w:rsid w:val="3D5F74D9"/>
    <w:rsid w:val="3DFFED1A"/>
    <w:rsid w:val="3E7F5996"/>
    <w:rsid w:val="3F6FCEC1"/>
    <w:rsid w:val="3F7F2442"/>
    <w:rsid w:val="3F7FABBE"/>
    <w:rsid w:val="3F9A96C3"/>
    <w:rsid w:val="3FBC1A4C"/>
    <w:rsid w:val="3FBFF7EF"/>
    <w:rsid w:val="3FE7D9BB"/>
    <w:rsid w:val="3FEC00FE"/>
    <w:rsid w:val="3FFDB3EB"/>
    <w:rsid w:val="3FFF8B11"/>
    <w:rsid w:val="479D88CC"/>
    <w:rsid w:val="48BF990B"/>
    <w:rsid w:val="4B7E8114"/>
    <w:rsid w:val="4BEF31FC"/>
    <w:rsid w:val="4D2F2215"/>
    <w:rsid w:val="4FFF90DB"/>
    <w:rsid w:val="4FFFD12B"/>
    <w:rsid w:val="53D534C7"/>
    <w:rsid w:val="53E93243"/>
    <w:rsid w:val="566F1F44"/>
    <w:rsid w:val="5683B32A"/>
    <w:rsid w:val="56CD081D"/>
    <w:rsid w:val="57356195"/>
    <w:rsid w:val="573BCE84"/>
    <w:rsid w:val="579FCA54"/>
    <w:rsid w:val="57AFC941"/>
    <w:rsid w:val="57EFF958"/>
    <w:rsid w:val="599BEEAC"/>
    <w:rsid w:val="599FAED3"/>
    <w:rsid w:val="5B6DCD6C"/>
    <w:rsid w:val="5BDBD92E"/>
    <w:rsid w:val="5D3D703A"/>
    <w:rsid w:val="5D7B197E"/>
    <w:rsid w:val="5DE19D46"/>
    <w:rsid w:val="5E9FD77D"/>
    <w:rsid w:val="5ED6EE25"/>
    <w:rsid w:val="5EFB5F33"/>
    <w:rsid w:val="5FBBC589"/>
    <w:rsid w:val="5FBF9A3F"/>
    <w:rsid w:val="5FBFDF2D"/>
    <w:rsid w:val="5FEA8814"/>
    <w:rsid w:val="5FEF67EC"/>
    <w:rsid w:val="5FEFFC57"/>
    <w:rsid w:val="5FF121FB"/>
    <w:rsid w:val="5FF3D593"/>
    <w:rsid w:val="5FF60825"/>
    <w:rsid w:val="66BF01F9"/>
    <w:rsid w:val="66EF9313"/>
    <w:rsid w:val="67392188"/>
    <w:rsid w:val="67CFF213"/>
    <w:rsid w:val="67EDE7B8"/>
    <w:rsid w:val="67EF56DA"/>
    <w:rsid w:val="69E25584"/>
    <w:rsid w:val="6AEBFC90"/>
    <w:rsid w:val="6B7D8064"/>
    <w:rsid w:val="6BBF3B4D"/>
    <w:rsid w:val="6BF761EC"/>
    <w:rsid w:val="6C3F5F24"/>
    <w:rsid w:val="6D3AA5D3"/>
    <w:rsid w:val="6D7F1C3D"/>
    <w:rsid w:val="6DBEA839"/>
    <w:rsid w:val="6EF382A4"/>
    <w:rsid w:val="6EFEA87A"/>
    <w:rsid w:val="6F67D000"/>
    <w:rsid w:val="6F6FA00A"/>
    <w:rsid w:val="6F7E3BBF"/>
    <w:rsid w:val="6F7F0A59"/>
    <w:rsid w:val="6F7FF204"/>
    <w:rsid w:val="6FBF79E0"/>
    <w:rsid w:val="6FDDCACE"/>
    <w:rsid w:val="6FF9F637"/>
    <w:rsid w:val="6FFEC851"/>
    <w:rsid w:val="6FFFB041"/>
    <w:rsid w:val="6FFFE860"/>
    <w:rsid w:val="713F6B6F"/>
    <w:rsid w:val="73563A46"/>
    <w:rsid w:val="735F27A6"/>
    <w:rsid w:val="737FC771"/>
    <w:rsid w:val="73BF4869"/>
    <w:rsid w:val="73BFDE76"/>
    <w:rsid w:val="73FFFA56"/>
    <w:rsid w:val="74E8E3DA"/>
    <w:rsid w:val="74FF67A1"/>
    <w:rsid w:val="76D54EBB"/>
    <w:rsid w:val="76DBB28B"/>
    <w:rsid w:val="76EF978C"/>
    <w:rsid w:val="7729FEAD"/>
    <w:rsid w:val="773D2002"/>
    <w:rsid w:val="775FADFB"/>
    <w:rsid w:val="77BFC940"/>
    <w:rsid w:val="77DFB6CB"/>
    <w:rsid w:val="77E62581"/>
    <w:rsid w:val="77EB7AFB"/>
    <w:rsid w:val="77EFBD64"/>
    <w:rsid w:val="77F57741"/>
    <w:rsid w:val="77FACAAF"/>
    <w:rsid w:val="77FB94B1"/>
    <w:rsid w:val="77FDB9BC"/>
    <w:rsid w:val="7877B667"/>
    <w:rsid w:val="78F175BB"/>
    <w:rsid w:val="78FF822B"/>
    <w:rsid w:val="79BE4A6D"/>
    <w:rsid w:val="79D32D9C"/>
    <w:rsid w:val="79E7565E"/>
    <w:rsid w:val="79F41DB6"/>
    <w:rsid w:val="7A2F9BEA"/>
    <w:rsid w:val="7AB7A71F"/>
    <w:rsid w:val="7AB7CB9E"/>
    <w:rsid w:val="7ABF0C1F"/>
    <w:rsid w:val="7AF207E1"/>
    <w:rsid w:val="7B960111"/>
    <w:rsid w:val="7BF3064E"/>
    <w:rsid w:val="7BFF1B50"/>
    <w:rsid w:val="7BFF2353"/>
    <w:rsid w:val="7CBBD58F"/>
    <w:rsid w:val="7CCF952A"/>
    <w:rsid w:val="7CDF7854"/>
    <w:rsid w:val="7CF7F351"/>
    <w:rsid w:val="7D4BAD3A"/>
    <w:rsid w:val="7D6701F1"/>
    <w:rsid w:val="7D7FCE47"/>
    <w:rsid w:val="7D9E8D86"/>
    <w:rsid w:val="7DB26F84"/>
    <w:rsid w:val="7DBF446B"/>
    <w:rsid w:val="7DDE0992"/>
    <w:rsid w:val="7DDFBB68"/>
    <w:rsid w:val="7DFB62A3"/>
    <w:rsid w:val="7DFE05AE"/>
    <w:rsid w:val="7E2E232A"/>
    <w:rsid w:val="7E7606A0"/>
    <w:rsid w:val="7E8F96B7"/>
    <w:rsid w:val="7E9FAAEE"/>
    <w:rsid w:val="7EBB2609"/>
    <w:rsid w:val="7EBEC3CF"/>
    <w:rsid w:val="7ECF8838"/>
    <w:rsid w:val="7ED61D35"/>
    <w:rsid w:val="7EF38324"/>
    <w:rsid w:val="7EFE9B04"/>
    <w:rsid w:val="7EFEDE3A"/>
    <w:rsid w:val="7EFF291E"/>
    <w:rsid w:val="7EFFA6F3"/>
    <w:rsid w:val="7F05064B"/>
    <w:rsid w:val="7F5C3F49"/>
    <w:rsid w:val="7F7A5F7B"/>
    <w:rsid w:val="7F7A740B"/>
    <w:rsid w:val="7F7F77DD"/>
    <w:rsid w:val="7F7F9F3A"/>
    <w:rsid w:val="7FAF1217"/>
    <w:rsid w:val="7FB3C2AA"/>
    <w:rsid w:val="7FB70FBB"/>
    <w:rsid w:val="7FBAF46F"/>
    <w:rsid w:val="7FBF8AD9"/>
    <w:rsid w:val="7FBF904B"/>
    <w:rsid w:val="7FBFD23E"/>
    <w:rsid w:val="7FCB3B15"/>
    <w:rsid w:val="7FD57A77"/>
    <w:rsid w:val="7FD6CD2D"/>
    <w:rsid w:val="7FD9639D"/>
    <w:rsid w:val="7FDD5A7B"/>
    <w:rsid w:val="7FDF4299"/>
    <w:rsid w:val="7FF16F17"/>
    <w:rsid w:val="7FF5C0CB"/>
    <w:rsid w:val="7FF5EC2F"/>
    <w:rsid w:val="7FF7CF30"/>
    <w:rsid w:val="7FFF5FD3"/>
    <w:rsid w:val="7FFF679F"/>
    <w:rsid w:val="7FFFB0D7"/>
    <w:rsid w:val="7FFFDBB8"/>
    <w:rsid w:val="85EE1443"/>
    <w:rsid w:val="86CBC383"/>
    <w:rsid w:val="8FDF4B49"/>
    <w:rsid w:val="93BFDF67"/>
    <w:rsid w:val="93E7BA84"/>
    <w:rsid w:val="96BF21B6"/>
    <w:rsid w:val="96CFD47F"/>
    <w:rsid w:val="97E29359"/>
    <w:rsid w:val="9AD8D566"/>
    <w:rsid w:val="9BDFB555"/>
    <w:rsid w:val="9CEC96B6"/>
    <w:rsid w:val="9E975437"/>
    <w:rsid w:val="9F751282"/>
    <w:rsid w:val="9FCF7DA5"/>
    <w:rsid w:val="9FE783F0"/>
    <w:rsid w:val="9FFF19B7"/>
    <w:rsid w:val="A17B683E"/>
    <w:rsid w:val="A3EFCF86"/>
    <w:rsid w:val="A7BEA3A0"/>
    <w:rsid w:val="A7C541CD"/>
    <w:rsid w:val="A7FE09D9"/>
    <w:rsid w:val="A87F28E8"/>
    <w:rsid w:val="ACFD4625"/>
    <w:rsid w:val="AF7731FB"/>
    <w:rsid w:val="B3FFE3CA"/>
    <w:rsid w:val="B5DE7BA2"/>
    <w:rsid w:val="B735976B"/>
    <w:rsid w:val="B8CED9CC"/>
    <w:rsid w:val="B8FD7791"/>
    <w:rsid w:val="BA5F32E8"/>
    <w:rsid w:val="BAFF0B59"/>
    <w:rsid w:val="BBEAE3D6"/>
    <w:rsid w:val="BBFBB0CC"/>
    <w:rsid w:val="BC322296"/>
    <w:rsid w:val="BCEC040A"/>
    <w:rsid w:val="BCFF2418"/>
    <w:rsid w:val="BCFF75C2"/>
    <w:rsid w:val="BD3BFE12"/>
    <w:rsid w:val="BD91DC8F"/>
    <w:rsid w:val="BDABF4E8"/>
    <w:rsid w:val="BDFEE44D"/>
    <w:rsid w:val="BF36536E"/>
    <w:rsid w:val="BF75184B"/>
    <w:rsid w:val="BF8DE2E5"/>
    <w:rsid w:val="BFAF957D"/>
    <w:rsid w:val="BFCF4501"/>
    <w:rsid w:val="BFDEDDF6"/>
    <w:rsid w:val="BFDF45F9"/>
    <w:rsid w:val="BFEF1F9D"/>
    <w:rsid w:val="BFF93A50"/>
    <w:rsid w:val="BFFB8F83"/>
    <w:rsid w:val="C3FCAC29"/>
    <w:rsid w:val="C77DBB6F"/>
    <w:rsid w:val="C77DC23A"/>
    <w:rsid w:val="C7FFFEEA"/>
    <w:rsid w:val="C9570E5F"/>
    <w:rsid w:val="CABE4134"/>
    <w:rsid w:val="CBE9EE3A"/>
    <w:rsid w:val="CBF63EBA"/>
    <w:rsid w:val="CBFF3115"/>
    <w:rsid w:val="CD792891"/>
    <w:rsid w:val="CE6794D0"/>
    <w:rsid w:val="CF83A7B6"/>
    <w:rsid w:val="D2D69774"/>
    <w:rsid w:val="D3FD5EDC"/>
    <w:rsid w:val="D777E539"/>
    <w:rsid w:val="D7FE539E"/>
    <w:rsid w:val="D9FDDF29"/>
    <w:rsid w:val="DB6F6EAD"/>
    <w:rsid w:val="DBFE5DD6"/>
    <w:rsid w:val="DBFFBBAE"/>
    <w:rsid w:val="DDCF00F8"/>
    <w:rsid w:val="DDD79CDC"/>
    <w:rsid w:val="DDDF6472"/>
    <w:rsid w:val="DDF5CCED"/>
    <w:rsid w:val="DDFB866A"/>
    <w:rsid w:val="DE7B30C6"/>
    <w:rsid w:val="DE85A167"/>
    <w:rsid w:val="DE8F06C8"/>
    <w:rsid w:val="DEF77BFF"/>
    <w:rsid w:val="DEFB1740"/>
    <w:rsid w:val="DEFD7689"/>
    <w:rsid w:val="DF7B43D2"/>
    <w:rsid w:val="DF7DC875"/>
    <w:rsid w:val="DF7F524D"/>
    <w:rsid w:val="DFB745F3"/>
    <w:rsid w:val="DFDFF706"/>
    <w:rsid w:val="DFDFF73C"/>
    <w:rsid w:val="DFEBEF50"/>
    <w:rsid w:val="DFED0D23"/>
    <w:rsid w:val="DFEDB85F"/>
    <w:rsid w:val="DFF5C01B"/>
    <w:rsid w:val="DFF7A59E"/>
    <w:rsid w:val="DFFC1516"/>
    <w:rsid w:val="DFFF9CBD"/>
    <w:rsid w:val="E577EEB3"/>
    <w:rsid w:val="E67B0B50"/>
    <w:rsid w:val="E6EF0F2B"/>
    <w:rsid w:val="E6F5E531"/>
    <w:rsid w:val="E7D884A5"/>
    <w:rsid w:val="E7DFBF4B"/>
    <w:rsid w:val="E7EB9942"/>
    <w:rsid w:val="E86D996C"/>
    <w:rsid w:val="E94F8CF9"/>
    <w:rsid w:val="E9A38B42"/>
    <w:rsid w:val="E9EAC2C4"/>
    <w:rsid w:val="EAF5DB88"/>
    <w:rsid w:val="EB3658B1"/>
    <w:rsid w:val="EBECD3B2"/>
    <w:rsid w:val="EBFDBFAD"/>
    <w:rsid w:val="ECE66467"/>
    <w:rsid w:val="ED96FFF2"/>
    <w:rsid w:val="EDB9C0B3"/>
    <w:rsid w:val="EDFDD00D"/>
    <w:rsid w:val="EDFFE34C"/>
    <w:rsid w:val="EE1FF22C"/>
    <w:rsid w:val="EEDEA2FA"/>
    <w:rsid w:val="EEF33D15"/>
    <w:rsid w:val="EEFED7F6"/>
    <w:rsid w:val="EF3ABF8B"/>
    <w:rsid w:val="EF3BEE9D"/>
    <w:rsid w:val="EF5EA161"/>
    <w:rsid w:val="EF7765BE"/>
    <w:rsid w:val="EF7C676E"/>
    <w:rsid w:val="EF7F5767"/>
    <w:rsid w:val="EFDB261B"/>
    <w:rsid w:val="EFF72D24"/>
    <w:rsid w:val="EFFFA635"/>
    <w:rsid w:val="EFFFD1D2"/>
    <w:rsid w:val="F01D1B53"/>
    <w:rsid w:val="F1EBB6BB"/>
    <w:rsid w:val="F1FF2BE8"/>
    <w:rsid w:val="F1FF6A1C"/>
    <w:rsid w:val="F37DD6FD"/>
    <w:rsid w:val="F3ED937E"/>
    <w:rsid w:val="F47F8694"/>
    <w:rsid w:val="F4DF46B2"/>
    <w:rsid w:val="F5977103"/>
    <w:rsid w:val="F5DF0CA9"/>
    <w:rsid w:val="F5FF5CD7"/>
    <w:rsid w:val="F6C7BB02"/>
    <w:rsid w:val="F6CF43B4"/>
    <w:rsid w:val="F6D33F49"/>
    <w:rsid w:val="F6E5A739"/>
    <w:rsid w:val="F6FB4632"/>
    <w:rsid w:val="F6FDE4B6"/>
    <w:rsid w:val="F73F0119"/>
    <w:rsid w:val="F768A668"/>
    <w:rsid w:val="F787477E"/>
    <w:rsid w:val="F78D51CF"/>
    <w:rsid w:val="F7AFADCA"/>
    <w:rsid w:val="F7DD5EA2"/>
    <w:rsid w:val="F7DF92DF"/>
    <w:rsid w:val="F7F24D29"/>
    <w:rsid w:val="F7FE6D6E"/>
    <w:rsid w:val="F7FF257A"/>
    <w:rsid w:val="F7FFD1ED"/>
    <w:rsid w:val="F9FF5734"/>
    <w:rsid w:val="FAADE683"/>
    <w:rsid w:val="FAEB82AB"/>
    <w:rsid w:val="FAFE6CCE"/>
    <w:rsid w:val="FAFE9AFF"/>
    <w:rsid w:val="FB1F6CDD"/>
    <w:rsid w:val="FB7E6743"/>
    <w:rsid w:val="FBB7FC83"/>
    <w:rsid w:val="FBBAF705"/>
    <w:rsid w:val="FBBF1ED6"/>
    <w:rsid w:val="FBCF4AA3"/>
    <w:rsid w:val="FBDE81B5"/>
    <w:rsid w:val="FBF38537"/>
    <w:rsid w:val="FBFE6AF3"/>
    <w:rsid w:val="FBFF6145"/>
    <w:rsid w:val="FC7FB9D2"/>
    <w:rsid w:val="FCBFDF1A"/>
    <w:rsid w:val="FCF63892"/>
    <w:rsid w:val="FDD70F8A"/>
    <w:rsid w:val="FDE6EA92"/>
    <w:rsid w:val="FDE7ED3D"/>
    <w:rsid w:val="FDEDA919"/>
    <w:rsid w:val="FDFE9235"/>
    <w:rsid w:val="FDFF18C5"/>
    <w:rsid w:val="FE116327"/>
    <w:rsid w:val="FE4F16F8"/>
    <w:rsid w:val="FE5F196A"/>
    <w:rsid w:val="FE737301"/>
    <w:rsid w:val="FE7E6279"/>
    <w:rsid w:val="FE7F7D49"/>
    <w:rsid w:val="FE7FC6ED"/>
    <w:rsid w:val="FEAD8708"/>
    <w:rsid w:val="FEBEDBC9"/>
    <w:rsid w:val="FEBF7424"/>
    <w:rsid w:val="FEDAB206"/>
    <w:rsid w:val="FEDF8B47"/>
    <w:rsid w:val="FEEF60A6"/>
    <w:rsid w:val="FEFEE4EC"/>
    <w:rsid w:val="FF27E47F"/>
    <w:rsid w:val="FF3FE050"/>
    <w:rsid w:val="FF5AE32E"/>
    <w:rsid w:val="FF5B1A5C"/>
    <w:rsid w:val="FF5FF369"/>
    <w:rsid w:val="FF6E09E1"/>
    <w:rsid w:val="FF6F4665"/>
    <w:rsid w:val="FF7F93AB"/>
    <w:rsid w:val="FF8C94FF"/>
    <w:rsid w:val="FF9E0495"/>
    <w:rsid w:val="FF9FD42F"/>
    <w:rsid w:val="FFAE9B35"/>
    <w:rsid w:val="FFAFEE45"/>
    <w:rsid w:val="FFB70903"/>
    <w:rsid w:val="FFB92F67"/>
    <w:rsid w:val="FFB96EE9"/>
    <w:rsid w:val="FFB9DF99"/>
    <w:rsid w:val="FFBD0D13"/>
    <w:rsid w:val="FFBFF1C7"/>
    <w:rsid w:val="FFDAC544"/>
    <w:rsid w:val="FFDC3B5D"/>
    <w:rsid w:val="FFDCD9A8"/>
    <w:rsid w:val="FFE74D17"/>
    <w:rsid w:val="FFE7AADD"/>
    <w:rsid w:val="FFE8EB21"/>
    <w:rsid w:val="FFE9F3AE"/>
    <w:rsid w:val="FFEBF635"/>
    <w:rsid w:val="FFEF911C"/>
    <w:rsid w:val="FFF4A451"/>
    <w:rsid w:val="FFF53FF4"/>
    <w:rsid w:val="FFF77AAF"/>
    <w:rsid w:val="FFFBECAB"/>
    <w:rsid w:val="FFFC9D62"/>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1894</Words>
  <Characters>10799</Characters>
  <Lines>89</Lines>
  <Paragraphs>25</Paragraphs>
  <TotalTime>2</TotalTime>
  <ScaleCrop>false</ScaleCrop>
  <LinksUpToDate>false</LinksUpToDate>
  <CharactersWithSpaces>12668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2020-04-17T12:52:00Z</dcterms:created>
  <dc:creator>pda</dc:creator>
  <cp:lastModifiedBy>pda</cp:lastModifiedBy>
  <dcterms:modified xsi:type="dcterms:W3CDTF">2020-06-22T17:39:27Z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