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4741E2">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4FCA2C99" w14:textId="65420F77" w:rsidR="000E086F"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8731398" w:history="1">
            <w:r w:rsidR="000E086F" w:rsidRPr="00A03B53">
              <w:rPr>
                <w:rStyle w:val="Hipervnculo"/>
                <w:noProof/>
              </w:rPr>
              <w:t>Resumen</w:t>
            </w:r>
            <w:r w:rsidR="000E086F">
              <w:rPr>
                <w:noProof/>
                <w:webHidden/>
              </w:rPr>
              <w:tab/>
            </w:r>
            <w:r w:rsidR="000E086F">
              <w:rPr>
                <w:noProof/>
                <w:webHidden/>
              </w:rPr>
              <w:fldChar w:fldCharType="begin"/>
            </w:r>
            <w:r w:rsidR="000E086F">
              <w:rPr>
                <w:noProof/>
                <w:webHidden/>
              </w:rPr>
              <w:instrText xml:space="preserve"> PAGEREF _Toc228731398 \h </w:instrText>
            </w:r>
            <w:r w:rsidR="000E086F">
              <w:rPr>
                <w:noProof/>
                <w:webHidden/>
              </w:rPr>
            </w:r>
            <w:r w:rsidR="000E086F">
              <w:rPr>
                <w:noProof/>
                <w:webHidden/>
              </w:rPr>
              <w:fldChar w:fldCharType="separate"/>
            </w:r>
            <w:r w:rsidR="000E086F">
              <w:rPr>
                <w:noProof/>
                <w:webHidden/>
              </w:rPr>
              <w:t>2</w:t>
            </w:r>
            <w:r w:rsidR="000E086F">
              <w:rPr>
                <w:noProof/>
                <w:webHidden/>
              </w:rPr>
              <w:fldChar w:fldCharType="end"/>
            </w:r>
          </w:hyperlink>
        </w:p>
        <w:p w14:paraId="1A1DBF14" w14:textId="7F6CA12A" w:rsidR="000E086F" w:rsidRDefault="000E086F">
          <w:pPr>
            <w:pStyle w:val="TDC1"/>
            <w:tabs>
              <w:tab w:val="left" w:pos="480"/>
              <w:tab w:val="right" w:leader="dot" w:pos="9060"/>
            </w:tabs>
            <w:rPr>
              <w:noProof/>
              <w:kern w:val="2"/>
              <w:szCs w:val="24"/>
              <w14:ligatures w14:val="standardContextual"/>
            </w:rPr>
          </w:pPr>
          <w:hyperlink w:anchor="_Toc228731399" w:history="1">
            <w:r w:rsidRPr="00A03B53">
              <w:rPr>
                <w:rStyle w:val="Hipervnculo"/>
                <w:noProof/>
              </w:rPr>
              <w:t>1.</w:t>
            </w:r>
            <w:r>
              <w:rPr>
                <w:noProof/>
                <w:kern w:val="2"/>
                <w:szCs w:val="24"/>
                <w14:ligatures w14:val="standardContextual"/>
              </w:rPr>
              <w:tab/>
            </w:r>
            <w:r w:rsidRPr="00A03B53">
              <w:rPr>
                <w:rStyle w:val="Hipervnculo"/>
                <w:noProof/>
              </w:rPr>
              <w:t>Introducción</w:t>
            </w:r>
            <w:r>
              <w:rPr>
                <w:noProof/>
                <w:webHidden/>
              </w:rPr>
              <w:tab/>
            </w:r>
            <w:r>
              <w:rPr>
                <w:noProof/>
                <w:webHidden/>
              </w:rPr>
              <w:fldChar w:fldCharType="begin"/>
            </w:r>
            <w:r>
              <w:rPr>
                <w:noProof/>
                <w:webHidden/>
              </w:rPr>
              <w:instrText xml:space="preserve"> PAGEREF _Toc228731399 \h </w:instrText>
            </w:r>
            <w:r>
              <w:rPr>
                <w:noProof/>
                <w:webHidden/>
              </w:rPr>
            </w:r>
            <w:r>
              <w:rPr>
                <w:noProof/>
                <w:webHidden/>
              </w:rPr>
              <w:fldChar w:fldCharType="separate"/>
            </w:r>
            <w:r>
              <w:rPr>
                <w:noProof/>
                <w:webHidden/>
              </w:rPr>
              <w:t>3</w:t>
            </w:r>
            <w:r>
              <w:rPr>
                <w:noProof/>
                <w:webHidden/>
              </w:rPr>
              <w:fldChar w:fldCharType="end"/>
            </w:r>
          </w:hyperlink>
        </w:p>
        <w:p w14:paraId="02381F69" w14:textId="2E0DD5BC" w:rsidR="000E086F" w:rsidRDefault="000E086F">
          <w:pPr>
            <w:pStyle w:val="TDC1"/>
            <w:tabs>
              <w:tab w:val="left" w:pos="480"/>
              <w:tab w:val="right" w:leader="dot" w:pos="9060"/>
            </w:tabs>
            <w:rPr>
              <w:noProof/>
              <w:kern w:val="2"/>
              <w:szCs w:val="24"/>
              <w14:ligatures w14:val="standardContextual"/>
            </w:rPr>
          </w:pPr>
          <w:hyperlink w:anchor="_Toc228731400" w:history="1">
            <w:r w:rsidRPr="00A03B53">
              <w:rPr>
                <w:rStyle w:val="Hipervnculo"/>
                <w:noProof/>
              </w:rPr>
              <w:t>2.</w:t>
            </w:r>
            <w:r>
              <w:rPr>
                <w:noProof/>
                <w:kern w:val="2"/>
                <w:szCs w:val="24"/>
                <w14:ligatures w14:val="standardContextual"/>
              </w:rPr>
              <w:tab/>
            </w:r>
            <w:r w:rsidRPr="00A03B53">
              <w:rPr>
                <w:rStyle w:val="Hipervnculo"/>
                <w:noProof/>
              </w:rPr>
              <w:t>Objetivos</w:t>
            </w:r>
            <w:r>
              <w:rPr>
                <w:noProof/>
                <w:webHidden/>
              </w:rPr>
              <w:tab/>
            </w:r>
            <w:r>
              <w:rPr>
                <w:noProof/>
                <w:webHidden/>
              </w:rPr>
              <w:fldChar w:fldCharType="begin"/>
            </w:r>
            <w:r>
              <w:rPr>
                <w:noProof/>
                <w:webHidden/>
              </w:rPr>
              <w:instrText xml:space="preserve"> PAGEREF _Toc228731400 \h </w:instrText>
            </w:r>
            <w:r>
              <w:rPr>
                <w:noProof/>
                <w:webHidden/>
              </w:rPr>
            </w:r>
            <w:r>
              <w:rPr>
                <w:noProof/>
                <w:webHidden/>
              </w:rPr>
              <w:fldChar w:fldCharType="separate"/>
            </w:r>
            <w:r>
              <w:rPr>
                <w:noProof/>
                <w:webHidden/>
              </w:rPr>
              <w:t>4</w:t>
            </w:r>
            <w:r>
              <w:rPr>
                <w:noProof/>
                <w:webHidden/>
              </w:rPr>
              <w:fldChar w:fldCharType="end"/>
            </w:r>
          </w:hyperlink>
        </w:p>
        <w:p w14:paraId="3E19BB03" w14:textId="57067D66" w:rsidR="000E086F" w:rsidRDefault="000E086F">
          <w:pPr>
            <w:pStyle w:val="TDC2"/>
            <w:tabs>
              <w:tab w:val="right" w:leader="dot" w:pos="9060"/>
            </w:tabs>
            <w:rPr>
              <w:noProof/>
              <w:kern w:val="2"/>
              <w:szCs w:val="24"/>
              <w14:ligatures w14:val="standardContextual"/>
            </w:rPr>
          </w:pPr>
          <w:hyperlink w:anchor="_Toc228731401" w:history="1">
            <w:r w:rsidRPr="00A03B53">
              <w:rPr>
                <w:rStyle w:val="Hipervnculo"/>
                <w:noProof/>
              </w:rPr>
              <w:t>2.1. Generales</w:t>
            </w:r>
            <w:r>
              <w:rPr>
                <w:noProof/>
                <w:webHidden/>
              </w:rPr>
              <w:tab/>
            </w:r>
            <w:r>
              <w:rPr>
                <w:noProof/>
                <w:webHidden/>
              </w:rPr>
              <w:fldChar w:fldCharType="begin"/>
            </w:r>
            <w:r>
              <w:rPr>
                <w:noProof/>
                <w:webHidden/>
              </w:rPr>
              <w:instrText xml:space="preserve"> PAGEREF _Toc228731401 \h </w:instrText>
            </w:r>
            <w:r>
              <w:rPr>
                <w:noProof/>
                <w:webHidden/>
              </w:rPr>
            </w:r>
            <w:r>
              <w:rPr>
                <w:noProof/>
                <w:webHidden/>
              </w:rPr>
              <w:fldChar w:fldCharType="separate"/>
            </w:r>
            <w:r>
              <w:rPr>
                <w:noProof/>
                <w:webHidden/>
              </w:rPr>
              <w:t>4</w:t>
            </w:r>
            <w:r>
              <w:rPr>
                <w:noProof/>
                <w:webHidden/>
              </w:rPr>
              <w:fldChar w:fldCharType="end"/>
            </w:r>
          </w:hyperlink>
        </w:p>
        <w:p w14:paraId="7C2840F3" w14:textId="043631F6" w:rsidR="000E086F" w:rsidRDefault="000E086F">
          <w:pPr>
            <w:pStyle w:val="TDC2"/>
            <w:tabs>
              <w:tab w:val="right" w:leader="dot" w:pos="9060"/>
            </w:tabs>
            <w:rPr>
              <w:noProof/>
              <w:kern w:val="2"/>
              <w:szCs w:val="24"/>
              <w14:ligatures w14:val="standardContextual"/>
            </w:rPr>
          </w:pPr>
          <w:hyperlink w:anchor="_Toc228731402" w:history="1">
            <w:r w:rsidRPr="00A03B53">
              <w:rPr>
                <w:rStyle w:val="Hipervnculo"/>
                <w:noProof/>
              </w:rPr>
              <w:t>2.2. Específicos</w:t>
            </w:r>
            <w:r>
              <w:rPr>
                <w:noProof/>
                <w:webHidden/>
              </w:rPr>
              <w:tab/>
            </w:r>
            <w:r>
              <w:rPr>
                <w:noProof/>
                <w:webHidden/>
              </w:rPr>
              <w:fldChar w:fldCharType="begin"/>
            </w:r>
            <w:r>
              <w:rPr>
                <w:noProof/>
                <w:webHidden/>
              </w:rPr>
              <w:instrText xml:space="preserve"> PAGEREF _Toc228731402 \h </w:instrText>
            </w:r>
            <w:r>
              <w:rPr>
                <w:noProof/>
                <w:webHidden/>
              </w:rPr>
            </w:r>
            <w:r>
              <w:rPr>
                <w:noProof/>
                <w:webHidden/>
              </w:rPr>
              <w:fldChar w:fldCharType="separate"/>
            </w:r>
            <w:r>
              <w:rPr>
                <w:noProof/>
                <w:webHidden/>
              </w:rPr>
              <w:t>4</w:t>
            </w:r>
            <w:r>
              <w:rPr>
                <w:noProof/>
                <w:webHidden/>
              </w:rPr>
              <w:fldChar w:fldCharType="end"/>
            </w:r>
          </w:hyperlink>
        </w:p>
        <w:p w14:paraId="2F509979" w14:textId="35FD6804" w:rsidR="000E086F" w:rsidRDefault="000E086F">
          <w:pPr>
            <w:pStyle w:val="TDC1"/>
            <w:tabs>
              <w:tab w:val="left" w:pos="480"/>
              <w:tab w:val="right" w:leader="dot" w:pos="9060"/>
            </w:tabs>
            <w:rPr>
              <w:noProof/>
              <w:kern w:val="2"/>
              <w:szCs w:val="24"/>
              <w14:ligatures w14:val="standardContextual"/>
            </w:rPr>
          </w:pPr>
          <w:hyperlink w:anchor="_Toc228731403" w:history="1">
            <w:r w:rsidRPr="00A03B53">
              <w:rPr>
                <w:rStyle w:val="Hipervnculo"/>
                <w:noProof/>
              </w:rPr>
              <w:t>3.</w:t>
            </w:r>
            <w:r>
              <w:rPr>
                <w:noProof/>
                <w:kern w:val="2"/>
                <w:szCs w:val="24"/>
                <w14:ligatures w14:val="standardContextual"/>
              </w:rPr>
              <w:tab/>
            </w:r>
            <w:r w:rsidRPr="00A03B53">
              <w:rPr>
                <w:rStyle w:val="Hipervnculo"/>
                <w:noProof/>
              </w:rPr>
              <w:t>Tecnologías utilizadas</w:t>
            </w:r>
            <w:r>
              <w:rPr>
                <w:noProof/>
                <w:webHidden/>
              </w:rPr>
              <w:tab/>
            </w:r>
            <w:r>
              <w:rPr>
                <w:noProof/>
                <w:webHidden/>
              </w:rPr>
              <w:fldChar w:fldCharType="begin"/>
            </w:r>
            <w:r>
              <w:rPr>
                <w:noProof/>
                <w:webHidden/>
              </w:rPr>
              <w:instrText xml:space="preserve"> PAGEREF _Toc228731403 \h </w:instrText>
            </w:r>
            <w:r>
              <w:rPr>
                <w:noProof/>
                <w:webHidden/>
              </w:rPr>
            </w:r>
            <w:r>
              <w:rPr>
                <w:noProof/>
                <w:webHidden/>
              </w:rPr>
              <w:fldChar w:fldCharType="separate"/>
            </w:r>
            <w:r>
              <w:rPr>
                <w:noProof/>
                <w:webHidden/>
              </w:rPr>
              <w:t>6</w:t>
            </w:r>
            <w:r>
              <w:rPr>
                <w:noProof/>
                <w:webHidden/>
              </w:rPr>
              <w:fldChar w:fldCharType="end"/>
            </w:r>
          </w:hyperlink>
        </w:p>
        <w:p w14:paraId="421C7FB6" w14:textId="7C02C97F" w:rsidR="000E086F" w:rsidRDefault="000E086F">
          <w:pPr>
            <w:pStyle w:val="TDC1"/>
            <w:tabs>
              <w:tab w:val="left" w:pos="480"/>
              <w:tab w:val="right" w:leader="dot" w:pos="9060"/>
            </w:tabs>
            <w:rPr>
              <w:noProof/>
              <w:kern w:val="2"/>
              <w:szCs w:val="24"/>
              <w14:ligatures w14:val="standardContextual"/>
            </w:rPr>
          </w:pPr>
          <w:hyperlink w:anchor="_Toc228731404" w:history="1">
            <w:r w:rsidRPr="00A03B53">
              <w:rPr>
                <w:rStyle w:val="Hipervnculo"/>
                <w:noProof/>
              </w:rPr>
              <w:t>4.</w:t>
            </w:r>
            <w:r>
              <w:rPr>
                <w:noProof/>
                <w:kern w:val="2"/>
                <w:szCs w:val="24"/>
                <w14:ligatures w14:val="standardContextual"/>
              </w:rPr>
              <w:tab/>
            </w:r>
            <w:r w:rsidRPr="00A03B53">
              <w:rPr>
                <w:rStyle w:val="Hipervnculo"/>
                <w:noProof/>
              </w:rPr>
              <w:t>Desarrollo e implementación</w:t>
            </w:r>
            <w:r>
              <w:rPr>
                <w:noProof/>
                <w:webHidden/>
              </w:rPr>
              <w:tab/>
            </w:r>
            <w:r>
              <w:rPr>
                <w:noProof/>
                <w:webHidden/>
              </w:rPr>
              <w:fldChar w:fldCharType="begin"/>
            </w:r>
            <w:r>
              <w:rPr>
                <w:noProof/>
                <w:webHidden/>
              </w:rPr>
              <w:instrText xml:space="preserve"> PAGEREF _Toc228731404 \h </w:instrText>
            </w:r>
            <w:r>
              <w:rPr>
                <w:noProof/>
                <w:webHidden/>
              </w:rPr>
            </w:r>
            <w:r>
              <w:rPr>
                <w:noProof/>
                <w:webHidden/>
              </w:rPr>
              <w:fldChar w:fldCharType="separate"/>
            </w:r>
            <w:r>
              <w:rPr>
                <w:noProof/>
                <w:webHidden/>
              </w:rPr>
              <w:t>8</w:t>
            </w:r>
            <w:r>
              <w:rPr>
                <w:noProof/>
                <w:webHidden/>
              </w:rPr>
              <w:fldChar w:fldCharType="end"/>
            </w:r>
          </w:hyperlink>
        </w:p>
        <w:p w14:paraId="5A5C5144" w14:textId="1B9867BC" w:rsidR="000E086F" w:rsidRDefault="000E086F">
          <w:pPr>
            <w:pStyle w:val="TDC1"/>
            <w:tabs>
              <w:tab w:val="left" w:pos="480"/>
              <w:tab w:val="right" w:leader="dot" w:pos="9060"/>
            </w:tabs>
            <w:rPr>
              <w:noProof/>
              <w:kern w:val="2"/>
              <w:szCs w:val="24"/>
              <w14:ligatures w14:val="standardContextual"/>
            </w:rPr>
          </w:pPr>
          <w:hyperlink w:anchor="_Toc228731405" w:history="1">
            <w:r w:rsidRPr="00A03B53">
              <w:rPr>
                <w:rStyle w:val="Hipervnculo"/>
                <w:noProof/>
              </w:rPr>
              <w:t>5.</w:t>
            </w:r>
            <w:r>
              <w:rPr>
                <w:noProof/>
                <w:kern w:val="2"/>
                <w:szCs w:val="24"/>
                <w14:ligatures w14:val="standardContextual"/>
              </w:rPr>
              <w:tab/>
            </w:r>
            <w:r w:rsidRPr="00A03B53">
              <w:rPr>
                <w:rStyle w:val="Hipervnculo"/>
                <w:noProof/>
              </w:rPr>
              <w:t>Metodología</w:t>
            </w:r>
            <w:r>
              <w:rPr>
                <w:noProof/>
                <w:webHidden/>
              </w:rPr>
              <w:tab/>
            </w:r>
            <w:r>
              <w:rPr>
                <w:noProof/>
                <w:webHidden/>
              </w:rPr>
              <w:fldChar w:fldCharType="begin"/>
            </w:r>
            <w:r>
              <w:rPr>
                <w:noProof/>
                <w:webHidden/>
              </w:rPr>
              <w:instrText xml:space="preserve"> PAGEREF _Toc228731405 \h </w:instrText>
            </w:r>
            <w:r>
              <w:rPr>
                <w:noProof/>
                <w:webHidden/>
              </w:rPr>
            </w:r>
            <w:r>
              <w:rPr>
                <w:noProof/>
                <w:webHidden/>
              </w:rPr>
              <w:fldChar w:fldCharType="separate"/>
            </w:r>
            <w:r>
              <w:rPr>
                <w:noProof/>
                <w:webHidden/>
              </w:rPr>
              <w:t>38</w:t>
            </w:r>
            <w:r>
              <w:rPr>
                <w:noProof/>
                <w:webHidden/>
              </w:rPr>
              <w:fldChar w:fldCharType="end"/>
            </w:r>
          </w:hyperlink>
        </w:p>
        <w:p w14:paraId="22A689FA" w14:textId="1515D9F8" w:rsidR="000E086F" w:rsidRDefault="000E086F">
          <w:pPr>
            <w:pStyle w:val="TDC1"/>
            <w:tabs>
              <w:tab w:val="left" w:pos="480"/>
              <w:tab w:val="right" w:leader="dot" w:pos="9060"/>
            </w:tabs>
            <w:rPr>
              <w:noProof/>
              <w:kern w:val="2"/>
              <w:szCs w:val="24"/>
              <w14:ligatures w14:val="standardContextual"/>
            </w:rPr>
          </w:pPr>
          <w:hyperlink w:anchor="_Toc228731406" w:history="1">
            <w:r w:rsidRPr="00A03B53">
              <w:rPr>
                <w:rStyle w:val="Hipervnculo"/>
                <w:noProof/>
              </w:rPr>
              <w:t>6.</w:t>
            </w:r>
            <w:r>
              <w:rPr>
                <w:noProof/>
                <w:kern w:val="2"/>
                <w:szCs w:val="24"/>
                <w14:ligatures w14:val="standardContextual"/>
              </w:rPr>
              <w:tab/>
            </w:r>
            <w:r w:rsidRPr="00A03B53">
              <w:rPr>
                <w:rStyle w:val="Hipervnculo"/>
                <w:noProof/>
              </w:rPr>
              <w:t>Resultados y conclusiones</w:t>
            </w:r>
            <w:r>
              <w:rPr>
                <w:noProof/>
                <w:webHidden/>
              </w:rPr>
              <w:tab/>
            </w:r>
            <w:r>
              <w:rPr>
                <w:noProof/>
                <w:webHidden/>
              </w:rPr>
              <w:fldChar w:fldCharType="begin"/>
            </w:r>
            <w:r>
              <w:rPr>
                <w:noProof/>
                <w:webHidden/>
              </w:rPr>
              <w:instrText xml:space="preserve"> PAGEREF _Toc228731406 \h </w:instrText>
            </w:r>
            <w:r>
              <w:rPr>
                <w:noProof/>
                <w:webHidden/>
              </w:rPr>
            </w:r>
            <w:r>
              <w:rPr>
                <w:noProof/>
                <w:webHidden/>
              </w:rPr>
              <w:fldChar w:fldCharType="separate"/>
            </w:r>
            <w:r>
              <w:rPr>
                <w:noProof/>
                <w:webHidden/>
              </w:rPr>
              <w:t>41</w:t>
            </w:r>
            <w:r>
              <w:rPr>
                <w:noProof/>
                <w:webHidden/>
              </w:rPr>
              <w:fldChar w:fldCharType="end"/>
            </w:r>
          </w:hyperlink>
        </w:p>
        <w:p w14:paraId="6A08015A" w14:textId="7D9A8C78" w:rsidR="000E086F" w:rsidRDefault="000E086F">
          <w:pPr>
            <w:pStyle w:val="TDC1"/>
            <w:tabs>
              <w:tab w:val="left" w:pos="480"/>
              <w:tab w:val="right" w:leader="dot" w:pos="9060"/>
            </w:tabs>
            <w:rPr>
              <w:noProof/>
              <w:kern w:val="2"/>
              <w:szCs w:val="24"/>
              <w14:ligatures w14:val="standardContextual"/>
            </w:rPr>
          </w:pPr>
          <w:hyperlink w:anchor="_Toc228731407" w:history="1">
            <w:r w:rsidRPr="00A03B53">
              <w:rPr>
                <w:rStyle w:val="Hipervnculo"/>
                <w:noProof/>
              </w:rPr>
              <w:t>7.</w:t>
            </w:r>
            <w:r>
              <w:rPr>
                <w:noProof/>
                <w:kern w:val="2"/>
                <w:szCs w:val="24"/>
                <w14:ligatures w14:val="standardContextual"/>
              </w:rPr>
              <w:tab/>
            </w:r>
            <w:r w:rsidRPr="00A03B53">
              <w:rPr>
                <w:rStyle w:val="Hipervnculo"/>
                <w:noProof/>
              </w:rPr>
              <w:t>Trabajos futuros</w:t>
            </w:r>
            <w:r>
              <w:rPr>
                <w:noProof/>
                <w:webHidden/>
              </w:rPr>
              <w:tab/>
            </w:r>
            <w:r>
              <w:rPr>
                <w:noProof/>
                <w:webHidden/>
              </w:rPr>
              <w:fldChar w:fldCharType="begin"/>
            </w:r>
            <w:r>
              <w:rPr>
                <w:noProof/>
                <w:webHidden/>
              </w:rPr>
              <w:instrText xml:space="preserve"> PAGEREF _Toc228731407 \h </w:instrText>
            </w:r>
            <w:r>
              <w:rPr>
                <w:noProof/>
                <w:webHidden/>
              </w:rPr>
            </w:r>
            <w:r>
              <w:rPr>
                <w:noProof/>
                <w:webHidden/>
              </w:rPr>
              <w:fldChar w:fldCharType="separate"/>
            </w:r>
            <w:r>
              <w:rPr>
                <w:noProof/>
                <w:webHidden/>
              </w:rPr>
              <w:t>43</w:t>
            </w:r>
            <w:r>
              <w:rPr>
                <w:noProof/>
                <w:webHidden/>
              </w:rPr>
              <w:fldChar w:fldCharType="end"/>
            </w:r>
          </w:hyperlink>
        </w:p>
        <w:p w14:paraId="5028C91D" w14:textId="39ECBB2A" w:rsidR="000E086F" w:rsidRDefault="000E086F">
          <w:pPr>
            <w:pStyle w:val="TDC2"/>
            <w:tabs>
              <w:tab w:val="right" w:leader="dot" w:pos="9060"/>
            </w:tabs>
            <w:rPr>
              <w:noProof/>
              <w:kern w:val="2"/>
              <w:szCs w:val="24"/>
              <w14:ligatures w14:val="standardContextual"/>
            </w:rPr>
          </w:pPr>
          <w:hyperlink w:anchor="_Toc228731408" w:history="1">
            <w:r w:rsidRPr="00A03B53">
              <w:rPr>
                <w:rStyle w:val="Hipervnculo"/>
                <w:noProof/>
              </w:rPr>
              <w:t>Versión cliente de la aplicación</w:t>
            </w:r>
            <w:r>
              <w:rPr>
                <w:noProof/>
                <w:webHidden/>
              </w:rPr>
              <w:tab/>
            </w:r>
            <w:r>
              <w:rPr>
                <w:noProof/>
                <w:webHidden/>
              </w:rPr>
              <w:fldChar w:fldCharType="begin"/>
            </w:r>
            <w:r>
              <w:rPr>
                <w:noProof/>
                <w:webHidden/>
              </w:rPr>
              <w:instrText xml:space="preserve"> PAGEREF _Toc228731408 \h </w:instrText>
            </w:r>
            <w:r>
              <w:rPr>
                <w:noProof/>
                <w:webHidden/>
              </w:rPr>
            </w:r>
            <w:r>
              <w:rPr>
                <w:noProof/>
                <w:webHidden/>
              </w:rPr>
              <w:fldChar w:fldCharType="separate"/>
            </w:r>
            <w:r>
              <w:rPr>
                <w:noProof/>
                <w:webHidden/>
              </w:rPr>
              <w:t>43</w:t>
            </w:r>
            <w:r>
              <w:rPr>
                <w:noProof/>
                <w:webHidden/>
              </w:rPr>
              <w:fldChar w:fldCharType="end"/>
            </w:r>
          </w:hyperlink>
        </w:p>
        <w:p w14:paraId="47B83B32" w14:textId="0AA26099" w:rsidR="000E086F" w:rsidRDefault="000E086F">
          <w:pPr>
            <w:pStyle w:val="TDC2"/>
            <w:tabs>
              <w:tab w:val="right" w:leader="dot" w:pos="9060"/>
            </w:tabs>
            <w:rPr>
              <w:noProof/>
              <w:kern w:val="2"/>
              <w:szCs w:val="24"/>
              <w14:ligatures w14:val="standardContextual"/>
            </w:rPr>
          </w:pPr>
          <w:hyperlink w:anchor="_Toc228731409" w:history="1">
            <w:r w:rsidRPr="00A03B53">
              <w:rPr>
                <w:rStyle w:val="Hipervnculo"/>
                <w:noProof/>
              </w:rPr>
              <w:t>Sistema de calificación por estrellas y ranking de empleados</w:t>
            </w:r>
            <w:r>
              <w:rPr>
                <w:noProof/>
                <w:webHidden/>
              </w:rPr>
              <w:tab/>
            </w:r>
            <w:r>
              <w:rPr>
                <w:noProof/>
                <w:webHidden/>
              </w:rPr>
              <w:fldChar w:fldCharType="begin"/>
            </w:r>
            <w:r>
              <w:rPr>
                <w:noProof/>
                <w:webHidden/>
              </w:rPr>
              <w:instrText xml:space="preserve"> PAGEREF _Toc228731409 \h </w:instrText>
            </w:r>
            <w:r>
              <w:rPr>
                <w:noProof/>
                <w:webHidden/>
              </w:rPr>
            </w:r>
            <w:r>
              <w:rPr>
                <w:noProof/>
                <w:webHidden/>
              </w:rPr>
              <w:fldChar w:fldCharType="separate"/>
            </w:r>
            <w:r>
              <w:rPr>
                <w:noProof/>
                <w:webHidden/>
              </w:rPr>
              <w:t>44</w:t>
            </w:r>
            <w:r>
              <w:rPr>
                <w:noProof/>
                <w:webHidden/>
              </w:rPr>
              <w:fldChar w:fldCharType="end"/>
            </w:r>
          </w:hyperlink>
        </w:p>
        <w:p w14:paraId="01C3C8F5" w14:textId="1D96F35A" w:rsidR="000E086F" w:rsidRDefault="000E086F">
          <w:pPr>
            <w:pStyle w:val="TDC2"/>
            <w:tabs>
              <w:tab w:val="right" w:leader="dot" w:pos="9060"/>
            </w:tabs>
            <w:rPr>
              <w:noProof/>
              <w:kern w:val="2"/>
              <w:szCs w:val="24"/>
              <w14:ligatures w14:val="standardContextual"/>
            </w:rPr>
          </w:pPr>
          <w:hyperlink w:anchor="_Toc228731410" w:history="1">
            <w:r w:rsidRPr="00A03B53">
              <w:rPr>
                <w:rStyle w:val="Hipervnculo"/>
                <w:noProof/>
              </w:rPr>
              <w:t>Calendario interactivo de citas</w:t>
            </w:r>
            <w:r>
              <w:rPr>
                <w:noProof/>
                <w:webHidden/>
              </w:rPr>
              <w:tab/>
            </w:r>
            <w:r>
              <w:rPr>
                <w:noProof/>
                <w:webHidden/>
              </w:rPr>
              <w:fldChar w:fldCharType="begin"/>
            </w:r>
            <w:r>
              <w:rPr>
                <w:noProof/>
                <w:webHidden/>
              </w:rPr>
              <w:instrText xml:space="preserve"> PAGEREF _Toc228731410 \h </w:instrText>
            </w:r>
            <w:r>
              <w:rPr>
                <w:noProof/>
                <w:webHidden/>
              </w:rPr>
            </w:r>
            <w:r>
              <w:rPr>
                <w:noProof/>
                <w:webHidden/>
              </w:rPr>
              <w:fldChar w:fldCharType="separate"/>
            </w:r>
            <w:r>
              <w:rPr>
                <w:noProof/>
                <w:webHidden/>
              </w:rPr>
              <w:t>44</w:t>
            </w:r>
            <w:r>
              <w:rPr>
                <w:noProof/>
                <w:webHidden/>
              </w:rPr>
              <w:fldChar w:fldCharType="end"/>
            </w:r>
          </w:hyperlink>
        </w:p>
        <w:p w14:paraId="4F00FFAC" w14:textId="54F552DD" w:rsidR="000E086F" w:rsidRDefault="000E086F">
          <w:pPr>
            <w:pStyle w:val="TDC1"/>
            <w:tabs>
              <w:tab w:val="right" w:leader="dot" w:pos="9060"/>
            </w:tabs>
            <w:rPr>
              <w:noProof/>
              <w:kern w:val="2"/>
              <w:szCs w:val="24"/>
              <w14:ligatures w14:val="standardContextual"/>
            </w:rPr>
          </w:pPr>
          <w:hyperlink w:anchor="_Toc228731411" w:history="1">
            <w:r w:rsidRPr="00A03B53">
              <w:rPr>
                <w:rStyle w:val="Hipervnculo"/>
                <w:noProof/>
              </w:rPr>
              <w:t>Anexos</w:t>
            </w:r>
            <w:r>
              <w:rPr>
                <w:noProof/>
                <w:webHidden/>
              </w:rPr>
              <w:tab/>
            </w:r>
            <w:r>
              <w:rPr>
                <w:noProof/>
                <w:webHidden/>
              </w:rPr>
              <w:fldChar w:fldCharType="begin"/>
            </w:r>
            <w:r>
              <w:rPr>
                <w:noProof/>
                <w:webHidden/>
              </w:rPr>
              <w:instrText xml:space="preserve"> PAGEREF _Toc228731411 \h </w:instrText>
            </w:r>
            <w:r>
              <w:rPr>
                <w:noProof/>
                <w:webHidden/>
              </w:rPr>
            </w:r>
            <w:r>
              <w:rPr>
                <w:noProof/>
                <w:webHidden/>
              </w:rPr>
              <w:fldChar w:fldCharType="separate"/>
            </w:r>
            <w:r>
              <w:rPr>
                <w:noProof/>
                <w:webHidden/>
              </w:rPr>
              <w:t>46</w:t>
            </w:r>
            <w:r>
              <w:rPr>
                <w:noProof/>
                <w:webHidden/>
              </w:rPr>
              <w:fldChar w:fldCharType="end"/>
            </w:r>
          </w:hyperlink>
        </w:p>
        <w:p w14:paraId="745D4AD1" w14:textId="515C8D86" w:rsidR="000E086F" w:rsidRDefault="000E086F">
          <w:pPr>
            <w:pStyle w:val="TDC1"/>
            <w:tabs>
              <w:tab w:val="right" w:leader="dot" w:pos="9060"/>
            </w:tabs>
            <w:rPr>
              <w:noProof/>
              <w:kern w:val="2"/>
              <w:szCs w:val="24"/>
              <w14:ligatures w14:val="standardContextual"/>
            </w:rPr>
          </w:pPr>
          <w:hyperlink w:anchor="_Toc228731412" w:history="1">
            <w:r w:rsidRPr="00A03B53">
              <w:rPr>
                <w:rStyle w:val="Hipervnculo"/>
                <w:noProof/>
              </w:rPr>
              <w:t>Anexo I – Listado de requisitos de la aplicación</w:t>
            </w:r>
            <w:r>
              <w:rPr>
                <w:noProof/>
                <w:webHidden/>
              </w:rPr>
              <w:tab/>
            </w:r>
            <w:r>
              <w:rPr>
                <w:noProof/>
                <w:webHidden/>
              </w:rPr>
              <w:fldChar w:fldCharType="begin"/>
            </w:r>
            <w:r>
              <w:rPr>
                <w:noProof/>
                <w:webHidden/>
              </w:rPr>
              <w:instrText xml:space="preserve"> PAGEREF _Toc228731412 \h </w:instrText>
            </w:r>
            <w:r>
              <w:rPr>
                <w:noProof/>
                <w:webHidden/>
              </w:rPr>
            </w:r>
            <w:r>
              <w:rPr>
                <w:noProof/>
                <w:webHidden/>
              </w:rPr>
              <w:fldChar w:fldCharType="separate"/>
            </w:r>
            <w:r>
              <w:rPr>
                <w:noProof/>
                <w:webHidden/>
              </w:rPr>
              <w:t>46</w:t>
            </w:r>
            <w:r>
              <w:rPr>
                <w:noProof/>
                <w:webHidden/>
              </w:rPr>
              <w:fldChar w:fldCharType="end"/>
            </w:r>
          </w:hyperlink>
        </w:p>
        <w:p w14:paraId="3A0C22E5" w14:textId="43DB37B8" w:rsidR="000E086F" w:rsidRDefault="000E086F">
          <w:pPr>
            <w:pStyle w:val="TDC1"/>
            <w:tabs>
              <w:tab w:val="right" w:leader="dot" w:pos="9060"/>
            </w:tabs>
            <w:rPr>
              <w:noProof/>
              <w:kern w:val="2"/>
              <w:szCs w:val="24"/>
              <w14:ligatures w14:val="standardContextual"/>
            </w:rPr>
          </w:pPr>
          <w:hyperlink w:anchor="_Toc228731413" w:history="1">
            <w:r w:rsidRPr="00A03B53">
              <w:rPr>
                <w:rStyle w:val="Hipervnculo"/>
                <w:noProof/>
              </w:rPr>
              <w:t>Anexo II – Guía de uso de la aplicación</w:t>
            </w:r>
            <w:r>
              <w:rPr>
                <w:noProof/>
                <w:webHidden/>
              </w:rPr>
              <w:tab/>
            </w:r>
            <w:r>
              <w:rPr>
                <w:noProof/>
                <w:webHidden/>
              </w:rPr>
              <w:fldChar w:fldCharType="begin"/>
            </w:r>
            <w:r>
              <w:rPr>
                <w:noProof/>
                <w:webHidden/>
              </w:rPr>
              <w:instrText xml:space="preserve"> PAGEREF _Toc228731413 \h </w:instrText>
            </w:r>
            <w:r>
              <w:rPr>
                <w:noProof/>
                <w:webHidden/>
              </w:rPr>
            </w:r>
            <w:r>
              <w:rPr>
                <w:noProof/>
                <w:webHidden/>
              </w:rPr>
              <w:fldChar w:fldCharType="separate"/>
            </w:r>
            <w:r>
              <w:rPr>
                <w:noProof/>
                <w:webHidden/>
              </w:rPr>
              <w:t>47</w:t>
            </w:r>
            <w:r>
              <w:rPr>
                <w:noProof/>
                <w:webHidden/>
              </w:rPr>
              <w:fldChar w:fldCharType="end"/>
            </w:r>
          </w:hyperlink>
        </w:p>
        <w:p w14:paraId="7EA3857A" w14:textId="207D976A" w:rsidR="000E086F" w:rsidRDefault="000E086F">
          <w:pPr>
            <w:pStyle w:val="TDC1"/>
            <w:tabs>
              <w:tab w:val="right" w:leader="dot" w:pos="9060"/>
            </w:tabs>
            <w:rPr>
              <w:noProof/>
              <w:kern w:val="2"/>
              <w:szCs w:val="24"/>
              <w14:ligatures w14:val="standardContextual"/>
            </w:rPr>
          </w:pPr>
          <w:hyperlink w:anchor="_Toc228731414" w:history="1">
            <w:r w:rsidRPr="00A03B53">
              <w:rPr>
                <w:rStyle w:val="Hipervnculo"/>
                <w:noProof/>
              </w:rPr>
              <w:t>Anexo III – Desarrollo corporativo</w:t>
            </w:r>
            <w:r>
              <w:rPr>
                <w:noProof/>
                <w:webHidden/>
              </w:rPr>
              <w:tab/>
            </w:r>
            <w:r>
              <w:rPr>
                <w:noProof/>
                <w:webHidden/>
              </w:rPr>
              <w:fldChar w:fldCharType="begin"/>
            </w:r>
            <w:r>
              <w:rPr>
                <w:noProof/>
                <w:webHidden/>
              </w:rPr>
              <w:instrText xml:space="preserve"> PAGEREF _Toc228731414 \h </w:instrText>
            </w:r>
            <w:r>
              <w:rPr>
                <w:noProof/>
                <w:webHidden/>
              </w:rPr>
            </w:r>
            <w:r>
              <w:rPr>
                <w:noProof/>
                <w:webHidden/>
              </w:rPr>
              <w:fldChar w:fldCharType="separate"/>
            </w:r>
            <w:r>
              <w:rPr>
                <w:noProof/>
                <w:webHidden/>
              </w:rPr>
              <w:t>47</w:t>
            </w:r>
            <w:r>
              <w:rPr>
                <w:noProof/>
                <w:webHidden/>
              </w:rPr>
              <w:fldChar w:fldCharType="end"/>
            </w:r>
          </w:hyperlink>
        </w:p>
        <w:p w14:paraId="624494CD" w14:textId="16872832" w:rsidR="000E086F" w:rsidRDefault="000E086F">
          <w:pPr>
            <w:pStyle w:val="TDC1"/>
            <w:tabs>
              <w:tab w:val="right" w:leader="dot" w:pos="9060"/>
            </w:tabs>
            <w:rPr>
              <w:noProof/>
              <w:kern w:val="2"/>
              <w:szCs w:val="24"/>
              <w14:ligatures w14:val="standardContextual"/>
            </w:rPr>
          </w:pPr>
          <w:hyperlink w:anchor="_Toc228731415" w:history="1">
            <w:r w:rsidRPr="00A03B53">
              <w:rPr>
                <w:rStyle w:val="Hipervnculo"/>
                <w:noProof/>
              </w:rPr>
              <w:t>Anexo III – Librería externa para gestión de fechas y horas</w:t>
            </w:r>
            <w:r>
              <w:rPr>
                <w:noProof/>
                <w:webHidden/>
              </w:rPr>
              <w:tab/>
            </w:r>
            <w:r>
              <w:rPr>
                <w:noProof/>
                <w:webHidden/>
              </w:rPr>
              <w:fldChar w:fldCharType="begin"/>
            </w:r>
            <w:r>
              <w:rPr>
                <w:noProof/>
                <w:webHidden/>
              </w:rPr>
              <w:instrText xml:space="preserve"> PAGEREF _Toc228731415 \h </w:instrText>
            </w:r>
            <w:r>
              <w:rPr>
                <w:noProof/>
                <w:webHidden/>
              </w:rPr>
            </w:r>
            <w:r>
              <w:rPr>
                <w:noProof/>
                <w:webHidden/>
              </w:rPr>
              <w:fldChar w:fldCharType="separate"/>
            </w:r>
            <w:r>
              <w:rPr>
                <w:noProof/>
                <w:webHidden/>
              </w:rPr>
              <w:t>49</w:t>
            </w:r>
            <w:r>
              <w:rPr>
                <w:noProof/>
                <w:webHidden/>
              </w:rPr>
              <w:fldChar w:fldCharType="end"/>
            </w:r>
          </w:hyperlink>
        </w:p>
        <w:p w14:paraId="7C0D637F" w14:textId="440B1BDC" w:rsidR="000E086F" w:rsidRDefault="000E086F">
          <w:pPr>
            <w:pStyle w:val="TDC2"/>
            <w:tabs>
              <w:tab w:val="right" w:leader="dot" w:pos="9060"/>
            </w:tabs>
            <w:rPr>
              <w:noProof/>
              <w:kern w:val="2"/>
              <w:szCs w:val="24"/>
              <w14:ligatures w14:val="standardContextual"/>
            </w:rPr>
          </w:pPr>
          <w:hyperlink w:anchor="_Toc228731416" w:history="1">
            <w:r w:rsidRPr="00A03B53">
              <w:rPr>
                <w:rStyle w:val="Hipervnculo"/>
                <w:noProof/>
              </w:rPr>
              <w:t>III.1. Criterios de selección</w:t>
            </w:r>
            <w:r>
              <w:rPr>
                <w:noProof/>
                <w:webHidden/>
              </w:rPr>
              <w:tab/>
            </w:r>
            <w:r>
              <w:rPr>
                <w:noProof/>
                <w:webHidden/>
              </w:rPr>
              <w:fldChar w:fldCharType="begin"/>
            </w:r>
            <w:r>
              <w:rPr>
                <w:noProof/>
                <w:webHidden/>
              </w:rPr>
              <w:instrText xml:space="preserve"> PAGEREF _Toc228731416 \h </w:instrText>
            </w:r>
            <w:r>
              <w:rPr>
                <w:noProof/>
                <w:webHidden/>
              </w:rPr>
            </w:r>
            <w:r>
              <w:rPr>
                <w:noProof/>
                <w:webHidden/>
              </w:rPr>
              <w:fldChar w:fldCharType="separate"/>
            </w:r>
            <w:r>
              <w:rPr>
                <w:noProof/>
                <w:webHidden/>
              </w:rPr>
              <w:t>49</w:t>
            </w:r>
            <w:r>
              <w:rPr>
                <w:noProof/>
                <w:webHidden/>
              </w:rPr>
              <w:fldChar w:fldCharType="end"/>
            </w:r>
          </w:hyperlink>
        </w:p>
        <w:p w14:paraId="28AEF5FA" w14:textId="0B039B75" w:rsidR="000E086F" w:rsidRDefault="000E086F">
          <w:pPr>
            <w:pStyle w:val="TDC2"/>
            <w:tabs>
              <w:tab w:val="right" w:leader="dot" w:pos="9060"/>
            </w:tabs>
            <w:rPr>
              <w:noProof/>
              <w:kern w:val="2"/>
              <w:szCs w:val="24"/>
              <w14:ligatures w14:val="standardContextual"/>
            </w:rPr>
          </w:pPr>
          <w:hyperlink w:anchor="_Toc228731417" w:history="1">
            <w:r w:rsidRPr="00A03B53">
              <w:rPr>
                <w:rStyle w:val="Hipervnculo"/>
                <w:noProof/>
              </w:rPr>
              <w:t>III.2. Configuración del DatePicker</w:t>
            </w:r>
            <w:r>
              <w:rPr>
                <w:noProof/>
                <w:webHidden/>
              </w:rPr>
              <w:tab/>
            </w:r>
            <w:r>
              <w:rPr>
                <w:noProof/>
                <w:webHidden/>
              </w:rPr>
              <w:fldChar w:fldCharType="begin"/>
            </w:r>
            <w:r>
              <w:rPr>
                <w:noProof/>
                <w:webHidden/>
              </w:rPr>
              <w:instrText xml:space="preserve"> PAGEREF _Toc228731417 \h </w:instrText>
            </w:r>
            <w:r>
              <w:rPr>
                <w:noProof/>
                <w:webHidden/>
              </w:rPr>
            </w:r>
            <w:r>
              <w:rPr>
                <w:noProof/>
                <w:webHidden/>
              </w:rPr>
              <w:fldChar w:fldCharType="separate"/>
            </w:r>
            <w:r>
              <w:rPr>
                <w:noProof/>
                <w:webHidden/>
              </w:rPr>
              <w:t>49</w:t>
            </w:r>
            <w:r>
              <w:rPr>
                <w:noProof/>
                <w:webHidden/>
              </w:rPr>
              <w:fldChar w:fldCharType="end"/>
            </w:r>
          </w:hyperlink>
        </w:p>
        <w:p w14:paraId="5B1F2E97" w14:textId="668F8CB7" w:rsidR="000E086F" w:rsidRDefault="000E086F">
          <w:pPr>
            <w:pStyle w:val="TDC2"/>
            <w:tabs>
              <w:tab w:val="right" w:leader="dot" w:pos="9060"/>
            </w:tabs>
            <w:rPr>
              <w:noProof/>
              <w:kern w:val="2"/>
              <w:szCs w:val="24"/>
              <w14:ligatures w14:val="standardContextual"/>
            </w:rPr>
          </w:pPr>
          <w:hyperlink w:anchor="_Toc228731418" w:history="1">
            <w:r w:rsidRPr="00A03B53">
              <w:rPr>
                <w:rStyle w:val="Hipervnculo"/>
                <w:noProof/>
              </w:rPr>
              <w:t>III.3. Configuración del TimePicker</w:t>
            </w:r>
            <w:r>
              <w:rPr>
                <w:noProof/>
                <w:webHidden/>
              </w:rPr>
              <w:tab/>
            </w:r>
            <w:r>
              <w:rPr>
                <w:noProof/>
                <w:webHidden/>
              </w:rPr>
              <w:fldChar w:fldCharType="begin"/>
            </w:r>
            <w:r>
              <w:rPr>
                <w:noProof/>
                <w:webHidden/>
              </w:rPr>
              <w:instrText xml:space="preserve"> PAGEREF _Toc228731418 \h </w:instrText>
            </w:r>
            <w:r>
              <w:rPr>
                <w:noProof/>
                <w:webHidden/>
              </w:rPr>
            </w:r>
            <w:r>
              <w:rPr>
                <w:noProof/>
                <w:webHidden/>
              </w:rPr>
              <w:fldChar w:fldCharType="separate"/>
            </w:r>
            <w:r>
              <w:rPr>
                <w:noProof/>
                <w:webHidden/>
              </w:rPr>
              <w:t>50</w:t>
            </w:r>
            <w:r>
              <w:rPr>
                <w:noProof/>
                <w:webHidden/>
              </w:rPr>
              <w:fldChar w:fldCharType="end"/>
            </w:r>
          </w:hyperlink>
        </w:p>
        <w:p w14:paraId="564B4E97" w14:textId="6B5A10FD" w:rsidR="000E086F" w:rsidRDefault="000E086F">
          <w:pPr>
            <w:pStyle w:val="TDC2"/>
            <w:tabs>
              <w:tab w:val="right" w:leader="dot" w:pos="9060"/>
            </w:tabs>
            <w:rPr>
              <w:noProof/>
              <w:kern w:val="2"/>
              <w:szCs w:val="24"/>
              <w14:ligatures w14:val="standardContextual"/>
            </w:rPr>
          </w:pPr>
          <w:hyperlink w:anchor="_Toc228731419" w:history="1">
            <w:r w:rsidRPr="00A03B53">
              <w:rPr>
                <w:rStyle w:val="Hipervnculo"/>
                <w:noProof/>
              </w:rPr>
              <w:t>III.4. Integración con la capa Modelo</w:t>
            </w:r>
            <w:r>
              <w:rPr>
                <w:noProof/>
                <w:webHidden/>
              </w:rPr>
              <w:tab/>
            </w:r>
            <w:r>
              <w:rPr>
                <w:noProof/>
                <w:webHidden/>
              </w:rPr>
              <w:fldChar w:fldCharType="begin"/>
            </w:r>
            <w:r>
              <w:rPr>
                <w:noProof/>
                <w:webHidden/>
              </w:rPr>
              <w:instrText xml:space="preserve"> PAGEREF _Toc228731419 \h </w:instrText>
            </w:r>
            <w:r>
              <w:rPr>
                <w:noProof/>
                <w:webHidden/>
              </w:rPr>
            </w:r>
            <w:r>
              <w:rPr>
                <w:noProof/>
                <w:webHidden/>
              </w:rPr>
              <w:fldChar w:fldCharType="separate"/>
            </w:r>
            <w:r>
              <w:rPr>
                <w:noProof/>
                <w:webHidden/>
              </w:rPr>
              <w:t>51</w:t>
            </w:r>
            <w:r>
              <w:rPr>
                <w:noProof/>
                <w:webHidden/>
              </w:rPr>
              <w:fldChar w:fldCharType="end"/>
            </w:r>
          </w:hyperlink>
        </w:p>
        <w:p w14:paraId="2212DABD" w14:textId="41125075" w:rsidR="000E086F" w:rsidRDefault="000E086F">
          <w:pPr>
            <w:pStyle w:val="TDC2"/>
            <w:tabs>
              <w:tab w:val="right" w:leader="dot" w:pos="9060"/>
            </w:tabs>
            <w:rPr>
              <w:noProof/>
              <w:kern w:val="2"/>
              <w:szCs w:val="24"/>
              <w14:ligatures w14:val="standardContextual"/>
            </w:rPr>
          </w:pPr>
          <w:hyperlink w:anchor="_Toc228731420" w:history="1">
            <w:r w:rsidRPr="00A03B53">
              <w:rPr>
                <w:rStyle w:val="Hipervnculo"/>
                <w:noProof/>
              </w:rPr>
              <w:t>III.5. Importación de la librería</w:t>
            </w:r>
            <w:r>
              <w:rPr>
                <w:noProof/>
                <w:webHidden/>
              </w:rPr>
              <w:tab/>
            </w:r>
            <w:r>
              <w:rPr>
                <w:noProof/>
                <w:webHidden/>
              </w:rPr>
              <w:fldChar w:fldCharType="begin"/>
            </w:r>
            <w:r>
              <w:rPr>
                <w:noProof/>
                <w:webHidden/>
              </w:rPr>
              <w:instrText xml:space="preserve"> PAGEREF _Toc228731420 \h </w:instrText>
            </w:r>
            <w:r>
              <w:rPr>
                <w:noProof/>
                <w:webHidden/>
              </w:rPr>
            </w:r>
            <w:r>
              <w:rPr>
                <w:noProof/>
                <w:webHidden/>
              </w:rPr>
              <w:fldChar w:fldCharType="separate"/>
            </w:r>
            <w:r>
              <w:rPr>
                <w:noProof/>
                <w:webHidden/>
              </w:rPr>
              <w:t>52</w:t>
            </w:r>
            <w:r>
              <w:rPr>
                <w:noProof/>
                <w:webHidden/>
              </w:rPr>
              <w:fldChar w:fldCharType="end"/>
            </w:r>
          </w:hyperlink>
        </w:p>
        <w:p w14:paraId="485E3D02" w14:textId="43B8F04C" w:rsidR="000E086F" w:rsidRDefault="000E086F">
          <w:pPr>
            <w:pStyle w:val="TDC2"/>
            <w:tabs>
              <w:tab w:val="right" w:leader="dot" w:pos="9060"/>
            </w:tabs>
            <w:rPr>
              <w:noProof/>
              <w:kern w:val="2"/>
              <w:szCs w:val="24"/>
              <w14:ligatures w14:val="standardContextual"/>
            </w:rPr>
          </w:pPr>
          <w:hyperlink w:anchor="_Toc228731421" w:history="1">
            <w:r w:rsidRPr="00A03B53">
              <w:rPr>
                <w:rStyle w:val="Hipervnculo"/>
                <w:noProof/>
              </w:rPr>
              <w:t>III.6. Beneficios obtenidos</w:t>
            </w:r>
            <w:r>
              <w:rPr>
                <w:noProof/>
                <w:webHidden/>
              </w:rPr>
              <w:tab/>
            </w:r>
            <w:r>
              <w:rPr>
                <w:noProof/>
                <w:webHidden/>
              </w:rPr>
              <w:fldChar w:fldCharType="begin"/>
            </w:r>
            <w:r>
              <w:rPr>
                <w:noProof/>
                <w:webHidden/>
              </w:rPr>
              <w:instrText xml:space="preserve"> PAGEREF _Toc228731421 \h </w:instrText>
            </w:r>
            <w:r>
              <w:rPr>
                <w:noProof/>
                <w:webHidden/>
              </w:rPr>
            </w:r>
            <w:r>
              <w:rPr>
                <w:noProof/>
                <w:webHidden/>
              </w:rPr>
              <w:fldChar w:fldCharType="separate"/>
            </w:r>
            <w:r>
              <w:rPr>
                <w:noProof/>
                <w:webHidden/>
              </w:rPr>
              <w:t>52</w:t>
            </w:r>
            <w:r>
              <w:rPr>
                <w:noProof/>
                <w:webHidden/>
              </w:rPr>
              <w:fldChar w:fldCharType="end"/>
            </w:r>
          </w:hyperlink>
        </w:p>
        <w:p w14:paraId="6FCB7875" w14:textId="6C931BDF" w:rsidR="00AC38AD" w:rsidRPr="000E086F" w:rsidRDefault="00AC38AD" w:rsidP="000E086F">
          <w:r>
            <w:rPr>
              <w:b/>
              <w:bCs/>
            </w:rPr>
            <w:fldChar w:fldCharType="end"/>
          </w:r>
        </w:p>
      </w:sdtContent>
    </w:sdt>
    <w:p w14:paraId="6BD908CD" w14:textId="77777777" w:rsidR="00AC38AD" w:rsidRDefault="00AC38AD" w:rsidP="00AC38AD">
      <w:pPr>
        <w:pStyle w:val="Ttulo1"/>
      </w:pPr>
      <w:bookmarkStart w:id="0" w:name="_Toc92297615"/>
      <w:bookmarkStart w:id="1" w:name="_Toc228731398"/>
      <w:r>
        <w:lastRenderedPageBreak/>
        <w:t>Resumen</w:t>
      </w:r>
      <w:bookmarkEnd w:id="0"/>
      <w:bookmarkEnd w:id="1"/>
    </w:p>
    <w:p w14:paraId="061590F9" w14:textId="373E6B93" w:rsidR="0011640F" w:rsidRPr="0011640F" w:rsidRDefault="0011640F" w:rsidP="0011640F">
      <w:r w:rsidRPr="0011640F">
        <w:t xml:space="preserve">Este documento recoge el proceso de desarrollo de una aplicación de gestión para el taller </w:t>
      </w:r>
      <w:r w:rsidRPr="0011640F">
        <w:t>del</w:t>
      </w:r>
      <w:r>
        <w:t xml:space="preserve"> personaje ficticio </w:t>
      </w:r>
      <w:r w:rsidRPr="0011640F">
        <w:t>Edna Moda</w:t>
      </w:r>
      <w:r>
        <w:t xml:space="preserve"> de la saga de películas </w:t>
      </w:r>
      <w:r>
        <w:rPr>
          <w:i/>
          <w:iCs/>
        </w:rPr>
        <w:t xml:space="preserve">los </w:t>
      </w:r>
      <w:proofErr w:type="spellStart"/>
      <w:r>
        <w:rPr>
          <w:i/>
          <w:iCs/>
        </w:rPr>
        <w:t>increibles</w:t>
      </w:r>
      <w:proofErr w:type="spellEnd"/>
      <w:r w:rsidRPr="0011640F">
        <w:t xml:space="preserve">. La herramienta permite administrar citas, clientes, trajes, empleados y talleres, cubriendo todas las operaciones de creación, lectura, modificación y eliminación. </w:t>
      </w:r>
      <w:r>
        <w:t xml:space="preserve">Esta </w:t>
      </w:r>
      <w:proofErr w:type="spellStart"/>
      <w:r>
        <w:t>aplicacion</w:t>
      </w:r>
      <w:proofErr w:type="spellEnd"/>
      <w:r w:rsidRPr="0011640F">
        <w:t xml:space="preserve"> está construida en</w:t>
      </w:r>
      <w:r>
        <w:t xml:space="preserve"> el lenguaje de </w:t>
      </w:r>
      <w:proofErr w:type="spellStart"/>
      <w:r>
        <w:t>programacion</w:t>
      </w:r>
      <w:proofErr w:type="spellEnd"/>
      <w:r w:rsidRPr="0011640F">
        <w:t xml:space="preserve"> Java con interfaz gráfica Swing, se apoya en una base de datos MySQL y sigue el patrón Modelo-Vista-Controlador</w:t>
      </w:r>
      <w:r>
        <w:t xml:space="preserve"> con integración de elementos externos como la </w:t>
      </w:r>
      <w:r w:rsidRPr="0011640F">
        <w:t>librería</w:t>
      </w:r>
      <w:r>
        <w:t xml:space="preserve"> </w:t>
      </w:r>
      <w:proofErr w:type="spellStart"/>
      <w:r w:rsidRPr="0011640F">
        <w:t>LGoodDatePicker</w:t>
      </w:r>
      <w:proofErr w:type="spellEnd"/>
      <w:r w:rsidRPr="0011640F">
        <w:t xml:space="preserve">, que aporta componentes visuales intuitivos y compatibles con el formato requerido por la base de datos. El equipo ha trabajado </w:t>
      </w:r>
      <w:r>
        <w:t>bajo</w:t>
      </w:r>
      <w:r w:rsidRPr="0011640F">
        <w:t xml:space="preserve"> la metodología ágil SCRUM, organizando el trabajo en cuatro </w:t>
      </w:r>
      <w:proofErr w:type="spellStart"/>
      <w:r w:rsidRPr="0011640F">
        <w:t>sprints</w:t>
      </w:r>
      <w:proofErr w:type="spellEnd"/>
      <w:r w:rsidRPr="0011640F">
        <w:t xml:space="preserve"> de dos semanas cada uno,</w:t>
      </w:r>
      <w:r>
        <w:t xml:space="preserve"> que significo </w:t>
      </w:r>
      <w:r w:rsidRPr="0011640F">
        <w:t>una</w:t>
      </w:r>
      <w:r w:rsidRPr="0011640F">
        <w:t xml:space="preserve"> evolución controlada y una integración continua de funcionalidades. El resultado es un software funcional y estable que diferencia los permisos según la categoría del empleado (aprendiz, oficial o maestro), ofrece validaciones frente a solapamientos de citas y conflictos entre héroes y villanos, y proporciona una experiencia de usuario clara y profesional. El presente documento describe desde los requisitos iniciales y el modelado de datos hasta la implementación de las capas del MVC, pasando por las pruebas, la metodología y los anexos técnicos.</w:t>
      </w:r>
    </w:p>
    <w:p w14:paraId="5CFDECCC" w14:textId="58B15FFC" w:rsidR="000E086F" w:rsidRPr="000E086F" w:rsidRDefault="000E086F" w:rsidP="000E086F">
      <w:r w:rsidRPr="000E086F">
        <w:t>Palabras clave: Gestión; CRUD; MVC; SCRUM; Java; MySQL; Interfaz; Planificación; Usuario; Programación.</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15FAB5FA" w14:textId="77777777" w:rsidR="0011640F" w:rsidRDefault="0011640F" w:rsidP="00AC38AD"/>
    <w:p w14:paraId="4471A69F" w14:textId="77777777" w:rsidR="00AC38AD" w:rsidRDefault="00AC38AD" w:rsidP="00AC38AD"/>
    <w:p w14:paraId="5711FBC0"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8731399"/>
      <w:r>
        <w:lastRenderedPageBreak/>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8731400"/>
      <w:r>
        <w:lastRenderedPageBreak/>
        <w:t>Objetivos</w:t>
      </w:r>
      <w:bookmarkEnd w:id="3"/>
    </w:p>
    <w:p w14:paraId="5ECCB752" w14:textId="4F62B95E" w:rsidR="00A666D1" w:rsidRPr="00A666D1" w:rsidRDefault="00A666D1" w:rsidP="00A666D1">
      <w:pPr>
        <w:pStyle w:val="Ttulo2"/>
      </w:pPr>
      <w:bookmarkStart w:id="4" w:name="_Toc228731401"/>
      <w:r>
        <w:t xml:space="preserve">2.1. </w:t>
      </w:r>
      <w:r w:rsidRPr="00A666D1">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pPr>
      <w:bookmarkStart w:id="5" w:name="_Toc228731402"/>
      <w:r w:rsidRPr="00A666D1">
        <w:t>2.2. Específicos</w:t>
      </w:r>
      <w:bookmarkEnd w:id="5"/>
      <w:r w:rsidRPr="00A666D1">
        <w:t xml:space="preserve">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6" w:name="_Toc228731403"/>
      <w:r>
        <w:lastRenderedPageBreak/>
        <w:t>Tecnologías utilizadas</w:t>
      </w:r>
      <w:bookmarkEnd w:id="6"/>
    </w:p>
    <w:p w14:paraId="35AFFEE4" w14:textId="4C4BD61A" w:rsidR="00E73A51" w:rsidRPr="00E73A51" w:rsidRDefault="00E73A51" w:rsidP="0096795B">
      <w:pPr>
        <w:ind w:firstLine="360"/>
      </w:pPr>
      <w:bookmarkStart w:id="7" w:name="_558c8jk18t4h" w:colFirst="0" w:colLast="0"/>
      <w:bookmarkEnd w:id="7"/>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11640F">
      <w:pPr>
        <w:pStyle w:val="Ttulo2"/>
      </w:pPr>
      <w:r>
        <w:t>Programación</w:t>
      </w:r>
      <w:r w:rsidR="00F379A8" w:rsidRPr="00F379A8">
        <w:t>:</w:t>
      </w:r>
    </w:p>
    <w:p w14:paraId="03FFA905" w14:textId="17C33143" w:rsidR="00F379A8" w:rsidRPr="00F379A8" w:rsidRDefault="00F379A8" w:rsidP="006645FD">
      <w:pPr>
        <w:ind w:left="708"/>
      </w:pPr>
      <w:r w:rsidRPr="0011640F">
        <w:rPr>
          <w:b/>
          <w:bCs/>
        </w:rPr>
        <w:t>Java (JDK):</w:t>
      </w:r>
      <w:r w:rsidRPr="00F379A8">
        <w:t xml:space="preserve"> Lenguaje de programación principal para el desarrollo de la lógica y la arquitectura orientada a objetos.</w:t>
      </w:r>
    </w:p>
    <w:p w14:paraId="6593C930" w14:textId="36458665" w:rsidR="00F379A8" w:rsidRPr="00F379A8" w:rsidRDefault="00F379A8" w:rsidP="006645FD">
      <w:pPr>
        <w:ind w:left="708"/>
      </w:pPr>
      <w:r w:rsidRPr="0011640F">
        <w:rPr>
          <w:b/>
          <w:bCs/>
        </w:rPr>
        <w:t>Eclipse IDE:</w:t>
      </w:r>
      <w:r w:rsidRPr="00F379A8">
        <w:t xml:space="preserve"> Entorno de Desarrollo Integrado utilizado para escribir, compilar y probar el código.</w:t>
      </w:r>
    </w:p>
    <w:p w14:paraId="719A21BC" w14:textId="77777777" w:rsidR="00F379A8" w:rsidRPr="00F379A8" w:rsidRDefault="00F379A8" w:rsidP="0011640F">
      <w:pPr>
        <w:pStyle w:val="Ttulo2"/>
      </w:pPr>
      <w:r w:rsidRPr="00F379A8">
        <w:t>Gestión de Base de Datos:</w:t>
      </w:r>
    </w:p>
    <w:p w14:paraId="120BC69B" w14:textId="538E279F" w:rsidR="00E73A51" w:rsidRDefault="00F379A8" w:rsidP="0011640F">
      <w:pPr>
        <w:ind w:left="708"/>
      </w:pPr>
      <w:r w:rsidRPr="0011640F">
        <w:rPr>
          <w:b/>
          <w:bCs/>
        </w:rPr>
        <w:t>MySQL Server &amp; Workbench:</w:t>
      </w:r>
      <w:r w:rsidRPr="00F379A8">
        <w:t xml:space="preserve"> Sistema gestor utilizado para la creación y administración de la base de datos relacional, así como para la manipulación visual de las tablas y consultas.</w:t>
      </w:r>
    </w:p>
    <w:p w14:paraId="6857C067" w14:textId="566DF3F2" w:rsidR="00F379A8" w:rsidRPr="00F379A8" w:rsidRDefault="00E73A51" w:rsidP="0011640F">
      <w:pPr>
        <w:pStyle w:val="Ttulo2"/>
      </w:pPr>
      <w:r>
        <w:t>Arquitectura del proyecto</w:t>
      </w:r>
      <w:r w:rsidR="00F379A8" w:rsidRPr="00F379A8">
        <w:t>:</w:t>
      </w:r>
    </w:p>
    <w:p w14:paraId="22C0F6A0" w14:textId="46341D8B" w:rsidR="00F379A8" w:rsidRPr="00F379A8" w:rsidRDefault="00F379A8" w:rsidP="006645FD">
      <w:pPr>
        <w:ind w:left="708"/>
      </w:pPr>
      <w:r w:rsidRPr="0011640F">
        <w:rPr>
          <w:b/>
          <w:bCs/>
        </w:rPr>
        <w:t>WireFrameSketcher:</w:t>
      </w:r>
      <w:r w:rsidRPr="00F379A8">
        <w:t xml:space="preserve"> Plugin integrado en Eclipse utilizado para el diseño, maquetado y prototipado de las ventanas de la interfaz gráfica.</w:t>
      </w:r>
    </w:p>
    <w:p w14:paraId="47E377E5" w14:textId="0C69D8D8" w:rsidR="00F379A8" w:rsidRPr="00F379A8" w:rsidRDefault="00F379A8" w:rsidP="006645FD">
      <w:pPr>
        <w:ind w:left="708"/>
      </w:pPr>
      <w:r w:rsidRPr="0011640F">
        <w:rPr>
          <w:b/>
          <w:bCs/>
        </w:rPr>
        <w:t>Draw.io:</w:t>
      </w:r>
      <w:r w:rsidRPr="00F379A8">
        <w:t xml:space="preserve"> Herramienta gráfica empleada para la elaboración de los diagramas estructurales (Modelo Entidad/Relación, Casos de Uso, Diagrama de Clases).</w:t>
      </w:r>
    </w:p>
    <w:p w14:paraId="7C7B60EF" w14:textId="77777777" w:rsidR="00F379A8" w:rsidRPr="00F379A8" w:rsidRDefault="00F379A8" w:rsidP="00F379A8">
      <w:r w:rsidRPr="0011640F">
        <w:rPr>
          <w:rStyle w:val="Ttulo2Car"/>
        </w:rPr>
        <w:t>Gestión del Proyecto y Control de Versiones</w:t>
      </w:r>
      <w:r w:rsidRPr="00F379A8">
        <w:t>:</w:t>
      </w:r>
    </w:p>
    <w:p w14:paraId="2A4F70BE" w14:textId="4F4B83C7" w:rsidR="00F379A8" w:rsidRPr="00F379A8" w:rsidRDefault="00F379A8" w:rsidP="006645FD">
      <w:pPr>
        <w:ind w:left="708"/>
      </w:pPr>
      <w:r w:rsidRPr="0011640F">
        <w:rPr>
          <w:b/>
          <w:bCs/>
        </w:rPr>
        <w:t>Trello:</w:t>
      </w:r>
      <w:r w:rsidRPr="00F379A8">
        <w:t xml:space="preserve"> Herramienta basada en tableros Kanban para la planificación ágil y el seguimiento de las tareas de los Sprints.</w:t>
      </w:r>
    </w:p>
    <w:p w14:paraId="05F371EC" w14:textId="5A06D350" w:rsidR="00F379A8" w:rsidRPr="00F379A8" w:rsidRDefault="00F379A8" w:rsidP="006645FD">
      <w:pPr>
        <w:ind w:left="708"/>
      </w:pPr>
      <w:r w:rsidRPr="0011640F">
        <w:rPr>
          <w:b/>
          <w:bCs/>
        </w:rPr>
        <w:t>Online Gantt (Web):</w:t>
      </w:r>
      <w:r w:rsidRPr="00F379A8">
        <w:t xml:space="preserve"> Aplicación web utilizada para generar el diagrama de Gantt, facilitando la secuenciación temporal y visual del proyecto.</w:t>
      </w:r>
    </w:p>
    <w:p w14:paraId="37FE7296" w14:textId="00311496" w:rsidR="00064C61" w:rsidRPr="00F379A8" w:rsidRDefault="00F379A8" w:rsidP="0011640F">
      <w:pPr>
        <w:ind w:left="708"/>
      </w:pPr>
      <w:r w:rsidRPr="0011640F">
        <w:rPr>
          <w:b/>
          <w:bCs/>
        </w:rPr>
        <w:t>GitHub:</w:t>
      </w:r>
      <w:r w:rsidRPr="00F379A8">
        <w:t xml:space="preserve"> Plataforma de alojamiento para el control de versiones del código fuente y el trabajo colaborativo del equipo</w:t>
      </w:r>
    </w:p>
    <w:p w14:paraId="35EBD8DD" w14:textId="77777777" w:rsidR="00AC38AD" w:rsidRDefault="00AC38AD" w:rsidP="00AC38AD">
      <w:pPr>
        <w:pStyle w:val="Ttulo1"/>
        <w:numPr>
          <w:ilvl w:val="0"/>
          <w:numId w:val="1"/>
        </w:numPr>
      </w:pPr>
      <w:bookmarkStart w:id="8" w:name="_Toc228731404"/>
      <w:r>
        <w:lastRenderedPageBreak/>
        <w:t>Desarrollo e implementación</w:t>
      </w:r>
      <w:bookmarkEnd w:id="8"/>
    </w:p>
    <w:p w14:paraId="68A6375C" w14:textId="0FB3893A" w:rsidR="00B359B2" w:rsidRDefault="00B359B2" w:rsidP="00B359B2">
      <w:pPr>
        <w:rPr>
          <w:rFonts w:eastAsia="Times New Roman"/>
        </w:rPr>
      </w:pPr>
      <w:r>
        <w:t>La aplicación gestora, desarrollada por AntiCape-Corp, nace de la necesidad de Edna Moda, diseñadora de trajes para superhéroes, quien requiere una herramienta para administrar las citas en sus talleres de manera eficiente entre otras funciones.</w:t>
      </w:r>
    </w:p>
    <w:p w14:paraId="4BA6C094" w14:textId="49C6940F" w:rsidR="00B359B2" w:rsidRDefault="00B359B2" w:rsidP="00B359B2">
      <w:r>
        <w:t xml:space="preserve">La aplicación está orientada exclusivamente a los empleados del taller, los cuales se dividen en tres categorías: aprendices, oficiales y maestros. Los aprendices solo pueden visionar las citas. 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2C84D58E" w14:textId="23601370" w:rsidR="000860AE"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6EE651B6" w14:textId="2BFC7EC2" w:rsidR="00AA451B" w:rsidRDefault="006D039E" w:rsidP="000860AE">
      <w:pPr>
        <w:jc w:val="center"/>
      </w:pPr>
      <w:r w:rsidRPr="006D039E">
        <w:rPr>
          <w:noProof/>
        </w:rPr>
        <w:drawing>
          <wp:inline distT="0" distB="0" distL="0" distR="0" wp14:anchorId="1097B46B" wp14:editId="426BD9E2">
            <wp:extent cx="4356881" cy="3505200"/>
            <wp:effectExtent l="0" t="0" r="5715" b="0"/>
            <wp:docPr id="161776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66615" name=""/>
                    <pic:cNvPicPr/>
                  </pic:nvPicPr>
                  <pic:blipFill>
                    <a:blip r:embed="rId11"/>
                    <a:stretch>
                      <a:fillRect/>
                    </a:stretch>
                  </pic:blipFill>
                  <pic:spPr>
                    <a:xfrm>
                      <a:off x="0" y="0"/>
                      <a:ext cx="4367659" cy="3513871"/>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69CA4F3D" w14:textId="49266061" w:rsidR="000C4C65" w:rsidRDefault="000C4C65" w:rsidP="00516BC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5C639881" w14:textId="4834C1DC"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202FA0C0" w14:textId="77777777" w:rsidR="00662345" w:rsidRDefault="00662345" w:rsidP="00662345"/>
    <w:p w14:paraId="7433031B" w14:textId="77777777" w:rsidR="00662345" w:rsidRPr="00225863" w:rsidRDefault="00662345" w:rsidP="00662345"/>
    <w:p w14:paraId="5D037C20" w14:textId="79FB4832" w:rsidR="00F17035"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w:t>
      </w:r>
      <w:r w:rsidR="00F17035">
        <w:t xml:space="preserve"> </w:t>
      </w:r>
      <w:r w:rsidRPr="00225863">
        <w:t>asociadas a la</w:t>
      </w:r>
      <w:r w:rsidR="00F17035">
        <w:t xml:space="preserve"> </w:t>
      </w:r>
      <w:r w:rsidRPr="00225863">
        <w:t>gestión completa de cada</w:t>
      </w:r>
      <w:r w:rsidR="00F17035">
        <w:t xml:space="preserve"> </w:t>
      </w:r>
      <w:proofErr w:type="gramStart"/>
      <w:r w:rsidRPr="00225863">
        <w:t>elemento</w:t>
      </w:r>
      <w:proofErr w:type="gramEnd"/>
      <w:r w:rsidR="00F17035">
        <w:t xml:space="preserve"> </w:t>
      </w:r>
      <w:r w:rsidR="00101C74" w:rsidRPr="00225863">
        <w:t>es</w:t>
      </w:r>
      <w:r w:rsidR="00101C74">
        <w:t xml:space="preserve"> decir</w:t>
      </w:r>
      <w:r w:rsidRPr="00225863">
        <w:t xml:space="preserve">, creación, modificación y eliminado. </w:t>
      </w:r>
    </w:p>
    <w:p w14:paraId="61ADE9DF" w14:textId="0805AE7C" w:rsidR="00225863" w:rsidRDefault="00225863" w:rsidP="00225863">
      <w:r w:rsidRPr="00225863">
        <w:t>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rPr>
          <w:noProof/>
        </w:rPr>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rPr>
          <w:noProof/>
        </w:rPr>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3D0E3143" w14:textId="77777777" w:rsidR="00F17035" w:rsidRDefault="00F17035" w:rsidP="00516BC5"/>
    <w:p w14:paraId="50EA2AC1" w14:textId="77777777" w:rsidR="00F17035" w:rsidRDefault="00F17035" w:rsidP="00516BC5"/>
    <w:p w14:paraId="268F3B58" w14:textId="77777777" w:rsidR="00F17035" w:rsidRDefault="00F17035" w:rsidP="00516BC5"/>
    <w:p w14:paraId="1E2EA8B8" w14:textId="4CBD27FA" w:rsidR="00444808" w:rsidRPr="00F17035" w:rsidRDefault="00F17035" w:rsidP="00516BC5">
      <w:r w:rsidRPr="00F17035">
        <w:lastRenderedPageBreak/>
        <w:t>Una vez generados por separado el script de creación de tablas y el script de inserción de datos de ejemplo, se procedió a integrar ambos en un único fichero de despliegue. Este nuevo script unificado incorporaba, además de las sentencias CREATE TABLE e INSERT, la sintaxis completa para la creación y selección de la base de datos (CREATE DATABASE IF NOT EXISTS y USE), garantizando así que todo el entorno relacional pudiera levantarse de forma autónoma y reproducible. De esta manera, bastaba con ejecutar un solo bloque de instrucciones en para disponer de la estructura y los datos iniciales necesarios, simplificando la puesta en marcha del sistema y facilitando las pruebas de integración de las operaciones CRUD.</w:t>
      </w:r>
      <w:r w:rsidR="00444808" w:rsidRPr="00F17035">
        <w:t xml:space="preserve"> </w:t>
      </w:r>
    </w:p>
    <w:p w14:paraId="5BFEA1C2" w14:textId="64A4A9E6" w:rsidR="00444808" w:rsidRDefault="00444808" w:rsidP="00516BC5">
      <w:r w:rsidRPr="00444808">
        <w:rPr>
          <w:noProof/>
        </w:rPr>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733F1FAE" w14:textId="6E57C6B0" w:rsidR="00101C74" w:rsidRDefault="00101C74" w:rsidP="00516BC5">
      <w:r w:rsidRPr="00101C74">
        <w:t xml:space="preserve">Una vez consolidada toda la lógica subyacente de la base de datos y validado su correcto funcionamiento, el equipo se centró en el diseño de los </w:t>
      </w:r>
      <w:proofErr w:type="spellStart"/>
      <w:r w:rsidRPr="00101C74">
        <w:t>wireframes</w:t>
      </w:r>
      <w:proofErr w:type="spellEnd"/>
      <w:r w:rsidRPr="00101C74">
        <w:t xml:space="preserve"> de la aplicación. Este proceso se abordó con el propósito de trasladar a la interfaz gráfica los valores de elegancia y estatus que definen la identidad de </w:t>
      </w:r>
      <w:proofErr w:type="spellStart"/>
      <w:r w:rsidRPr="00101C74">
        <w:rPr>
          <w:i/>
          <w:iCs/>
        </w:rPr>
        <w:t>AntiCape</w:t>
      </w:r>
      <w:proofErr w:type="spellEnd"/>
      <w:r w:rsidRPr="00101C74">
        <w:rPr>
          <w:i/>
          <w:iCs/>
        </w:rPr>
        <w:t>-Corp</w:t>
      </w:r>
      <w:r w:rsidRPr="00101C74">
        <w:t xml:space="preserve">. Para ello, se empleó la herramienta </w:t>
      </w:r>
      <w:proofErr w:type="spellStart"/>
      <w:r w:rsidRPr="00101C74">
        <w:t>WireFrameSketcher</w:t>
      </w:r>
      <w:proofErr w:type="spellEnd"/>
      <w:r w:rsidRPr="00101C74">
        <w:t xml:space="preserve"> integrada en Eclipse, buscando plasmar una estética coherente con el branding desarrollado</w:t>
      </w:r>
      <w:r>
        <w:t>;</w:t>
      </w:r>
      <w:r w:rsidRPr="00101C74">
        <w:t xml:space="preserve"> predominio del tono burdeos corporativo (Pantone 19-1617 TCX),</w:t>
      </w:r>
      <w:r>
        <w:t xml:space="preserve"> la</w:t>
      </w:r>
      <w:r w:rsidRPr="00101C74">
        <w:t xml:space="preserve"> tipografía cuidada y una disposición de elementos que transmitiese sobriedad y distinción sin renunciar a la claridad informativa. Se puso especial énfasis en lograr una </w:t>
      </w:r>
      <w:r w:rsidRPr="00101C74">
        <w:rPr>
          <w:i/>
          <w:iCs/>
        </w:rPr>
        <w:t>navegación</w:t>
      </w:r>
      <w:r w:rsidRPr="00101C74">
        <w:t xml:space="preserve"> intuitiva y accesible, donde cada ventana, botón y campo de texto estuviese ubicado de forma lógica y predecible. </w:t>
      </w:r>
    </w:p>
    <w:p w14:paraId="795157C2" w14:textId="77777777" w:rsidR="00101C74" w:rsidRDefault="00101C74" w:rsidP="00516BC5"/>
    <w:p w14:paraId="7FE4E82F" w14:textId="57AF40AF" w:rsidR="00101C74" w:rsidRDefault="00101C74" w:rsidP="00516BC5">
      <w:r w:rsidRPr="00101C74">
        <w:lastRenderedPageBreak/>
        <w:t>Además, se prestó una atención minuciosa a los detalles más sutiles, como la alineación de los componentes, el espaciado entre elementos y la retroalimentación visual ante las acciones del usuario, con el objetivo de ofrecer una experiencia de uso fluida, profesional y acorde con el nivel de excelencia que Edna Moda exige en su taller.</w:t>
      </w:r>
    </w:p>
    <w:p w14:paraId="762C6146" w14:textId="374472DF" w:rsidR="00101C74" w:rsidRDefault="00101C74" w:rsidP="00516BC5">
      <w:r w:rsidRPr="00101C74">
        <w:rPr>
          <w:noProof/>
        </w:rPr>
        <w:drawing>
          <wp:inline distT="0" distB="0" distL="0" distR="0" wp14:anchorId="57F7AC27" wp14:editId="35DB8445">
            <wp:extent cx="5759450" cy="2783840"/>
            <wp:effectExtent l="0" t="0" r="0" b="0"/>
            <wp:docPr id="214467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9387" name=""/>
                    <pic:cNvPicPr/>
                  </pic:nvPicPr>
                  <pic:blipFill>
                    <a:blip r:embed="rId17"/>
                    <a:stretch>
                      <a:fillRect/>
                    </a:stretch>
                  </pic:blipFill>
                  <pic:spPr>
                    <a:xfrm>
                      <a:off x="0" y="0"/>
                      <a:ext cx="5759450" cy="2783840"/>
                    </a:xfrm>
                    <a:prstGeom prst="rect">
                      <a:avLst/>
                    </a:prstGeom>
                  </pic:spPr>
                </pic:pic>
              </a:graphicData>
            </a:graphic>
          </wp:inline>
        </w:drawing>
      </w:r>
    </w:p>
    <w:p w14:paraId="7B83EE9B" w14:textId="4D144D9C" w:rsidR="00756A31" w:rsidRDefault="00756A31" w:rsidP="00756A31">
      <w:r w:rsidRPr="00756A31">
        <w:t>Durante el proceso de</w:t>
      </w:r>
      <w:r>
        <w:t xml:space="preserve"> esquematización</w:t>
      </w:r>
      <w:r w:rsidRPr="00756A31">
        <w:t xml:space="preserve">, se optó por una estructura de interfaz basada en un panel de navegación lateral izquierdo de carácter estático, mientras que el resto de la ventana se reservaba para la visualización dinámica de los diferentes módulos de gestión. </w:t>
      </w:r>
    </w:p>
    <w:p w14:paraId="454DD3D5" w14:textId="25BE5F14" w:rsidR="00756A31" w:rsidRDefault="00756A31" w:rsidP="00756A31">
      <w:r w:rsidRPr="00756A31">
        <w:t xml:space="preserve">Esta decisión de diseño respondió a la necesidad de ofrecer al empleado un punto de referencia </w:t>
      </w:r>
      <w:r w:rsidRPr="00756A31">
        <w:rPr>
          <w:b/>
          <w:bCs/>
        </w:rPr>
        <w:t>constante e inmutable</w:t>
      </w:r>
      <w:r w:rsidRPr="00756A31">
        <w:t>, independientemente de la pantalla en la que se encontrase. Los botones del panel lateral se dispusieron siguiendo un orden jerárquico estricto, atendiendo a la relevancia y frecuencia de uso de cada funcionalidad dentro del flujo de trabajo diario del taller. Así, en la posición más privilegiada se situó el acceso a la tabla de citas</w:t>
      </w:r>
      <w:r>
        <w:t xml:space="preserve"> que es</w:t>
      </w:r>
      <w:r w:rsidRPr="00756A31">
        <w:t xml:space="preserve"> considerada el núcleo operativo de la aplicació</w:t>
      </w:r>
      <w:r>
        <w:t>n</w:t>
      </w:r>
      <w:r w:rsidRPr="00756A31">
        <w:t xml:space="preserve">, seguida de los accesos a la gestión de clientes, talleres y empleados, en ese orden descendente. Por último, en la parte </w:t>
      </w:r>
      <w:r>
        <w:t>superior</w:t>
      </w:r>
      <w:r w:rsidRPr="00756A31">
        <w:t xml:space="preserve"> del panel se ubicaron las opciones auxiliares, como el perfil del empleado autenticado y el botón de cierre de sesión. Esta disposición permitió que, de un solo vistazo, el usuario identificase las acciones principales y navegase de forma ágil e intuitiva, manteniendo siempre a la vista su nombre y categoría</w:t>
      </w:r>
      <w:r>
        <w:t xml:space="preserve">, </w:t>
      </w:r>
      <w:r w:rsidRPr="00756A31">
        <w:t>elementos clave para recordar sus permisos activos</w:t>
      </w:r>
      <w:r>
        <w:t xml:space="preserve"> </w:t>
      </w:r>
      <w:r w:rsidRPr="00756A31">
        <w:t>mientras el área central se actualizaba con la tabla de clientes, la ocupación de talleres o cualquier otra vista seleccionada.</w:t>
      </w:r>
    </w:p>
    <w:p w14:paraId="774C82F0" w14:textId="69D0C537" w:rsidR="00756A31" w:rsidRDefault="00756A31" w:rsidP="00756A31">
      <w:r w:rsidRPr="00756A31">
        <w:rPr>
          <w:noProof/>
        </w:rPr>
        <w:lastRenderedPageBreak/>
        <w:drawing>
          <wp:inline distT="0" distB="0" distL="0" distR="0" wp14:anchorId="092AB45D" wp14:editId="4C1A76C0">
            <wp:extent cx="5759450" cy="2768600"/>
            <wp:effectExtent l="0" t="0" r="0" b="0"/>
            <wp:docPr id="17816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73" name=""/>
                    <pic:cNvPicPr/>
                  </pic:nvPicPr>
                  <pic:blipFill>
                    <a:blip r:embed="rId18"/>
                    <a:stretch>
                      <a:fillRect/>
                    </a:stretch>
                  </pic:blipFill>
                  <pic:spPr>
                    <a:xfrm>
                      <a:off x="0" y="0"/>
                      <a:ext cx="5759450" cy="2768600"/>
                    </a:xfrm>
                    <a:prstGeom prst="rect">
                      <a:avLst/>
                    </a:prstGeom>
                  </pic:spPr>
                </pic:pic>
              </a:graphicData>
            </a:graphic>
          </wp:inline>
        </w:drawing>
      </w:r>
    </w:p>
    <w:p w14:paraId="20DEE3E0" w14:textId="297BC58E" w:rsidR="00756A31" w:rsidRDefault="00756A31" w:rsidP="00756A31">
      <w:r w:rsidRPr="00756A31">
        <w:t>Dentro de cada área de gestión</w:t>
      </w:r>
      <w:r>
        <w:t xml:space="preserve"> </w:t>
      </w:r>
      <w:r w:rsidRPr="00756A31">
        <w:t>ya fuese citas, clientes, talleres o empleado</w:t>
      </w:r>
      <w:r>
        <w:t>s,</w:t>
      </w:r>
      <w:r w:rsidRPr="00756A31">
        <w:t xml:space="preserve"> se dispuso un menú superior </w:t>
      </w:r>
      <w:r>
        <w:t>derecho</w:t>
      </w:r>
      <w:r w:rsidRPr="00756A31">
        <w:t xml:space="preserve"> específico que concentra todas las operaciones CRUD asociadas a dicho módulo. Este menú, incluy</w:t>
      </w:r>
      <w:r>
        <w:t>e</w:t>
      </w:r>
      <w:r w:rsidRPr="00756A31">
        <w:t xml:space="preserve"> botones claramente etiquetados para las acciones de creación, modificación y eliminación, permitiendo al empleado ejecutar cualquier operación sin necesidad de abandonar la vista actual. </w:t>
      </w:r>
    </w:p>
    <w:p w14:paraId="7D953AEF" w14:textId="33F928FD" w:rsidR="00756A31" w:rsidRDefault="00756A31" w:rsidP="00756A31">
      <w:r w:rsidRPr="00756A31">
        <w:t xml:space="preserve">La ubicación fija de estos controles en la parte superior </w:t>
      </w:r>
      <w:r>
        <w:t>derecha</w:t>
      </w:r>
      <w:r w:rsidRPr="00756A31">
        <w:t xml:space="preserve"> respondió a los principios de la ley de Fitts y a los patrones de navegación más extendidos en aplicaciones de escritorio, facilitando así un acceso rápido e instintivo. Complementariamente, en el área central de la ventana se habilitó un pequeñ</w:t>
      </w:r>
      <w:r>
        <w:t>o</w:t>
      </w:r>
      <w:r w:rsidRPr="00756A31">
        <w:t xml:space="preserve"> "home interno" que mostraba, a modo de tabla resumen, la generalidad de todos los registros pertenecientes a dicho apartado. Por ejemplo, al acceder al módulo de talleres, el usuario visualizaba de forma inmediata un listado completo con todos los talleres registrados incluyendo su tipo (Diseño, Costura o Pruebas</w:t>
      </w:r>
      <w:r>
        <w:t>) y</w:t>
      </w:r>
      <w:r w:rsidRPr="00756A31">
        <w:t xml:space="preserve"> el nombre de la sala (Berlín, Tokio, Madrid, Milán o París), pudiendo filtrar, ordenar o seleccionar directamente cualquier registro para proceder a su modificación o eliminación mediante el menú superior. Esta combinación de menú y vista permitió que el empleado tuviese siempre una visión global del estado del sistema a la vez que accedía con un solo clic a las operaciones más detalladas, optimizando así la eficiencia y reduciendo la curva de aprendizaje</w:t>
      </w:r>
      <w:r>
        <w:t xml:space="preserve"> y familiarización con el programa y todas sus funcionalidades</w:t>
      </w:r>
      <w:r w:rsidRPr="00756A31">
        <w:t>.</w:t>
      </w:r>
    </w:p>
    <w:p w14:paraId="1C872F83" w14:textId="77777777" w:rsidR="00756A31" w:rsidRDefault="00756A31" w:rsidP="00756A31"/>
    <w:p w14:paraId="0C05EF04" w14:textId="77777777" w:rsidR="00756A31" w:rsidRDefault="00756A31" w:rsidP="00756A31"/>
    <w:p w14:paraId="0FCB645D" w14:textId="77777777" w:rsidR="001712AC" w:rsidRDefault="001712AC" w:rsidP="00756A31">
      <w:r w:rsidRPr="001712AC">
        <w:lastRenderedPageBreak/>
        <w:t xml:space="preserve">Una vez finalizada la fase de prototipado de los </w:t>
      </w:r>
      <w:proofErr w:type="spellStart"/>
      <w:r w:rsidRPr="001712AC">
        <w:t>wireframes</w:t>
      </w:r>
      <w:proofErr w:type="spellEnd"/>
      <w:r w:rsidRPr="001712AC">
        <w:t xml:space="preserve"> y validadas las decisiones de interfaz con el resto del equipo, se dio por concluida la etapa de diseño visual de la aplicación. Los </w:t>
      </w:r>
      <w:proofErr w:type="spellStart"/>
      <w:r w:rsidRPr="001712AC">
        <w:t>wireframes</w:t>
      </w:r>
      <w:proofErr w:type="spellEnd"/>
      <w:r w:rsidRPr="001712AC">
        <w:t xml:space="preserve"> obtenidos sirvieron como guía fidedigna no solo para la implementación posterior de las ventanas, sino también para comprender los flujos de navegación y las interacciones esperadas por parte del usuario.</w:t>
      </w:r>
    </w:p>
    <w:p w14:paraId="07FA34D0" w14:textId="08F9E10A" w:rsidR="001712AC" w:rsidRDefault="001712AC" w:rsidP="00756A31">
      <w:r w:rsidRPr="001712AC">
        <w:rPr>
          <w:noProof/>
        </w:rPr>
        <w:drawing>
          <wp:inline distT="0" distB="0" distL="0" distR="0" wp14:anchorId="3BC7864C" wp14:editId="4C5C38BF">
            <wp:extent cx="5759450" cy="3111500"/>
            <wp:effectExtent l="0" t="0" r="0" b="0"/>
            <wp:docPr id="6125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66936" name=""/>
                    <pic:cNvPicPr/>
                  </pic:nvPicPr>
                  <pic:blipFill>
                    <a:blip r:embed="rId19"/>
                    <a:stretch>
                      <a:fillRect/>
                    </a:stretch>
                  </pic:blipFill>
                  <pic:spPr>
                    <a:xfrm>
                      <a:off x="0" y="0"/>
                      <a:ext cx="5759450" cy="3111500"/>
                    </a:xfrm>
                    <a:prstGeom prst="rect">
                      <a:avLst/>
                    </a:prstGeom>
                  </pic:spPr>
                </pic:pic>
              </a:graphicData>
            </a:graphic>
          </wp:inline>
        </w:drawing>
      </w:r>
    </w:p>
    <w:p w14:paraId="67CAA9DE" w14:textId="77777777" w:rsidR="003111AD" w:rsidRDefault="001712AC" w:rsidP="00756A31">
      <w:r w:rsidRPr="001712AC">
        <w:t xml:space="preserve">Acto seguido, el equipo se dispuso a abordar el siguiente </w:t>
      </w:r>
      <w:r>
        <w:t>paso</w:t>
      </w:r>
      <w:r w:rsidRPr="001712AC">
        <w:t xml:space="preserve"> fundamental del desarrollo</w:t>
      </w:r>
      <w:r>
        <w:t>,</w:t>
      </w:r>
      <w:r w:rsidRPr="001712AC">
        <w:t xml:space="preserve"> la elaboración del diagrama de clases, tomando como base arquitectónica el patrón </w:t>
      </w:r>
      <w:r w:rsidRPr="003111AD">
        <w:rPr>
          <w:b/>
          <w:bCs/>
        </w:rPr>
        <w:t xml:space="preserve">Modelo-Vista-Controlador (MVC). </w:t>
      </w:r>
      <w:r w:rsidRPr="001712AC">
        <w:t xml:space="preserve">Este patrón fue seleccionado por su capacidad para separar de manera limpia las distintas capas de la aplicación, facilitando así el mantenimiento, las pruebas y la escalabilidad futura del software. </w:t>
      </w:r>
    </w:p>
    <w:p w14:paraId="3808BFA2" w14:textId="77777777" w:rsidR="003111AD" w:rsidRDefault="001712AC" w:rsidP="00756A31">
      <w:r w:rsidRPr="001712AC">
        <w:t>En concreto, se definió que la capa </w:t>
      </w:r>
      <w:r w:rsidRPr="001712AC">
        <w:rPr>
          <w:b/>
          <w:bCs/>
        </w:rPr>
        <w:t>Modelo</w:t>
      </w:r>
      <w:r w:rsidRPr="001712AC">
        <w:t xml:space="preserve"> contendría toda la lógica de conexión y consulta a la base de datos MySQL, encapsulando las operaciones CRUD y la validación de disponibilidad de talleres, sin que el resto de </w:t>
      </w:r>
      <w:r w:rsidR="003111AD" w:rsidRPr="001712AC">
        <w:t>las capas</w:t>
      </w:r>
      <w:r w:rsidRPr="001712AC">
        <w:t xml:space="preserve"> dependiese directamente de la tecnología de persistencia empleada. </w:t>
      </w:r>
    </w:p>
    <w:p w14:paraId="22F70542" w14:textId="77777777" w:rsidR="003111AD" w:rsidRDefault="003111AD" w:rsidP="00756A31"/>
    <w:p w14:paraId="5A557C54" w14:textId="77777777" w:rsidR="003111AD" w:rsidRDefault="003111AD" w:rsidP="00756A31"/>
    <w:p w14:paraId="4A0F64CC" w14:textId="77777777" w:rsidR="003111AD" w:rsidRDefault="003111AD" w:rsidP="00756A31"/>
    <w:p w14:paraId="09866D2E" w14:textId="77777777" w:rsidR="003111AD" w:rsidRDefault="003111AD" w:rsidP="00756A31"/>
    <w:p w14:paraId="64A75D0A" w14:textId="07CF9DE4" w:rsidR="003111AD" w:rsidRDefault="003111AD" w:rsidP="00756A31">
      <w:r w:rsidRPr="003111AD">
        <w:rPr>
          <w:noProof/>
        </w:rPr>
        <w:lastRenderedPageBreak/>
        <w:drawing>
          <wp:inline distT="0" distB="0" distL="0" distR="0" wp14:anchorId="42E8F4CB" wp14:editId="340BB523">
            <wp:extent cx="5759450" cy="3416935"/>
            <wp:effectExtent l="0" t="0" r="0" b="0"/>
            <wp:docPr id="76522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28817" name=""/>
                    <pic:cNvPicPr/>
                  </pic:nvPicPr>
                  <pic:blipFill>
                    <a:blip r:embed="rId20"/>
                    <a:stretch>
                      <a:fillRect/>
                    </a:stretch>
                  </pic:blipFill>
                  <pic:spPr>
                    <a:xfrm>
                      <a:off x="0" y="0"/>
                      <a:ext cx="5759450" cy="3416935"/>
                    </a:xfrm>
                    <a:prstGeom prst="rect">
                      <a:avLst/>
                    </a:prstGeom>
                  </pic:spPr>
                </pic:pic>
              </a:graphicData>
            </a:graphic>
          </wp:inline>
        </w:drawing>
      </w:r>
    </w:p>
    <w:p w14:paraId="325736C6" w14:textId="2C5EF689" w:rsidR="003111AD" w:rsidRDefault="001712AC" w:rsidP="00756A31">
      <w:r w:rsidRPr="001712AC">
        <w:t>La capa </w:t>
      </w:r>
      <w:r w:rsidRPr="001712AC">
        <w:rPr>
          <w:b/>
          <w:bCs/>
        </w:rPr>
        <w:t>Vista</w:t>
      </w:r>
      <w:r w:rsidRPr="001712AC">
        <w:t xml:space="preserve"> se implementaría íntegramente con Java Swing, plasmando fielmente los </w:t>
      </w:r>
      <w:proofErr w:type="spellStart"/>
      <w:r w:rsidRPr="001712AC">
        <w:t>wireframes</w:t>
      </w:r>
      <w:proofErr w:type="spellEnd"/>
      <w:r w:rsidRPr="001712AC">
        <w:t xml:space="preserve"> diseñados,</w:t>
      </w:r>
      <w:r w:rsidR="003111AD">
        <w:t xml:space="preserve"> </w:t>
      </w:r>
      <w:r w:rsidRPr="001712AC">
        <w:t>adaptando dinámicamente los elementos visibles en función de la categoría del empleado autenticado.</w:t>
      </w:r>
    </w:p>
    <w:p w14:paraId="2CE31994" w14:textId="51FB55FE" w:rsidR="003111AD" w:rsidRDefault="003111AD" w:rsidP="003111AD">
      <w:pPr>
        <w:jc w:val="center"/>
      </w:pPr>
      <w:r w:rsidRPr="003111AD">
        <w:rPr>
          <w:noProof/>
        </w:rPr>
        <w:drawing>
          <wp:inline distT="0" distB="0" distL="0" distR="0" wp14:anchorId="321EDAC6" wp14:editId="22311F88">
            <wp:extent cx="3811822" cy="3695700"/>
            <wp:effectExtent l="0" t="0" r="0" b="0"/>
            <wp:docPr id="119112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2167" name=""/>
                    <pic:cNvPicPr/>
                  </pic:nvPicPr>
                  <pic:blipFill>
                    <a:blip r:embed="rId21"/>
                    <a:stretch>
                      <a:fillRect/>
                    </a:stretch>
                  </pic:blipFill>
                  <pic:spPr>
                    <a:xfrm>
                      <a:off x="0" y="0"/>
                      <a:ext cx="3828705" cy="3712069"/>
                    </a:xfrm>
                    <a:prstGeom prst="rect">
                      <a:avLst/>
                    </a:prstGeom>
                  </pic:spPr>
                </pic:pic>
              </a:graphicData>
            </a:graphic>
          </wp:inline>
        </w:drawing>
      </w:r>
    </w:p>
    <w:p w14:paraId="7DBD6235" w14:textId="77777777" w:rsidR="003111AD" w:rsidRDefault="003111AD" w:rsidP="00756A31"/>
    <w:p w14:paraId="4F139913" w14:textId="3FD6C297" w:rsidR="00756A31" w:rsidRDefault="001712AC" w:rsidP="00756A31">
      <w:r w:rsidRPr="001712AC">
        <w:lastRenderedPageBreak/>
        <w:t>Por su parte, la capa </w:t>
      </w:r>
      <w:r w:rsidRPr="001712AC">
        <w:rPr>
          <w:b/>
          <w:bCs/>
        </w:rPr>
        <w:t>Controlador</w:t>
      </w:r>
      <w:r w:rsidRPr="001712AC">
        <w:t> actuaría como puente entre ambas, albergando el poder operativo de la aplicación: gestionaría los eventos disparados por la interfaz, orquestaría las peticiones al modelo y actualizaría la vista con los resultados obtenidos. Esta separación de responsabilidades permitió que cada miembro del equipo pudiese trabajar de forma paralela en distintas capas, siempre bajo el paraguas de un diagrama de clases común que reflejaba con precisión la estructura estática del sistema. El diagrama de clases, por tanto, se convirtió en el plano arquitectónico definitivo previo a la fase de codificación, asegurando la coherencia entre el diseño conceptual, la base de datos y la futura implementación en Java.</w:t>
      </w:r>
    </w:p>
    <w:p w14:paraId="74EDAE41" w14:textId="2A8E3791" w:rsidR="00C97429" w:rsidRDefault="00C97429" w:rsidP="00756A31">
      <w:r w:rsidRPr="00C97429">
        <w:rPr>
          <w:noProof/>
        </w:rPr>
        <w:drawing>
          <wp:inline distT="0" distB="0" distL="0" distR="0" wp14:anchorId="2CF66EB3" wp14:editId="32A78F78">
            <wp:extent cx="5759450" cy="5456555"/>
            <wp:effectExtent l="0" t="0" r="0" b="0"/>
            <wp:docPr id="1186009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9937" name=""/>
                    <pic:cNvPicPr/>
                  </pic:nvPicPr>
                  <pic:blipFill>
                    <a:blip r:embed="rId22"/>
                    <a:stretch>
                      <a:fillRect/>
                    </a:stretch>
                  </pic:blipFill>
                  <pic:spPr>
                    <a:xfrm>
                      <a:off x="0" y="0"/>
                      <a:ext cx="5759450" cy="5456555"/>
                    </a:xfrm>
                    <a:prstGeom prst="rect">
                      <a:avLst/>
                    </a:prstGeom>
                  </pic:spPr>
                </pic:pic>
              </a:graphicData>
            </a:graphic>
          </wp:inline>
        </w:drawing>
      </w:r>
    </w:p>
    <w:p w14:paraId="33844256" w14:textId="77777777" w:rsidR="00C97429" w:rsidRDefault="00C97429" w:rsidP="00756A31"/>
    <w:p w14:paraId="16BC83D6" w14:textId="77777777" w:rsidR="00C97429" w:rsidRDefault="00C97429" w:rsidP="00756A31"/>
    <w:p w14:paraId="21D63975" w14:textId="77777777" w:rsidR="006343D3" w:rsidRDefault="006343D3" w:rsidP="006343D3">
      <w:r w:rsidRPr="006343D3">
        <w:lastRenderedPageBreak/>
        <w:t xml:space="preserve">Una vez completado el modelado de clases en el diagrama UML bajo el patrón Modelo-Vista-Controlador, el equipo inició la fase de codificación. El primer punto abordado fue la implementación de la capa Vista, para lo cual se empleó la herramienta </w:t>
      </w:r>
      <w:proofErr w:type="spellStart"/>
      <w:r w:rsidRPr="006343D3">
        <w:t>WindowBuilder</w:t>
      </w:r>
      <w:proofErr w:type="spellEnd"/>
      <w:r w:rsidRPr="006343D3">
        <w:t xml:space="preserve"> integrada en Eclipse, que permitió agilizar notablemente el maquetado de las ventanas mediante un editor visual de interfaces Swing. </w:t>
      </w:r>
    </w:p>
    <w:p w14:paraId="331D6472" w14:textId="0F0BAD26" w:rsidR="006343D3" w:rsidRDefault="006343D3" w:rsidP="006343D3">
      <w:r w:rsidRPr="006343D3">
        <w:rPr>
          <w:noProof/>
        </w:rPr>
        <w:drawing>
          <wp:inline distT="0" distB="0" distL="0" distR="0" wp14:anchorId="4DFE49F8" wp14:editId="084CAE18">
            <wp:extent cx="5759450" cy="2564765"/>
            <wp:effectExtent l="0" t="0" r="0" b="6985"/>
            <wp:docPr id="62872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28635" name=""/>
                    <pic:cNvPicPr/>
                  </pic:nvPicPr>
                  <pic:blipFill>
                    <a:blip r:embed="rId23"/>
                    <a:stretch>
                      <a:fillRect/>
                    </a:stretch>
                  </pic:blipFill>
                  <pic:spPr>
                    <a:xfrm>
                      <a:off x="0" y="0"/>
                      <a:ext cx="5759450" cy="2564765"/>
                    </a:xfrm>
                    <a:prstGeom prst="rect">
                      <a:avLst/>
                    </a:prstGeom>
                  </pic:spPr>
                </pic:pic>
              </a:graphicData>
            </a:graphic>
          </wp:inline>
        </w:drawing>
      </w:r>
    </w:p>
    <w:p w14:paraId="4E763FD4" w14:textId="591A6150" w:rsidR="006343D3" w:rsidRDefault="006343D3" w:rsidP="006343D3">
      <w:r w:rsidRPr="006343D3">
        <w:t>No obstante, el equipo optó por complementar esta aproximación visual con ajustes manuales precisos en el código generado, garantizando así un control total sobre cada componente y su disposición. El primer panel desarrollado fue el </w:t>
      </w:r>
      <w:proofErr w:type="spellStart"/>
      <w:r w:rsidRPr="006343D3">
        <w:t>Panel_login</w:t>
      </w:r>
      <w:proofErr w:type="spellEnd"/>
      <w:r w:rsidRPr="006343D3">
        <w:t xml:space="preserve">, encargado de la autenticación de los empleados. En este panel pueden observarse varias decisiones de diseño que reflejan el cuidado por los detalles y la identidad corporativa. </w:t>
      </w:r>
    </w:p>
    <w:p w14:paraId="72186D68" w14:textId="77777777" w:rsidR="00C97429" w:rsidRDefault="00C97429" w:rsidP="006343D3"/>
    <w:p w14:paraId="1FAD5583" w14:textId="77777777" w:rsidR="00C97429" w:rsidRDefault="00C97429" w:rsidP="006343D3"/>
    <w:p w14:paraId="04EE9439" w14:textId="77777777" w:rsidR="00C97429" w:rsidRDefault="00C97429" w:rsidP="006343D3"/>
    <w:p w14:paraId="05930DE6" w14:textId="77777777" w:rsidR="00C97429" w:rsidRDefault="00C97429" w:rsidP="006343D3"/>
    <w:p w14:paraId="20DFEA3A" w14:textId="77777777" w:rsidR="00C97429" w:rsidRDefault="00C97429" w:rsidP="006343D3"/>
    <w:p w14:paraId="54B19622" w14:textId="77777777" w:rsidR="00C97429" w:rsidRDefault="00C97429" w:rsidP="006343D3"/>
    <w:p w14:paraId="21A0433B" w14:textId="77777777" w:rsidR="00C97429" w:rsidRDefault="00C97429" w:rsidP="006343D3"/>
    <w:p w14:paraId="1209B48A" w14:textId="77777777" w:rsidR="00C97429" w:rsidRDefault="00C97429" w:rsidP="006343D3"/>
    <w:p w14:paraId="33AD4E0B" w14:textId="05209810" w:rsidR="006343D3" w:rsidRDefault="006343D3" w:rsidP="006343D3">
      <w:r w:rsidRPr="006343D3">
        <w:lastRenderedPageBreak/>
        <w:t xml:space="preserve">Se utilizó un </w:t>
      </w:r>
      <w:proofErr w:type="spellStart"/>
      <w:r w:rsidRPr="006343D3">
        <w:t>layout</w:t>
      </w:r>
      <w:proofErr w:type="spellEnd"/>
      <w:r w:rsidRPr="006343D3">
        <w:t xml:space="preserve"> absoluto (</w:t>
      </w:r>
      <w:proofErr w:type="spellStart"/>
      <w:r w:rsidRPr="006343D3">
        <w:t>setLayout</w:t>
      </w:r>
      <w:proofErr w:type="spellEnd"/>
      <w:r w:rsidRPr="006343D3">
        <w:t>(</w:t>
      </w:r>
      <w:proofErr w:type="spellStart"/>
      <w:r w:rsidRPr="006343D3">
        <w:t>null</w:t>
      </w:r>
      <w:proofErr w:type="spellEnd"/>
      <w:r w:rsidRPr="006343D3">
        <w:t>)) para posicionar cada elemento con coordenadas exactas, lo que permitió un control milimétrico sobre la alineación y el espaciado.</w:t>
      </w:r>
    </w:p>
    <w:p w14:paraId="53E819FD" w14:textId="297B93B0" w:rsidR="006343D3" w:rsidRDefault="006343D3" w:rsidP="006343D3">
      <w:pPr>
        <w:jc w:val="center"/>
      </w:pPr>
      <w:r w:rsidRPr="006343D3">
        <w:rPr>
          <w:noProof/>
        </w:rPr>
        <w:drawing>
          <wp:inline distT="0" distB="0" distL="0" distR="0" wp14:anchorId="0A72AB89" wp14:editId="08F582DA">
            <wp:extent cx="4323761" cy="4487746"/>
            <wp:effectExtent l="0" t="0" r="635" b="8255"/>
            <wp:docPr id="18394999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3761" cy="4487746"/>
                    </a:xfrm>
                    <a:prstGeom prst="rect">
                      <a:avLst/>
                    </a:prstGeom>
                    <a:noFill/>
                    <a:ln>
                      <a:noFill/>
                    </a:ln>
                  </pic:spPr>
                </pic:pic>
              </a:graphicData>
            </a:graphic>
          </wp:inline>
        </w:drawing>
      </w:r>
    </w:p>
    <w:p w14:paraId="4587A2CD" w14:textId="77777777" w:rsidR="006343D3" w:rsidRDefault="006343D3" w:rsidP="006343D3">
      <w:r w:rsidRPr="006343D3">
        <w:t xml:space="preserve"> La tipografía elegida fue "Century Schoolbook" en diferentes pesos y tamaños —desde 15 puntos para el botón hasta 60 puntos para el título—, otorgando un carácter distinguido y académico que armoniza con la imagen de lujo y elegancia de </w:t>
      </w:r>
      <w:proofErr w:type="spellStart"/>
      <w:r w:rsidRPr="006343D3">
        <w:t>AntiCape</w:t>
      </w:r>
      <w:proofErr w:type="spellEnd"/>
      <w:r w:rsidRPr="006343D3">
        <w:t>-Corp.</w:t>
      </w:r>
    </w:p>
    <w:p w14:paraId="77C4BA73" w14:textId="77777777" w:rsidR="00D91DDD" w:rsidRDefault="006343D3" w:rsidP="006343D3">
      <w:r w:rsidRPr="006343D3">
        <w:t xml:space="preserve"> Los campos de texto y contraseña incorporaron bordes redondeados personalizados mediante </w:t>
      </w:r>
      <w:proofErr w:type="spellStart"/>
      <w:r w:rsidRPr="006343D3">
        <w:t>LineBorder</w:t>
      </w:r>
      <w:proofErr w:type="spellEnd"/>
      <w:r w:rsidRPr="006343D3">
        <w:t> con un grosor de 3 píxeles y un color gris neutro (#ABADB3), logrando un acabado moderno y profesional. Destaca especialmente la inclusión de iconos gráficos (</w:t>
      </w:r>
      <w:proofErr w:type="spellStart"/>
      <w:r w:rsidRPr="006343D3">
        <w:t>lblUsuarioIcono</w:t>
      </w:r>
      <w:proofErr w:type="spellEnd"/>
      <w:r w:rsidRPr="006343D3">
        <w:t> y </w:t>
      </w:r>
      <w:proofErr w:type="spellStart"/>
      <w:r w:rsidRPr="006343D3">
        <w:t>lblContraIcono</w:t>
      </w:r>
      <w:proofErr w:type="spellEnd"/>
      <w:r w:rsidRPr="006343D3">
        <w:t>)</w:t>
      </w:r>
      <w:r>
        <w:t xml:space="preserve">, </w:t>
      </w:r>
      <w:r w:rsidRPr="006343D3">
        <w:t>que refuerzan la usabilidad al aportar una referencia visual inmediata a cada campo. El botón de inicio de sesión, con fondo de color burdeos corporativo (RGB: 76, 17, 48) y texto blanco, actúa como elemento focal de la ventana. Asimismo, se reservó un </w:t>
      </w:r>
      <w:proofErr w:type="spellStart"/>
      <w:r w:rsidRPr="006343D3">
        <w:t>JLabel</w:t>
      </w:r>
      <w:proofErr w:type="spellEnd"/>
      <w:r w:rsidRPr="006343D3">
        <w:t> específico (</w:t>
      </w:r>
      <w:proofErr w:type="spellStart"/>
      <w:r w:rsidRPr="006343D3">
        <w:t>lblErrorInicio</w:t>
      </w:r>
      <w:proofErr w:type="spellEnd"/>
      <w:r w:rsidRPr="006343D3">
        <w:t>) para mostrar mensajes de error en rojo y cursiva ante credenciales inválidas, mejorando la retroalimentación al usuario.</w:t>
      </w:r>
    </w:p>
    <w:p w14:paraId="63C96DE9" w14:textId="5131B806" w:rsidR="006343D3" w:rsidRPr="006343D3" w:rsidRDefault="006343D3" w:rsidP="006343D3">
      <w:r w:rsidRPr="006343D3">
        <w:lastRenderedPageBreak/>
        <w:t>La lógica de extracción de la contraseña se encapsuló en un método específico (</w:t>
      </w:r>
      <w:proofErr w:type="spellStart"/>
      <w:r w:rsidRPr="006343D3">
        <w:t>getPasswordField_contrasena</w:t>
      </w:r>
      <w:proofErr w:type="spellEnd"/>
      <w:r w:rsidRPr="006343D3">
        <w:t>) que convierte el array de caracteres devuelto por </w:t>
      </w:r>
      <w:proofErr w:type="spellStart"/>
      <w:r w:rsidRPr="006343D3">
        <w:t>JPasswordField</w:t>
      </w:r>
      <w:proofErr w:type="spellEnd"/>
      <w:r w:rsidRPr="006343D3">
        <w:t> en un objeto String, siguiendo las buenas prácticas de seguridad al no almacenar la contraseña en un String más tiempo del necesario. De esta manera, el </w:t>
      </w:r>
      <w:proofErr w:type="spellStart"/>
      <w:r w:rsidRPr="006343D3">
        <w:t>Panel_login</w:t>
      </w:r>
      <w:proofErr w:type="spellEnd"/>
      <w:r w:rsidRPr="006343D3">
        <w:t xml:space="preserve"> sentó las bases visuales y funcionales sobre las que se construiría el resto de la interfaz, demostrando una integración coherente entre el diseño previo en </w:t>
      </w:r>
      <w:proofErr w:type="spellStart"/>
      <w:r w:rsidRPr="006343D3">
        <w:t>wireframes</w:t>
      </w:r>
      <w:proofErr w:type="spellEnd"/>
      <w:r w:rsidRPr="006343D3">
        <w:t xml:space="preserve"> y la implementación real en Java Swing.</w:t>
      </w:r>
    </w:p>
    <w:p w14:paraId="26F2DACB" w14:textId="295871A6" w:rsidR="00D91DDD" w:rsidRPr="00D91DDD" w:rsidRDefault="00D91DDD" w:rsidP="00D91DDD">
      <w:r w:rsidRPr="00D91DDD">
        <w:rPr>
          <w:noProof/>
        </w:rPr>
        <w:drawing>
          <wp:inline distT="0" distB="0" distL="0" distR="0" wp14:anchorId="1026435C" wp14:editId="78E2A171">
            <wp:extent cx="5759450" cy="2223135"/>
            <wp:effectExtent l="0" t="0" r="0" b="5715"/>
            <wp:docPr id="6937814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2223135"/>
                    </a:xfrm>
                    <a:prstGeom prst="rect">
                      <a:avLst/>
                    </a:prstGeom>
                    <a:noFill/>
                    <a:ln>
                      <a:noFill/>
                    </a:ln>
                  </pic:spPr>
                </pic:pic>
              </a:graphicData>
            </a:graphic>
          </wp:inline>
        </w:drawing>
      </w:r>
    </w:p>
    <w:p w14:paraId="21F49EA1" w14:textId="77777777" w:rsidR="00E87F24" w:rsidRDefault="00E87F24" w:rsidP="00516BC5">
      <w:pPr>
        <w:rPr>
          <w:b/>
          <w:bCs/>
        </w:rPr>
      </w:pPr>
      <w:r w:rsidRPr="00E87F24">
        <w:t>A partir del </w:t>
      </w:r>
      <w:proofErr w:type="spellStart"/>
      <w:r w:rsidRPr="00E87F24">
        <w:rPr>
          <w:b/>
          <w:bCs/>
        </w:rPr>
        <w:t>Panel_login</w:t>
      </w:r>
      <w:proofErr w:type="spellEnd"/>
      <w:r w:rsidRPr="00E87F24">
        <w:t> como punto de entrada, se desarrollaron el resto de los paneles que conforman la capa</w:t>
      </w:r>
      <w:r>
        <w:t xml:space="preserve"> de</w:t>
      </w:r>
      <w:r w:rsidRPr="00E87F24">
        <w:t xml:space="preserve"> Vista de la aplicación, siguiendo una estructura homogénea y coherente con los </w:t>
      </w:r>
      <w:proofErr w:type="spellStart"/>
      <w:r w:rsidRPr="00E87F24">
        <w:t>wireframes</w:t>
      </w:r>
      <w:proofErr w:type="spellEnd"/>
      <w:r w:rsidRPr="00E87F24">
        <w:t xml:space="preserve"> previamente diseñados. El paquete </w:t>
      </w:r>
      <w:proofErr w:type="spellStart"/>
      <w:r w:rsidRPr="00E87F24">
        <w:t>view</w:t>
      </w:r>
      <w:proofErr w:type="spellEnd"/>
      <w:r w:rsidRPr="00E87F24">
        <w:t> quedó compuesto por un total de trece clases, entre las que destacan los paneles específicos para cada módulo de gestión</w:t>
      </w:r>
      <w:r>
        <w:t xml:space="preserve">, </w:t>
      </w:r>
      <w:proofErr w:type="spellStart"/>
      <w:r w:rsidRPr="00E87F24">
        <w:rPr>
          <w:b/>
          <w:bCs/>
        </w:rPr>
        <w:t>Panel_citas</w:t>
      </w:r>
      <w:proofErr w:type="spellEnd"/>
      <w:r w:rsidRPr="00E87F24">
        <w:rPr>
          <w:b/>
          <w:bCs/>
        </w:rPr>
        <w:t>, </w:t>
      </w:r>
      <w:proofErr w:type="spellStart"/>
      <w:r w:rsidRPr="00E87F24">
        <w:rPr>
          <w:b/>
          <w:bCs/>
        </w:rPr>
        <w:t>Panel_clientes</w:t>
      </w:r>
      <w:proofErr w:type="spellEnd"/>
      <w:r w:rsidRPr="00E87F24">
        <w:rPr>
          <w:b/>
          <w:bCs/>
        </w:rPr>
        <w:t>, </w:t>
      </w:r>
      <w:proofErr w:type="spellStart"/>
      <w:r w:rsidRPr="00E87F24">
        <w:rPr>
          <w:b/>
          <w:bCs/>
        </w:rPr>
        <w:t>Panel_empleados</w:t>
      </w:r>
      <w:proofErr w:type="spellEnd"/>
      <w:r w:rsidRPr="00E87F24">
        <w:rPr>
          <w:b/>
          <w:bCs/>
        </w:rPr>
        <w:t> y </w:t>
      </w:r>
      <w:proofErr w:type="spellStart"/>
      <w:r w:rsidRPr="00E87F24">
        <w:rPr>
          <w:b/>
          <w:bCs/>
        </w:rPr>
        <w:t>Panel_talleres</w:t>
      </w:r>
      <w:proofErr w:type="spellEnd"/>
      <w:r w:rsidRPr="00E87F24">
        <w:t>, los paneles de navegación diferenciados por rol</w:t>
      </w:r>
      <w:r>
        <w:t xml:space="preserve">, </w:t>
      </w:r>
      <w:proofErr w:type="spellStart"/>
      <w:r w:rsidRPr="00E87F24">
        <w:rPr>
          <w:b/>
          <w:bCs/>
        </w:rPr>
        <w:t>Panel_nav_aprendiz</w:t>
      </w:r>
      <w:proofErr w:type="spellEnd"/>
      <w:r w:rsidRPr="00E87F24">
        <w:rPr>
          <w:b/>
          <w:bCs/>
        </w:rPr>
        <w:t>, </w:t>
      </w:r>
      <w:proofErr w:type="spellStart"/>
      <w:r w:rsidRPr="00E87F24">
        <w:rPr>
          <w:b/>
          <w:bCs/>
        </w:rPr>
        <w:t>Panel_nav_oficial</w:t>
      </w:r>
      <w:proofErr w:type="spellEnd"/>
      <w:r w:rsidRPr="00E87F24">
        <w:rPr>
          <w:b/>
          <w:bCs/>
        </w:rPr>
        <w:t> y </w:t>
      </w:r>
      <w:proofErr w:type="spellStart"/>
      <w:r w:rsidRPr="00E87F24">
        <w:rPr>
          <w:b/>
          <w:bCs/>
        </w:rPr>
        <w:t>Panel_nav_maestro</w:t>
      </w:r>
      <w:proofErr w:type="spellEnd"/>
      <w:r w:rsidRPr="00E87F24">
        <w:t>, y paneles auxiliares como </w:t>
      </w:r>
      <w:proofErr w:type="spellStart"/>
      <w:r w:rsidRPr="00E87F24">
        <w:rPr>
          <w:b/>
          <w:bCs/>
        </w:rPr>
        <w:t>Panel_home</w:t>
      </w:r>
      <w:proofErr w:type="spellEnd"/>
      <w:r w:rsidRPr="00E87F24">
        <w:rPr>
          <w:b/>
          <w:bCs/>
        </w:rPr>
        <w:t>, </w:t>
      </w:r>
      <w:proofErr w:type="spellStart"/>
      <w:r w:rsidRPr="00E87F24">
        <w:rPr>
          <w:b/>
          <w:bCs/>
        </w:rPr>
        <w:t>Panel_cuenta</w:t>
      </w:r>
      <w:proofErr w:type="spellEnd"/>
      <w:r w:rsidRPr="00E87F24">
        <w:rPr>
          <w:b/>
          <w:bCs/>
        </w:rPr>
        <w:t> y </w:t>
      </w:r>
      <w:proofErr w:type="spellStart"/>
      <w:r w:rsidRPr="00E87F24">
        <w:rPr>
          <w:b/>
          <w:bCs/>
        </w:rPr>
        <w:t>Panel_logo</w:t>
      </w:r>
      <w:proofErr w:type="spellEnd"/>
      <w:r w:rsidRPr="00E87F24">
        <w:rPr>
          <w:b/>
          <w:bCs/>
        </w:rPr>
        <w:t>.</w:t>
      </w:r>
    </w:p>
    <w:p w14:paraId="12B7491D" w14:textId="2E6054D6" w:rsidR="00E87F24" w:rsidRDefault="00E87F24" w:rsidP="00E87F24">
      <w:pPr>
        <w:jc w:val="center"/>
      </w:pPr>
      <w:r w:rsidRPr="00E87F24">
        <w:rPr>
          <w:noProof/>
        </w:rPr>
        <w:drawing>
          <wp:inline distT="0" distB="0" distL="0" distR="0" wp14:anchorId="40A36E9C" wp14:editId="5804690F">
            <wp:extent cx="2524125" cy="2326154"/>
            <wp:effectExtent l="0" t="0" r="0" b="0"/>
            <wp:docPr id="120961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17172" name=""/>
                    <pic:cNvPicPr/>
                  </pic:nvPicPr>
                  <pic:blipFill>
                    <a:blip r:embed="rId26"/>
                    <a:stretch>
                      <a:fillRect/>
                    </a:stretch>
                  </pic:blipFill>
                  <pic:spPr>
                    <a:xfrm>
                      <a:off x="0" y="0"/>
                      <a:ext cx="2536691" cy="2337735"/>
                    </a:xfrm>
                    <a:prstGeom prst="rect">
                      <a:avLst/>
                    </a:prstGeom>
                  </pic:spPr>
                </pic:pic>
              </a:graphicData>
            </a:graphic>
          </wp:inline>
        </w:drawing>
      </w:r>
    </w:p>
    <w:p w14:paraId="569F0C45" w14:textId="77777777" w:rsidR="00E87F24" w:rsidRDefault="00E87F24" w:rsidP="00516BC5">
      <w:r w:rsidRPr="00E87F24">
        <w:lastRenderedPageBreak/>
        <w:t xml:space="preserve"> Adicionalmente, la clase Ventana actuó como contenedor principal, orquestando el ensamblaje dinámico de los distintos paneles en función de la navegación del usuario. </w:t>
      </w:r>
    </w:p>
    <w:p w14:paraId="0A672D36" w14:textId="77777777" w:rsidR="00E87F24" w:rsidRDefault="00E87F24" w:rsidP="00516BC5">
      <w:r w:rsidRPr="00E87F24">
        <w:t>Todos los paneles heredaron de </w:t>
      </w:r>
      <w:proofErr w:type="spellStart"/>
      <w:r w:rsidRPr="00E87F24">
        <w:t>JPanel</w:t>
      </w:r>
      <w:proofErr w:type="spellEnd"/>
      <w:r w:rsidRPr="00E87F24">
        <w:t> y adoptaron una serie de convenciones comunes</w:t>
      </w:r>
      <w:r>
        <w:t>;</w:t>
      </w:r>
      <w:r w:rsidRPr="00E87F24">
        <w:t xml:space="preserve"> uso de </w:t>
      </w:r>
      <w:proofErr w:type="spellStart"/>
      <w:r w:rsidRPr="00E87F24">
        <w:t>layout</w:t>
      </w:r>
      <w:proofErr w:type="spellEnd"/>
      <w:r w:rsidRPr="00E87F24">
        <w:t xml:space="preserve"> absolut</w:t>
      </w:r>
      <w:r>
        <w:t>o</w:t>
      </w:r>
      <w:r w:rsidRPr="00E87F24">
        <w:t xml:space="preserve"> para un control exhaustivo del posicionamiento, dimensionado fijo de 723x545 píxeles para garantizar la consistencia visual, e implementación de constructores que reciben como parámetro un objeto </w:t>
      </w:r>
      <w:proofErr w:type="spellStart"/>
      <w:r w:rsidRPr="00E87F24">
        <w:t>Listener</w:t>
      </w:r>
      <w:proofErr w:type="spellEnd"/>
      <w:r w:rsidRPr="00E87F24">
        <w:t xml:space="preserve"> procedente de la capa de control, estableciendo así el puente de comunicación entre la Vista y el Controlador. </w:t>
      </w:r>
    </w:p>
    <w:p w14:paraId="3D2A826C" w14:textId="4D30BEA2" w:rsidR="00E87F24" w:rsidRDefault="00E87F24" w:rsidP="00516BC5">
      <w:r w:rsidRPr="00E87F24">
        <w:t>Como ejemplo ilustrativo de esta arquitectura, el </w:t>
      </w:r>
      <w:proofErr w:type="spellStart"/>
      <w:r w:rsidRPr="00E87F24">
        <w:t>Panel_home</w:t>
      </w:r>
      <w:proofErr w:type="spellEnd"/>
      <w:r w:rsidRPr="00E87F24">
        <w:t xml:space="preserve"> que funciona como </w:t>
      </w:r>
      <w:proofErr w:type="spellStart"/>
      <w:r w:rsidRPr="00E87F24">
        <w:t>dashboard</w:t>
      </w:r>
      <w:proofErr w:type="spellEnd"/>
      <w:r w:rsidRPr="00E87F24">
        <w:t xml:space="preserve"> principal</w:t>
      </w:r>
      <w:r>
        <w:t xml:space="preserve"> </w:t>
      </w:r>
      <w:r w:rsidRPr="00E87F24">
        <w:t>presenta dos tablas (</w:t>
      </w:r>
      <w:proofErr w:type="spellStart"/>
      <w:r w:rsidRPr="00E87F24">
        <w:t>JTable</w:t>
      </w:r>
      <w:proofErr w:type="spellEnd"/>
      <w:r w:rsidRPr="00E87F24">
        <w:t>) encapsuladas en paneles de desplazamiento (</w:t>
      </w:r>
      <w:proofErr w:type="spellStart"/>
      <w:r w:rsidRPr="00E87F24">
        <w:t>JScrollPane</w:t>
      </w:r>
      <w:proofErr w:type="spellEnd"/>
      <w:r w:rsidRPr="00E87F24">
        <w:t>) para mostrar las próximas citas y la ocupación de los talleres, junto con etiquetas que siguen la línea tipográfica y cromática definida</w:t>
      </w:r>
      <w:r>
        <w:t>,</w:t>
      </w:r>
      <w:r w:rsidRPr="00E87F24">
        <w:t xml:space="preserve"> "Century Schoolbook" en cursiva y color burdeos corporativ</w:t>
      </w:r>
      <w:r>
        <w:t>o</w:t>
      </w:r>
      <w:r w:rsidRPr="00E87F24">
        <w:t>. Además, incorpora un pequeño logotipo en la esquina superior izquierda, redimensionado mediante el método estático </w:t>
      </w:r>
      <w:proofErr w:type="spellStart"/>
      <w:r w:rsidRPr="00E87F24">
        <w:t>Ventana.escalarImagen</w:t>
      </w:r>
      <w:proofErr w:type="spellEnd"/>
      <w:r w:rsidRPr="00E87F24">
        <w:t xml:space="preserve">(), que refuerza la identidad visual de </w:t>
      </w:r>
      <w:proofErr w:type="spellStart"/>
      <w:r w:rsidRPr="00E87F24">
        <w:t>AntiCape</w:t>
      </w:r>
      <w:proofErr w:type="spellEnd"/>
      <w:r w:rsidRPr="00E87F24">
        <w:t xml:space="preserve">-Corp en cada pantalla. </w:t>
      </w:r>
    </w:p>
    <w:p w14:paraId="1F372C43" w14:textId="55E90F36" w:rsidR="00E87F24" w:rsidRDefault="00E87F24" w:rsidP="00516BC5">
      <w:r w:rsidRPr="00E87F24">
        <w:rPr>
          <w:noProof/>
        </w:rPr>
        <w:drawing>
          <wp:inline distT="0" distB="0" distL="0" distR="0" wp14:anchorId="23A53C41" wp14:editId="397F6B90">
            <wp:extent cx="5759450" cy="2561590"/>
            <wp:effectExtent l="0" t="0" r="0" b="0"/>
            <wp:docPr id="1408121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21839" name=""/>
                    <pic:cNvPicPr/>
                  </pic:nvPicPr>
                  <pic:blipFill>
                    <a:blip r:embed="rId27"/>
                    <a:stretch>
                      <a:fillRect/>
                    </a:stretch>
                  </pic:blipFill>
                  <pic:spPr>
                    <a:xfrm>
                      <a:off x="0" y="0"/>
                      <a:ext cx="5759450" cy="2561590"/>
                    </a:xfrm>
                    <a:prstGeom prst="rect">
                      <a:avLst/>
                    </a:prstGeom>
                  </pic:spPr>
                </pic:pic>
              </a:graphicData>
            </a:graphic>
          </wp:inline>
        </w:drawing>
      </w:r>
    </w:p>
    <w:p w14:paraId="6D67A9D9" w14:textId="3E4CB4BD" w:rsidR="00756A31" w:rsidRDefault="00E87F24" w:rsidP="00516BC5">
      <w:r w:rsidRPr="00E87F24">
        <w:t>Cada panel expone, a través de métodos </w:t>
      </w:r>
      <w:proofErr w:type="spellStart"/>
      <w:r w:rsidRPr="00E87F24">
        <w:t>getter</w:t>
      </w:r>
      <w:proofErr w:type="spellEnd"/>
      <w:r w:rsidRPr="00E87F24">
        <w:t> públicos, sus componentes internos</w:t>
      </w:r>
      <w:r>
        <w:t xml:space="preserve">, </w:t>
      </w:r>
      <w:r w:rsidRPr="00E87F24">
        <w:t>tablas, botones</w:t>
      </w:r>
      <w:r>
        <w:t xml:space="preserve"> y </w:t>
      </w:r>
      <w:r w:rsidRPr="00E87F24">
        <w:t>campos de texto</w:t>
      </w:r>
      <w:r>
        <w:t xml:space="preserve"> </w:t>
      </w:r>
      <w:r w:rsidRPr="00E87F24">
        <w:t>permitiendo que el Controlador pueda leer los valores introducidos por el usuario y actualizar dinámicamente el contenido mostrado. De esta manera, la capa Vista se mantiene como una interfaz pasiva y declarativa, delegando toda la lógica operativa en el Controlador, en perfecta sintonía con el patrón MVC adoptado desde el modelado UML.</w:t>
      </w:r>
    </w:p>
    <w:p w14:paraId="6CF98D53" w14:textId="77777777" w:rsidR="00E87F24" w:rsidRDefault="00E87F24" w:rsidP="00516BC5"/>
    <w:p w14:paraId="2C7508D4" w14:textId="365D0A39" w:rsidR="003D42EB" w:rsidRDefault="003D42EB" w:rsidP="003D42EB">
      <w:pPr>
        <w:jc w:val="center"/>
      </w:pPr>
      <w:r w:rsidRPr="003D42EB">
        <w:rPr>
          <w:noProof/>
        </w:rPr>
        <w:lastRenderedPageBreak/>
        <w:drawing>
          <wp:inline distT="0" distB="0" distL="0" distR="0" wp14:anchorId="6F586058" wp14:editId="43601F99">
            <wp:extent cx="4225360" cy="3584801"/>
            <wp:effectExtent l="0" t="0" r="3810" b="0"/>
            <wp:docPr id="2188416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8636" cy="3596065"/>
                    </a:xfrm>
                    <a:prstGeom prst="rect">
                      <a:avLst/>
                    </a:prstGeom>
                    <a:noFill/>
                    <a:ln>
                      <a:noFill/>
                    </a:ln>
                  </pic:spPr>
                </pic:pic>
              </a:graphicData>
            </a:graphic>
          </wp:inline>
        </w:drawing>
      </w:r>
    </w:p>
    <w:p w14:paraId="7B7E0691" w14:textId="12D44B58" w:rsidR="003D42EB" w:rsidRDefault="003D42EB" w:rsidP="003D42EB">
      <w:pPr>
        <w:jc w:val="left"/>
      </w:pPr>
      <w:r w:rsidRPr="003D42EB">
        <w:t xml:space="preserve">Una vez finalizada la implementación de la capa Vista, ajustada fielmente a lo representado en los </w:t>
      </w:r>
      <w:proofErr w:type="spellStart"/>
      <w:r w:rsidRPr="003D42EB">
        <w:t>wireframes</w:t>
      </w:r>
      <w:proofErr w:type="spellEnd"/>
      <w:r w:rsidRPr="003D42EB">
        <w:t>, el equipo se centró en el desarrollo de la capa Modelo, cuyo principal</w:t>
      </w:r>
      <w:r>
        <w:t xml:space="preserve"> objetivo</w:t>
      </w:r>
      <w:r w:rsidRPr="003D42EB">
        <w:t xml:space="preserve"> e</w:t>
      </w:r>
      <w:r>
        <w:t>s</w:t>
      </w:r>
      <w:r w:rsidRPr="003D42EB">
        <w:t xml:space="preserve"> establecer y gestionar la conexión con la base de datos MySQL. Para ello se creó la clase </w:t>
      </w:r>
      <w:proofErr w:type="spellStart"/>
      <w:r w:rsidRPr="003D42EB">
        <w:t>Acceso_BD</w:t>
      </w:r>
      <w:proofErr w:type="spellEnd"/>
      <w:r w:rsidRPr="003D42EB">
        <w:t> dentro del paquete </w:t>
      </w:r>
      <w:proofErr w:type="spellStart"/>
      <w:r w:rsidRPr="003D42EB">
        <w:t>model</w:t>
      </w:r>
      <w:proofErr w:type="spellEnd"/>
      <w:r w:rsidRPr="003D42EB">
        <w:t>, diseñada con una arquitectura que incorpora varias decisiones técnicas relevantes.</w:t>
      </w:r>
    </w:p>
    <w:p w14:paraId="592AB9A7" w14:textId="755B29EF" w:rsidR="003D42EB" w:rsidRDefault="003D42EB" w:rsidP="003D42EB">
      <w:pPr>
        <w:jc w:val="center"/>
      </w:pPr>
      <w:r w:rsidRPr="003D42EB">
        <w:rPr>
          <w:noProof/>
        </w:rPr>
        <w:drawing>
          <wp:inline distT="0" distB="0" distL="0" distR="0" wp14:anchorId="2294BD68" wp14:editId="16F9D1E2">
            <wp:extent cx="4281300" cy="3514725"/>
            <wp:effectExtent l="0" t="0" r="5080" b="0"/>
            <wp:docPr id="9495161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81300" cy="3514725"/>
                    </a:xfrm>
                    <a:prstGeom prst="rect">
                      <a:avLst/>
                    </a:prstGeom>
                    <a:noFill/>
                    <a:ln>
                      <a:noFill/>
                    </a:ln>
                  </pic:spPr>
                </pic:pic>
              </a:graphicData>
            </a:graphic>
          </wp:inline>
        </w:drawing>
      </w:r>
    </w:p>
    <w:p w14:paraId="5C64D4A8" w14:textId="3D77CC07" w:rsidR="00DE7C10" w:rsidRDefault="003D42EB" w:rsidP="003D42EB">
      <w:pPr>
        <w:jc w:val="left"/>
      </w:pPr>
      <w:r w:rsidRPr="003D42EB">
        <w:lastRenderedPageBreak/>
        <w:t xml:space="preserve"> En primer lugar, se implementó el patrón de diseño </w:t>
      </w:r>
      <w:r w:rsidRPr="003D42EB">
        <w:rPr>
          <w:b/>
          <w:bCs/>
        </w:rPr>
        <w:t>Singleton</w:t>
      </w:r>
      <w:r w:rsidRPr="003D42EB">
        <w:t>, garantizando que a lo largo de toda la ejecución de la aplicación exista una única instancia activa de la conexión a la base de datos. Esto se logró mediante un constructor privado (</w:t>
      </w:r>
      <w:proofErr w:type="spellStart"/>
      <w:r w:rsidRPr="003D42EB">
        <w:t>private</w:t>
      </w:r>
      <w:proofErr w:type="spellEnd"/>
      <w:r w:rsidRPr="003D42EB">
        <w:t xml:space="preserve"> </w:t>
      </w:r>
      <w:proofErr w:type="spellStart"/>
      <w:r w:rsidRPr="003D42EB">
        <w:t>Acceso_</w:t>
      </w:r>
      <w:proofErr w:type="gramStart"/>
      <w:r w:rsidRPr="003D42EB">
        <w:t>BD</w:t>
      </w:r>
      <w:proofErr w:type="spellEnd"/>
      <w:r w:rsidRPr="003D42EB">
        <w:t>(</w:t>
      </w:r>
      <w:proofErr w:type="gramEnd"/>
      <w:r w:rsidRPr="003D42EB">
        <w:t>)) y un método estático </w:t>
      </w:r>
      <w:r w:rsidR="00DE7C10" w:rsidRPr="003D42EB">
        <w:t>instancia (</w:t>
      </w:r>
      <w:r w:rsidRPr="003D42EB">
        <w:t xml:space="preserve">) que devuelve siempre el mismo objeto, evitando así la creación innecesaria de múltiples conexiones concurrentes que podrían degradar el rendimiento o generar conflictos de recursos. </w:t>
      </w:r>
    </w:p>
    <w:p w14:paraId="6815E8CA" w14:textId="286F61BD" w:rsidR="00DE7C10" w:rsidRPr="00DE7C10" w:rsidRDefault="00DE7C10" w:rsidP="00DE7C10">
      <w:pPr>
        <w:jc w:val="center"/>
      </w:pPr>
      <w:r w:rsidRPr="00DE7C10">
        <w:rPr>
          <w:noProof/>
        </w:rPr>
        <w:drawing>
          <wp:inline distT="0" distB="0" distL="0" distR="0" wp14:anchorId="0459120B" wp14:editId="37E63E89">
            <wp:extent cx="4617772" cy="3293026"/>
            <wp:effectExtent l="0" t="0" r="0" b="1270"/>
            <wp:docPr id="160390383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17772" cy="3293026"/>
                    </a:xfrm>
                    <a:prstGeom prst="rect">
                      <a:avLst/>
                    </a:prstGeom>
                    <a:noFill/>
                    <a:ln>
                      <a:noFill/>
                    </a:ln>
                  </pic:spPr>
                </pic:pic>
              </a:graphicData>
            </a:graphic>
          </wp:inline>
        </w:drawing>
      </w:r>
    </w:p>
    <w:p w14:paraId="1F70EDF1" w14:textId="77777777" w:rsidR="00DE7C10" w:rsidRDefault="003D42EB" w:rsidP="003D42EB">
      <w:pPr>
        <w:jc w:val="left"/>
      </w:pPr>
      <w:r w:rsidRPr="003D42EB">
        <w:t>Para la comunicación entre la aplicación Java y el servidor MySQL, se empleó el </w:t>
      </w:r>
      <w:r w:rsidRPr="003D42EB">
        <w:rPr>
          <w:b/>
          <w:bCs/>
        </w:rPr>
        <w:t>conector JDBC</w:t>
      </w:r>
      <w:r w:rsidRPr="003D42EB">
        <w:t> (</w:t>
      </w:r>
      <w:proofErr w:type="spellStart"/>
      <w:proofErr w:type="gramStart"/>
      <w:r w:rsidRPr="003D42EB">
        <w:t>com.mysql</w:t>
      </w:r>
      <w:proofErr w:type="gramEnd"/>
      <w:r w:rsidRPr="003D42EB">
        <w:t>.</w:t>
      </w:r>
      <w:proofErr w:type="gramStart"/>
      <w:r w:rsidRPr="003D42EB">
        <w:t>cj.jdbc</w:t>
      </w:r>
      <w:proofErr w:type="gramEnd"/>
      <w:r w:rsidRPr="003D42EB">
        <w:t>.Driver</w:t>
      </w:r>
      <w:proofErr w:type="spellEnd"/>
      <w:r w:rsidRPr="003D42EB">
        <w:t xml:space="preserve">), correspondiente a la versión 8 del </w:t>
      </w:r>
      <w:proofErr w:type="gramStart"/>
      <w:r w:rsidRPr="003D42EB">
        <w:t>driver</w:t>
      </w:r>
      <w:proofErr w:type="gramEnd"/>
      <w:r w:rsidRPr="003D42EB">
        <w:t>, que permite ejecutar sentencias SQL de forma nativa y segura. La URL de conexión apunta a la base de datos </w:t>
      </w:r>
      <w:proofErr w:type="spellStart"/>
      <w:r w:rsidRPr="003D42EB">
        <w:t>AntiCape_db</w:t>
      </w:r>
      <w:proofErr w:type="spellEnd"/>
      <w:r w:rsidRPr="003D42EB">
        <w:t> alojada en localhost, y las credenciales de acceso se almacenan en variables privadas (</w:t>
      </w:r>
      <w:proofErr w:type="spellStart"/>
      <w:r w:rsidRPr="003D42EB">
        <w:t>user_db</w:t>
      </w:r>
      <w:proofErr w:type="spellEnd"/>
      <w:r w:rsidRPr="003D42EB">
        <w:t> y </w:t>
      </w:r>
      <w:proofErr w:type="spellStart"/>
      <w:proofErr w:type="gramStart"/>
      <w:r w:rsidRPr="003D42EB">
        <w:t>password</w:t>
      </w:r>
      <w:proofErr w:type="gramEnd"/>
      <w:r w:rsidRPr="003D42EB">
        <w:t>_db</w:t>
      </w:r>
      <w:proofErr w:type="spellEnd"/>
      <w:r w:rsidRPr="003D42EB">
        <w:t>).</w:t>
      </w:r>
    </w:p>
    <w:p w14:paraId="428AA77B" w14:textId="77777777" w:rsidR="00DE7C10" w:rsidRDefault="003D42EB" w:rsidP="003D42EB">
      <w:pPr>
        <w:jc w:val="left"/>
      </w:pPr>
      <w:r w:rsidRPr="003D42EB">
        <w:t>Como ejemplo concreto de operación sobre la base de datos, la clase incluye el método </w:t>
      </w:r>
      <w:proofErr w:type="spellStart"/>
      <w:proofErr w:type="gramStart"/>
      <w:r w:rsidRPr="003D42EB">
        <w:t>login</w:t>
      </w:r>
      <w:proofErr w:type="spellEnd"/>
      <w:r w:rsidRPr="003D42EB">
        <w:t>(</w:t>
      </w:r>
      <w:proofErr w:type="gramEnd"/>
      <w:r w:rsidRPr="003D42EB">
        <w:t>), que recibe usuario y contraseña, construye una consulta parametrizada mediante </w:t>
      </w:r>
      <w:proofErr w:type="spellStart"/>
      <w:r w:rsidRPr="003D42EB">
        <w:t>PreparedStatement</w:t>
      </w:r>
      <w:proofErr w:type="spellEnd"/>
      <w:r w:rsidRPr="003D42EB">
        <w:t> previniendo así ataques de inyección SQ</w:t>
      </w:r>
      <w:r w:rsidR="00DE7C10">
        <w:t>L</w:t>
      </w:r>
      <w:r w:rsidRPr="003D42EB">
        <w:t xml:space="preserve"> y devuelve un objeto Empleado con los datos recuperados si las credenciales son correctas, o </w:t>
      </w:r>
      <w:proofErr w:type="spellStart"/>
      <w:r w:rsidRPr="003D42EB">
        <w:t>null</w:t>
      </w:r>
      <w:proofErr w:type="spellEnd"/>
      <w:r w:rsidRPr="003D42EB">
        <w:t xml:space="preserve"> en caso contrario. </w:t>
      </w:r>
    </w:p>
    <w:p w14:paraId="50F6FA99" w14:textId="77777777" w:rsidR="00DE7C10" w:rsidRDefault="00DE7C10" w:rsidP="003D42EB">
      <w:pPr>
        <w:jc w:val="left"/>
      </w:pPr>
    </w:p>
    <w:p w14:paraId="0E455A1A" w14:textId="4236D311" w:rsidR="003D42EB" w:rsidRDefault="003D42EB" w:rsidP="003D42EB">
      <w:pPr>
        <w:jc w:val="left"/>
      </w:pPr>
      <w:r w:rsidRPr="003D42EB">
        <w:lastRenderedPageBreak/>
        <w:t>Cabe destacar el uso de la cláusula </w:t>
      </w:r>
      <w:r w:rsidRPr="003D42EB">
        <w:rPr>
          <w:b/>
          <w:bCs/>
        </w:rPr>
        <w:t>try-</w:t>
      </w:r>
      <w:proofErr w:type="spellStart"/>
      <w:r w:rsidRPr="003D42EB">
        <w:rPr>
          <w:b/>
          <w:bCs/>
        </w:rPr>
        <w:t>with</w:t>
      </w:r>
      <w:proofErr w:type="spellEnd"/>
      <w:r w:rsidRPr="003D42EB">
        <w:rPr>
          <w:b/>
          <w:bCs/>
        </w:rPr>
        <w:t>-</w:t>
      </w:r>
      <w:proofErr w:type="spellStart"/>
      <w:r w:rsidRPr="003D42EB">
        <w:rPr>
          <w:b/>
          <w:bCs/>
        </w:rPr>
        <w:t>resources</w:t>
      </w:r>
      <w:proofErr w:type="spellEnd"/>
      <w:r w:rsidRPr="003D42EB">
        <w:t> en los bloques de manejo de </w:t>
      </w:r>
      <w:proofErr w:type="spellStart"/>
      <w:r w:rsidRPr="003D42EB">
        <w:t>PreparedStatement</w:t>
      </w:r>
      <w:proofErr w:type="spellEnd"/>
      <w:r w:rsidRPr="003D42EB">
        <w:t> y </w:t>
      </w:r>
      <w:proofErr w:type="spellStart"/>
      <w:r w:rsidRPr="003D42EB">
        <w:t>ResultSet</w:t>
      </w:r>
      <w:proofErr w:type="spellEnd"/>
      <w:r w:rsidRPr="003D42EB">
        <w:t>, lo que garantiza el cierre automático de estos recursos al finalizar el bloque, mejorando notablemente la legibilidad y evitando fugas de memoria. De esta forma, la clase </w:t>
      </w:r>
      <w:proofErr w:type="spellStart"/>
      <w:r w:rsidRPr="003D42EB">
        <w:t>Acceso_BD</w:t>
      </w:r>
      <w:proofErr w:type="spellEnd"/>
      <w:r w:rsidRPr="003D42EB">
        <w:t> se</w:t>
      </w:r>
      <w:r w:rsidR="00DE7C10">
        <w:t xml:space="preserve"> programó como</w:t>
      </w:r>
      <w:r w:rsidRPr="003D42EB">
        <w:t xml:space="preserve"> el pilar</w:t>
      </w:r>
      <w:r w:rsidR="00DE7C10">
        <w:t xml:space="preserve"> </w:t>
      </w:r>
      <w:r w:rsidRPr="003D42EB">
        <w:t>del sistema, ofreciendo una interfaz limpia y segura al resto de componentes del Modelo.</w:t>
      </w:r>
    </w:p>
    <w:p w14:paraId="037B2180" w14:textId="2FDF9B41" w:rsidR="00DE7C10" w:rsidRDefault="00DE7C10" w:rsidP="00DE7C10">
      <w:pPr>
        <w:jc w:val="left"/>
      </w:pPr>
      <w:r w:rsidRPr="00DE7C10">
        <w:rPr>
          <w:noProof/>
        </w:rPr>
        <w:drawing>
          <wp:inline distT="0" distB="0" distL="0" distR="0" wp14:anchorId="7BC303F1" wp14:editId="4C4C13FC">
            <wp:extent cx="5759450" cy="2530475"/>
            <wp:effectExtent l="0" t="0" r="0" b="3175"/>
            <wp:docPr id="256988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9450" cy="2530475"/>
                    </a:xfrm>
                    <a:prstGeom prst="rect">
                      <a:avLst/>
                    </a:prstGeom>
                    <a:noFill/>
                    <a:ln>
                      <a:noFill/>
                    </a:ln>
                  </pic:spPr>
                </pic:pic>
              </a:graphicData>
            </a:graphic>
          </wp:inline>
        </w:drawing>
      </w:r>
    </w:p>
    <w:p w14:paraId="489DCA45" w14:textId="0A2A3CF4" w:rsidR="000A0D7A" w:rsidRDefault="000A0D7A" w:rsidP="000A0D7A">
      <w:pPr>
        <w:jc w:val="left"/>
      </w:pPr>
      <w:r w:rsidRPr="000A0D7A">
        <w:t>Para mantener una arquitectura limpia y fácilmente mantenible, el paquete </w:t>
      </w:r>
      <w:proofErr w:type="spellStart"/>
      <w:r w:rsidRPr="000A0D7A">
        <w:t>model</w:t>
      </w:r>
      <w:proofErr w:type="spellEnd"/>
      <w:r w:rsidRPr="000A0D7A">
        <w:t xml:space="preserve"> no se limitó únicamente a la clase de conexión, sino que se amplió con un conjunto de clases que cumplían dos propósitos fundamentales. Por un lado, se crearon clases que modelan directamente las entidades de la base de datos </w:t>
      </w:r>
      <w:r w:rsidRPr="000A0D7A">
        <w:rPr>
          <w:b/>
          <w:bCs/>
        </w:rPr>
        <w:t>Cita, Cliente, Empleado, Taller y Traje</w:t>
      </w:r>
      <w:r w:rsidRPr="000A0D7A">
        <w:t>, cada una de ellas con sus atributos, constructores y métodos </w:t>
      </w:r>
      <w:proofErr w:type="spellStart"/>
      <w:r w:rsidRPr="000A0D7A">
        <w:t>getter</w:t>
      </w:r>
      <w:proofErr w:type="spellEnd"/>
      <w:r w:rsidRPr="000A0D7A">
        <w:t xml:space="preserve">/setter, actuando como </w:t>
      </w:r>
      <w:r w:rsidRPr="000A0D7A">
        <w:rPr>
          <w:b/>
          <w:bCs/>
        </w:rPr>
        <w:t>contenedores de datos</w:t>
      </w:r>
      <w:r w:rsidRPr="000A0D7A">
        <w:t xml:space="preserve"> (</w:t>
      </w:r>
      <w:proofErr w:type="spellStart"/>
      <w:r w:rsidRPr="000A0D7A">
        <w:t>POJOs</w:t>
      </w:r>
      <w:proofErr w:type="spellEnd"/>
      <w:r w:rsidRPr="000A0D7A">
        <w:t xml:space="preserve">) que facilitan el intercambio de información entre las distintas capas de la aplicación. </w:t>
      </w:r>
    </w:p>
    <w:p w14:paraId="0EDD86BA" w14:textId="120BDABF" w:rsidR="000A0D7A" w:rsidRDefault="000A0D7A" w:rsidP="000A0D7A">
      <w:pPr>
        <w:jc w:val="center"/>
      </w:pPr>
      <w:r w:rsidRPr="000A0D7A">
        <w:rPr>
          <w:noProof/>
        </w:rPr>
        <w:drawing>
          <wp:inline distT="0" distB="0" distL="0" distR="0" wp14:anchorId="0C66D60B" wp14:editId="291B294B">
            <wp:extent cx="3505200" cy="2680446"/>
            <wp:effectExtent l="0" t="0" r="0" b="5715"/>
            <wp:docPr id="28526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7236" name=""/>
                    <pic:cNvPicPr/>
                  </pic:nvPicPr>
                  <pic:blipFill>
                    <a:blip r:embed="rId32"/>
                    <a:stretch>
                      <a:fillRect/>
                    </a:stretch>
                  </pic:blipFill>
                  <pic:spPr>
                    <a:xfrm>
                      <a:off x="0" y="0"/>
                      <a:ext cx="3519882" cy="2691673"/>
                    </a:xfrm>
                    <a:prstGeom prst="rect">
                      <a:avLst/>
                    </a:prstGeom>
                  </pic:spPr>
                </pic:pic>
              </a:graphicData>
            </a:graphic>
          </wp:inline>
        </w:drawing>
      </w:r>
    </w:p>
    <w:p w14:paraId="0B647972" w14:textId="768D8F5D" w:rsidR="000A0D7A" w:rsidRDefault="000A0D7A" w:rsidP="000A0D7A">
      <w:pPr>
        <w:jc w:val="left"/>
      </w:pPr>
      <w:r w:rsidRPr="000A0D7A">
        <w:lastRenderedPageBreak/>
        <w:t>Por otro lado, se desarrollaron clases específicas para la ejecución de operaciones sobre cada entidad, siguiendo un patrón de nomenclatur</w:t>
      </w:r>
      <w:r>
        <w:t>a c</w:t>
      </w:r>
      <w:r w:rsidRPr="000A0D7A">
        <w:t>laro</w:t>
      </w:r>
      <w:r>
        <w:t xml:space="preserve">, </w:t>
      </w:r>
      <w:proofErr w:type="spellStart"/>
      <w:proofErr w:type="gramStart"/>
      <w:r>
        <w:t>ConsultasCita</w:t>
      </w:r>
      <w:proofErr w:type="spellEnd"/>
      <w:r>
        <w:t xml:space="preserve"> </w:t>
      </w:r>
      <w:r w:rsidRPr="000A0D7A">
        <w:t>,</w:t>
      </w:r>
      <w:proofErr w:type="gramEnd"/>
      <w:r w:rsidRPr="000A0D7A">
        <w:t> </w:t>
      </w:r>
      <w:proofErr w:type="spellStart"/>
      <w:proofErr w:type="gramStart"/>
      <w:r w:rsidRPr="000A0D7A">
        <w:t>ConsultasCliente</w:t>
      </w:r>
      <w:proofErr w:type="spellEnd"/>
      <w:r>
        <w:t xml:space="preserve"> </w:t>
      </w:r>
      <w:r w:rsidRPr="000A0D7A">
        <w:t>,</w:t>
      </w:r>
      <w:proofErr w:type="gramEnd"/>
      <w:r w:rsidRPr="000A0D7A">
        <w:t> </w:t>
      </w:r>
      <w:proofErr w:type="spellStart"/>
      <w:r w:rsidRPr="000A0D7A">
        <w:t>ConsultasEmpleado</w:t>
      </w:r>
      <w:proofErr w:type="spellEnd"/>
      <w:r w:rsidRPr="000A0D7A">
        <w:t>, </w:t>
      </w:r>
      <w:proofErr w:type="spellStart"/>
      <w:r w:rsidRPr="000A0D7A">
        <w:t>ConsultasTaller</w:t>
      </w:r>
      <w:proofErr w:type="spellEnd"/>
      <w:r w:rsidRPr="000A0D7A">
        <w:t> y </w:t>
      </w:r>
      <w:proofErr w:type="spellStart"/>
      <w:r w:rsidRPr="000A0D7A">
        <w:t>ConsultasTraje</w:t>
      </w:r>
      <w:proofErr w:type="spellEnd"/>
      <w:r w:rsidRPr="000A0D7A">
        <w:t>.</w:t>
      </w:r>
    </w:p>
    <w:p w14:paraId="7836CB1F" w14:textId="215D58CC" w:rsidR="000A0D7A" w:rsidRDefault="000A0D7A" w:rsidP="000A0D7A">
      <w:pPr>
        <w:jc w:val="left"/>
      </w:pPr>
      <w:r w:rsidRPr="000A0D7A">
        <w:t xml:space="preserve"> Esta separación permitió que la lógica de acceso a datos estuviese perfectamente segmentada, delegando cada familia de operaciones a su clase correspondiente y evitando así la creación de una clase</w:t>
      </w:r>
      <w:r>
        <w:t xml:space="preserve"> </w:t>
      </w:r>
      <w:proofErr w:type="spellStart"/>
      <w:r>
        <w:t>unica</w:t>
      </w:r>
      <w:proofErr w:type="spellEnd"/>
      <w:r w:rsidRPr="000A0D7A">
        <w:t xml:space="preserve"> y difícil de depurar. Adicionalmente, la clase auxiliar </w:t>
      </w:r>
      <w:proofErr w:type="spellStart"/>
      <w:r w:rsidRPr="000A0D7A">
        <w:t>ObtencionID</w:t>
      </w:r>
      <w:proofErr w:type="spellEnd"/>
      <w:r w:rsidRPr="000A0D7A">
        <w:t> centralizó los métodos de búsqueda de identificadores a partir de nombres, evitando duplicación de código y simplificando las consultas que requerían resolver claves foráneas.</w:t>
      </w:r>
    </w:p>
    <w:p w14:paraId="2E270974" w14:textId="1751E2B0" w:rsidR="000A0D7A" w:rsidRPr="000A0D7A" w:rsidRDefault="000A0D7A" w:rsidP="000A0D7A">
      <w:pPr>
        <w:jc w:val="center"/>
      </w:pPr>
      <w:r w:rsidRPr="000A0D7A">
        <w:rPr>
          <w:noProof/>
        </w:rPr>
        <w:drawing>
          <wp:inline distT="0" distB="0" distL="0" distR="0" wp14:anchorId="3253C681" wp14:editId="3FFC466D">
            <wp:extent cx="4650317" cy="3635143"/>
            <wp:effectExtent l="0" t="0" r="0" b="3810"/>
            <wp:docPr id="11283703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76967" cy="3655975"/>
                    </a:xfrm>
                    <a:prstGeom prst="rect">
                      <a:avLst/>
                    </a:prstGeom>
                    <a:noFill/>
                    <a:ln>
                      <a:noFill/>
                    </a:ln>
                  </pic:spPr>
                </pic:pic>
              </a:graphicData>
            </a:graphic>
          </wp:inline>
        </w:drawing>
      </w:r>
    </w:p>
    <w:p w14:paraId="25A6F44B" w14:textId="77777777" w:rsidR="000A0D7A" w:rsidRDefault="000A0D7A" w:rsidP="000A0D7A">
      <w:pPr>
        <w:jc w:val="left"/>
      </w:pPr>
      <w:r w:rsidRPr="000A0D7A">
        <w:t>Como ejemplo representativo de esta arquitectura, la clase </w:t>
      </w:r>
      <w:proofErr w:type="spellStart"/>
      <w:r w:rsidRPr="000A0D7A">
        <w:t>ConsultasCita</w:t>
      </w:r>
      <w:proofErr w:type="spellEnd"/>
      <w:r w:rsidRPr="000A0D7A">
        <w:t> recibe en su constructor un objeto </w:t>
      </w:r>
      <w:proofErr w:type="spellStart"/>
      <w:r w:rsidRPr="000A0D7A">
        <w:t>Connection</w:t>
      </w:r>
      <w:proofErr w:type="spellEnd"/>
      <w:r w:rsidRPr="000A0D7A">
        <w:t> y una instancia de </w:t>
      </w:r>
      <w:proofErr w:type="spellStart"/>
      <w:r w:rsidRPr="000A0D7A">
        <w:t>ObtencionID</w:t>
      </w:r>
      <w:proofErr w:type="spellEnd"/>
      <w:r w:rsidRPr="000A0D7A">
        <w:t>, estableciendo así las dependencias necesarias para operar sobre la base de datos.</w:t>
      </w:r>
    </w:p>
    <w:p w14:paraId="63DBB384" w14:textId="77777777" w:rsidR="000A0D7A" w:rsidRDefault="000A0D7A" w:rsidP="000A0D7A">
      <w:pPr>
        <w:jc w:val="left"/>
      </w:pPr>
    </w:p>
    <w:p w14:paraId="797D7848" w14:textId="77777777" w:rsidR="000A0D7A" w:rsidRDefault="000A0D7A" w:rsidP="000A0D7A">
      <w:pPr>
        <w:jc w:val="left"/>
      </w:pPr>
    </w:p>
    <w:p w14:paraId="04F65648" w14:textId="77777777" w:rsidR="000A0D7A" w:rsidRDefault="000A0D7A" w:rsidP="000A0D7A">
      <w:pPr>
        <w:jc w:val="left"/>
      </w:pPr>
    </w:p>
    <w:p w14:paraId="5A3D3D61" w14:textId="77777777" w:rsidR="000A0D7A" w:rsidRDefault="000A0D7A" w:rsidP="000A0D7A">
      <w:pPr>
        <w:jc w:val="left"/>
      </w:pPr>
      <w:r w:rsidRPr="000A0D7A">
        <w:lastRenderedPageBreak/>
        <w:t xml:space="preserve"> El método </w:t>
      </w:r>
      <w:proofErr w:type="spellStart"/>
      <w:proofErr w:type="gramStart"/>
      <w:r w:rsidRPr="000A0D7A">
        <w:t>mostradoCitas</w:t>
      </w:r>
      <w:proofErr w:type="spellEnd"/>
      <w:r w:rsidRPr="000A0D7A">
        <w:t>(</w:t>
      </w:r>
      <w:proofErr w:type="gramEnd"/>
      <w:r w:rsidRPr="000A0D7A">
        <w:t>) ejecuta una consulta SELECT * FROM Citas mediante un </w:t>
      </w:r>
      <w:proofErr w:type="spellStart"/>
      <w:r w:rsidRPr="000A0D7A">
        <w:rPr>
          <w:b/>
          <w:bCs/>
        </w:rPr>
        <w:t>Statement</w:t>
      </w:r>
      <w:proofErr w:type="spellEnd"/>
      <w:r w:rsidRPr="000A0D7A">
        <w:t> simple, recorriendo el </w:t>
      </w:r>
      <w:proofErr w:type="spellStart"/>
      <w:r w:rsidRPr="000A0D7A">
        <w:rPr>
          <w:b/>
          <w:bCs/>
        </w:rPr>
        <w:t>ResultSet</w:t>
      </w:r>
      <w:proofErr w:type="spellEnd"/>
      <w:r w:rsidRPr="000A0D7A">
        <w:rPr>
          <w:b/>
          <w:bCs/>
        </w:rPr>
        <w:t> </w:t>
      </w:r>
      <w:r w:rsidRPr="000A0D7A">
        <w:t>y construyendo objetos Cita que se añaden a un </w:t>
      </w:r>
      <w:proofErr w:type="spellStart"/>
      <w:r w:rsidRPr="000A0D7A">
        <w:t>ArrayList</w:t>
      </w:r>
      <w:proofErr w:type="spellEnd"/>
      <w:r w:rsidRPr="000A0D7A">
        <w:t xml:space="preserve"> para su posterior consumo por parte del Controlador y la Vista. </w:t>
      </w:r>
    </w:p>
    <w:p w14:paraId="18A7635F" w14:textId="3A42ADD9" w:rsidR="000A0D7A" w:rsidRDefault="000A0D7A" w:rsidP="000A0D7A">
      <w:pPr>
        <w:jc w:val="center"/>
      </w:pPr>
      <w:r w:rsidRPr="000A0D7A">
        <w:rPr>
          <w:noProof/>
        </w:rPr>
        <w:drawing>
          <wp:inline distT="0" distB="0" distL="0" distR="0" wp14:anchorId="28AEC86E" wp14:editId="2B142C82">
            <wp:extent cx="4489450" cy="3509394"/>
            <wp:effectExtent l="0" t="0" r="6350" b="0"/>
            <wp:docPr id="1623299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4204" cy="3536561"/>
                    </a:xfrm>
                    <a:prstGeom prst="rect">
                      <a:avLst/>
                    </a:prstGeom>
                    <a:noFill/>
                    <a:ln>
                      <a:noFill/>
                    </a:ln>
                  </pic:spPr>
                </pic:pic>
              </a:graphicData>
            </a:graphic>
          </wp:inline>
        </w:drawing>
      </w:r>
    </w:p>
    <w:p w14:paraId="22CD7551" w14:textId="77777777" w:rsidR="00780621" w:rsidRDefault="000A0D7A" w:rsidP="000A0D7A">
      <w:pPr>
        <w:jc w:val="left"/>
      </w:pPr>
      <w:r w:rsidRPr="000A0D7A">
        <w:t>El método </w:t>
      </w:r>
      <w:proofErr w:type="spellStart"/>
      <w:proofErr w:type="gramStart"/>
      <w:r w:rsidRPr="000A0D7A">
        <w:t>CitasRecientes</w:t>
      </w:r>
      <w:proofErr w:type="spellEnd"/>
      <w:r w:rsidRPr="000A0D7A">
        <w:t>(</w:t>
      </w:r>
      <w:proofErr w:type="gramEnd"/>
      <w:r w:rsidRPr="000A0D7A">
        <w:t xml:space="preserve">) añade la cláusula ORDER BY fecha ASC, devolviendo las citas ordenadas de la más próxima a la más lejana, una funcionalidad clave para que el empleado pueda visualizar la agenda de forma priorizada. </w:t>
      </w:r>
    </w:p>
    <w:p w14:paraId="40B96A7E" w14:textId="65F47131" w:rsidR="00780621" w:rsidRPr="00780621" w:rsidRDefault="00780621" w:rsidP="00780621">
      <w:pPr>
        <w:jc w:val="left"/>
      </w:pPr>
      <w:r w:rsidRPr="00780621">
        <w:rPr>
          <w:noProof/>
        </w:rPr>
        <w:drawing>
          <wp:inline distT="0" distB="0" distL="0" distR="0" wp14:anchorId="63F4C86A" wp14:editId="084A37F4">
            <wp:extent cx="5759450" cy="3328670"/>
            <wp:effectExtent l="0" t="0" r="0" b="5080"/>
            <wp:docPr id="123331198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9450" cy="3328670"/>
                    </a:xfrm>
                    <a:prstGeom prst="rect">
                      <a:avLst/>
                    </a:prstGeom>
                    <a:noFill/>
                    <a:ln>
                      <a:noFill/>
                    </a:ln>
                  </pic:spPr>
                </pic:pic>
              </a:graphicData>
            </a:graphic>
          </wp:inline>
        </w:drawing>
      </w:r>
    </w:p>
    <w:p w14:paraId="661ED4CD" w14:textId="77777777" w:rsidR="00780621" w:rsidRDefault="000A0D7A" w:rsidP="000A0D7A">
      <w:pPr>
        <w:jc w:val="left"/>
      </w:pPr>
      <w:r w:rsidRPr="000A0D7A">
        <w:lastRenderedPageBreak/>
        <w:t>Para las operaciones de modificación de datos, se emplearon </w:t>
      </w:r>
      <w:proofErr w:type="spellStart"/>
      <w:r w:rsidRPr="000A0D7A">
        <w:rPr>
          <w:b/>
          <w:bCs/>
        </w:rPr>
        <w:t>PreparedStatement</w:t>
      </w:r>
      <w:proofErr w:type="spellEnd"/>
      <w:r w:rsidRPr="000A0D7A">
        <w:t> en métodos como </w:t>
      </w:r>
      <w:proofErr w:type="spellStart"/>
      <w:proofErr w:type="gramStart"/>
      <w:r w:rsidRPr="000A0D7A">
        <w:t>crearCita</w:t>
      </w:r>
      <w:proofErr w:type="spellEnd"/>
      <w:r w:rsidRPr="000A0D7A">
        <w:t>(</w:t>
      </w:r>
      <w:proofErr w:type="gramEnd"/>
      <w:r w:rsidRPr="000A0D7A">
        <w:t>), </w:t>
      </w:r>
      <w:proofErr w:type="spellStart"/>
      <w:proofErr w:type="gramStart"/>
      <w:r w:rsidRPr="000A0D7A">
        <w:t>modificarCita</w:t>
      </w:r>
      <w:proofErr w:type="spellEnd"/>
      <w:r w:rsidRPr="000A0D7A">
        <w:t>(</w:t>
      </w:r>
      <w:proofErr w:type="gramEnd"/>
      <w:r w:rsidRPr="000A0D7A">
        <w:t>) y </w:t>
      </w:r>
      <w:proofErr w:type="spellStart"/>
      <w:proofErr w:type="gramStart"/>
      <w:r w:rsidRPr="000A0D7A">
        <w:t>eliminarCita</w:t>
      </w:r>
      <w:proofErr w:type="spellEnd"/>
      <w:r w:rsidRPr="000A0D7A">
        <w:t>(</w:t>
      </w:r>
      <w:proofErr w:type="gramEnd"/>
      <w:r w:rsidRPr="000A0D7A">
        <w:t>). Destaca</w:t>
      </w:r>
      <w:r w:rsidR="00780621">
        <w:t>mos</w:t>
      </w:r>
      <w:r w:rsidRPr="000A0D7A">
        <w:t xml:space="preserve"> especialmente la lógica de </w:t>
      </w:r>
      <w:proofErr w:type="spellStart"/>
      <w:proofErr w:type="gramStart"/>
      <w:r w:rsidRPr="000A0D7A">
        <w:t>crearCita</w:t>
      </w:r>
      <w:proofErr w:type="spellEnd"/>
      <w:r w:rsidRPr="000A0D7A">
        <w:t>(</w:t>
      </w:r>
      <w:proofErr w:type="gramEnd"/>
      <w:r w:rsidRPr="000A0D7A">
        <w:t>), que recibe parámetros en formato texto (nombre del cliente, nombre del taller, nombre del encargado y nombre del traje) y, mediante llamadas a </w:t>
      </w:r>
      <w:proofErr w:type="spellStart"/>
      <w:r w:rsidRPr="000A0D7A">
        <w:t>ObtencionID</w:t>
      </w:r>
      <w:proofErr w:type="spellEnd"/>
      <w:r w:rsidRPr="000A0D7A">
        <w:t xml:space="preserve">, resuelve los </w:t>
      </w:r>
      <w:proofErr w:type="spellStart"/>
      <w:r w:rsidRPr="000A0D7A">
        <w:t>id</w:t>
      </w:r>
      <w:r w:rsidR="00780621">
        <w:t>`s</w:t>
      </w:r>
      <w:proofErr w:type="spellEnd"/>
      <w:r w:rsidRPr="000A0D7A">
        <w:t xml:space="preserve"> necesarios para respetar las claves foráneas de la tabla Citas. </w:t>
      </w:r>
    </w:p>
    <w:p w14:paraId="0F20436D" w14:textId="5099FA74" w:rsidR="00780621" w:rsidRDefault="00780621" w:rsidP="000A0D7A">
      <w:pPr>
        <w:jc w:val="left"/>
      </w:pPr>
      <w:r w:rsidRPr="00780621">
        <w:rPr>
          <w:noProof/>
        </w:rPr>
        <w:drawing>
          <wp:inline distT="0" distB="0" distL="0" distR="0" wp14:anchorId="305E624E" wp14:editId="7AE397F9">
            <wp:extent cx="5759450" cy="3620770"/>
            <wp:effectExtent l="0" t="0" r="0" b="0"/>
            <wp:docPr id="4750546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9450" cy="3620770"/>
                    </a:xfrm>
                    <a:prstGeom prst="rect">
                      <a:avLst/>
                    </a:prstGeom>
                    <a:noFill/>
                    <a:ln>
                      <a:noFill/>
                    </a:ln>
                  </pic:spPr>
                </pic:pic>
              </a:graphicData>
            </a:graphic>
          </wp:inline>
        </w:drawing>
      </w:r>
    </w:p>
    <w:p w14:paraId="3585B680" w14:textId="6750F851" w:rsidR="00E70926" w:rsidRDefault="000A0D7A" w:rsidP="000A0D7A">
      <w:pPr>
        <w:jc w:val="left"/>
      </w:pPr>
      <w:r w:rsidRPr="000A0D7A">
        <w:t xml:space="preserve">Cada operación incluye mensajes de depuración en consola y retorna un valor booleano indicando el éxito o fracaso de la </w:t>
      </w:r>
      <w:r w:rsidR="00780621">
        <w:t>operación</w:t>
      </w:r>
      <w:r w:rsidRPr="000A0D7A">
        <w:t xml:space="preserve">, lo que permite al </w:t>
      </w:r>
      <w:r w:rsidR="00780621">
        <w:t>c</w:t>
      </w:r>
      <w:r w:rsidRPr="000A0D7A">
        <w:t xml:space="preserve">ontrolador tomar decisiones informadas y mostrar retroalimentación al usuario. De esta manera, la capa Modelo quedó completamente desacoplada de la lógica de negocio y de la interfaz gráfica, cumpliendo con su responsabilidad exclusiva de gestionar la persistencia y ofrecer </w:t>
      </w:r>
      <w:r w:rsidR="00780621">
        <w:t xml:space="preserve">datos claros </w:t>
      </w:r>
      <w:r w:rsidRPr="000A0D7A">
        <w:t>al resto del sistema</w:t>
      </w:r>
      <w:r w:rsidR="00E70926">
        <w:t>.</w:t>
      </w:r>
    </w:p>
    <w:p w14:paraId="4E73299F" w14:textId="77777777" w:rsidR="00E70926" w:rsidRDefault="00E70926" w:rsidP="000A0D7A">
      <w:pPr>
        <w:jc w:val="left"/>
      </w:pPr>
    </w:p>
    <w:p w14:paraId="1E7028A3" w14:textId="77777777" w:rsidR="00E70926" w:rsidRDefault="00E70926" w:rsidP="000A0D7A">
      <w:pPr>
        <w:jc w:val="left"/>
      </w:pPr>
    </w:p>
    <w:p w14:paraId="070F5390" w14:textId="77777777" w:rsidR="00E70926" w:rsidRDefault="00E70926" w:rsidP="000A0D7A">
      <w:pPr>
        <w:jc w:val="left"/>
      </w:pPr>
    </w:p>
    <w:p w14:paraId="539AE286" w14:textId="77777777" w:rsidR="00E70926" w:rsidRPr="000A0D7A" w:rsidRDefault="00E70926" w:rsidP="000A0D7A">
      <w:pPr>
        <w:jc w:val="left"/>
      </w:pPr>
    </w:p>
    <w:p w14:paraId="0924A7CF" w14:textId="77F1019F" w:rsidR="00E70926" w:rsidRDefault="00E70926" w:rsidP="00E70926">
      <w:pPr>
        <w:jc w:val="left"/>
      </w:pPr>
      <w:r w:rsidRPr="00E70926">
        <w:lastRenderedPageBreak/>
        <w:t xml:space="preserve">Como último paso previo a disponer de una primera versión funcional de la aplicación, el equipo desarrolló el paquete más relevante desde el punto de vista </w:t>
      </w:r>
      <w:r>
        <w:t>funcional</w:t>
      </w:r>
      <w:r w:rsidRPr="00E70926">
        <w:t xml:space="preserve"> el paquete</w:t>
      </w:r>
      <w:r w:rsidRPr="00E70926">
        <w:rPr>
          <w:b/>
          <w:bCs/>
        </w:rPr>
        <w:t> control</w:t>
      </w:r>
      <w:r w:rsidRPr="00E70926">
        <w:t xml:space="preserve">, encargado de orquestar toda la lógica operativa del sistema. </w:t>
      </w:r>
    </w:p>
    <w:p w14:paraId="484B6082" w14:textId="35AB9A0A" w:rsidR="00E70926" w:rsidRDefault="008B6DA9" w:rsidP="008B6DA9">
      <w:pPr>
        <w:jc w:val="center"/>
      </w:pPr>
      <w:r w:rsidRPr="008B6DA9">
        <w:rPr>
          <w:noProof/>
        </w:rPr>
        <w:drawing>
          <wp:inline distT="0" distB="0" distL="0" distR="0" wp14:anchorId="13413F30" wp14:editId="4921C7D7">
            <wp:extent cx="1981372" cy="1333616"/>
            <wp:effectExtent l="0" t="0" r="0" b="0"/>
            <wp:docPr id="18530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31" name=""/>
                    <pic:cNvPicPr/>
                  </pic:nvPicPr>
                  <pic:blipFill>
                    <a:blip r:embed="rId37"/>
                    <a:stretch>
                      <a:fillRect/>
                    </a:stretch>
                  </pic:blipFill>
                  <pic:spPr>
                    <a:xfrm>
                      <a:off x="0" y="0"/>
                      <a:ext cx="1981372" cy="1333616"/>
                    </a:xfrm>
                    <a:prstGeom prst="rect">
                      <a:avLst/>
                    </a:prstGeom>
                  </pic:spPr>
                </pic:pic>
              </a:graphicData>
            </a:graphic>
          </wp:inline>
        </w:drawing>
      </w:r>
    </w:p>
    <w:p w14:paraId="7D41DBB5" w14:textId="77777777" w:rsidR="008B6DA9" w:rsidRDefault="00E70926" w:rsidP="00E70926">
      <w:pPr>
        <w:jc w:val="left"/>
      </w:pPr>
      <w:r w:rsidRPr="00E70926">
        <w:t>Este paquete se estructuró en cinco clases especializadas que dividen las responsabilidades del CRUD de forma clara y</w:t>
      </w:r>
      <w:r>
        <w:t xml:space="preserve"> estructurada</w:t>
      </w:r>
      <w:r w:rsidRPr="00E70926">
        <w:t>: </w:t>
      </w:r>
    </w:p>
    <w:p w14:paraId="040AB5A6" w14:textId="77777777" w:rsidR="008B6DA9" w:rsidRDefault="00E70926" w:rsidP="008B6DA9">
      <w:pPr>
        <w:pStyle w:val="Prrafodelista"/>
        <w:numPr>
          <w:ilvl w:val="0"/>
          <w:numId w:val="22"/>
        </w:numPr>
        <w:jc w:val="left"/>
      </w:pPr>
      <w:proofErr w:type="spellStart"/>
      <w:r w:rsidRPr="00E70926">
        <w:t>Control_creacion</w:t>
      </w:r>
      <w:proofErr w:type="spellEnd"/>
      <w:r w:rsidRPr="00E70926">
        <w:t> (gestiona la lógica de creación de nuevos registros)</w:t>
      </w:r>
    </w:p>
    <w:p w14:paraId="0D9A60A6" w14:textId="77777777" w:rsidR="008B6DA9" w:rsidRDefault="00E70926" w:rsidP="008B6DA9">
      <w:pPr>
        <w:pStyle w:val="Prrafodelista"/>
        <w:numPr>
          <w:ilvl w:val="0"/>
          <w:numId w:val="22"/>
        </w:numPr>
        <w:jc w:val="left"/>
      </w:pPr>
      <w:r w:rsidRPr="00E70926">
        <w:t> </w:t>
      </w:r>
      <w:proofErr w:type="spellStart"/>
      <w:r w:rsidRPr="00E70926">
        <w:t>Control_ediciones</w:t>
      </w:r>
      <w:proofErr w:type="spellEnd"/>
      <w:r w:rsidRPr="00E70926">
        <w:t> (maneja las modificaciones)</w:t>
      </w:r>
    </w:p>
    <w:p w14:paraId="13DD3DAD" w14:textId="77777777" w:rsidR="008B6DA9" w:rsidRDefault="00E70926" w:rsidP="008B6DA9">
      <w:pPr>
        <w:pStyle w:val="Prrafodelista"/>
        <w:numPr>
          <w:ilvl w:val="0"/>
          <w:numId w:val="22"/>
        </w:numPr>
        <w:jc w:val="left"/>
      </w:pPr>
      <w:r w:rsidRPr="00E70926">
        <w:t> </w:t>
      </w:r>
      <w:proofErr w:type="spellStart"/>
      <w:r w:rsidRPr="00E70926">
        <w:t>Control_eliminacion</w:t>
      </w:r>
      <w:proofErr w:type="spellEnd"/>
      <w:r w:rsidRPr="00E70926">
        <w:t> (coordina las operaciones de borrado)</w:t>
      </w:r>
    </w:p>
    <w:p w14:paraId="28EF40AD" w14:textId="77777777" w:rsidR="008B6DA9" w:rsidRDefault="00E70926" w:rsidP="008B6DA9">
      <w:pPr>
        <w:pStyle w:val="Prrafodelista"/>
        <w:numPr>
          <w:ilvl w:val="0"/>
          <w:numId w:val="22"/>
        </w:numPr>
        <w:jc w:val="left"/>
      </w:pPr>
      <w:r w:rsidRPr="00E70926">
        <w:t> </w:t>
      </w:r>
      <w:proofErr w:type="spellStart"/>
      <w:r w:rsidRPr="00E70926">
        <w:t>Control_tablas</w:t>
      </w:r>
      <w:proofErr w:type="spellEnd"/>
      <w:r w:rsidRPr="00E70926">
        <w:t> (actualiza dinámicamente las tablas de la interfaz)</w:t>
      </w:r>
    </w:p>
    <w:p w14:paraId="785DA170" w14:textId="77777777" w:rsidR="008B6DA9" w:rsidRDefault="00E70926" w:rsidP="008B6DA9">
      <w:pPr>
        <w:jc w:val="left"/>
      </w:pPr>
      <w:r w:rsidRPr="00E70926">
        <w:t>y una clase auxiliar </w:t>
      </w:r>
      <w:r w:rsidRPr="008B6DA9">
        <w:rPr>
          <w:b/>
          <w:bCs/>
        </w:rPr>
        <w:t>Utilidades </w:t>
      </w:r>
      <w:r w:rsidRPr="00E70926">
        <w:t>que centraliza funciones comunes de validación y formateo</w:t>
      </w:r>
      <w:r w:rsidR="008B6DA9">
        <w:t xml:space="preserve"> de formularios</w:t>
      </w:r>
      <w:r w:rsidRPr="00E70926">
        <w:t xml:space="preserve">. Sin embargo, el verdadero </w:t>
      </w:r>
      <w:r w:rsidR="008B6DA9">
        <w:t>“</w:t>
      </w:r>
      <w:r w:rsidRPr="00E70926">
        <w:t>núcleo neuronal</w:t>
      </w:r>
      <w:r w:rsidR="008B6DA9">
        <w:t>”</w:t>
      </w:r>
      <w:r w:rsidRPr="00E70926">
        <w:t xml:space="preserve"> del sistema recae en la clase </w:t>
      </w:r>
      <w:proofErr w:type="spellStart"/>
      <w:r w:rsidRPr="00E70926">
        <w:t>Listener</w:t>
      </w:r>
      <w:proofErr w:type="spellEnd"/>
      <w:r w:rsidRPr="00E70926">
        <w:t>, concebida como el </w:t>
      </w:r>
      <w:r w:rsidRPr="008B6DA9">
        <w:rPr>
          <w:b/>
          <w:bCs/>
        </w:rPr>
        <w:t>"comandante general"</w:t>
      </w:r>
      <w:r w:rsidRPr="00E70926">
        <w:t xml:space="preserve"> de la aplicación. </w:t>
      </w:r>
    </w:p>
    <w:p w14:paraId="219B075F" w14:textId="11F0D870" w:rsidR="008B6DA9" w:rsidRDefault="008B6DA9" w:rsidP="008B6DA9">
      <w:pPr>
        <w:jc w:val="center"/>
      </w:pPr>
      <w:r w:rsidRPr="008B6DA9">
        <w:rPr>
          <w:noProof/>
        </w:rPr>
        <w:drawing>
          <wp:inline distT="0" distB="0" distL="0" distR="0" wp14:anchorId="54E78631" wp14:editId="1A9CA22C">
            <wp:extent cx="4201239" cy="3556000"/>
            <wp:effectExtent l="0" t="0" r="8890" b="6350"/>
            <wp:docPr id="136642036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224885" cy="3576015"/>
                    </a:xfrm>
                    <a:prstGeom prst="rect">
                      <a:avLst/>
                    </a:prstGeom>
                    <a:noFill/>
                    <a:ln>
                      <a:noFill/>
                    </a:ln>
                  </pic:spPr>
                </pic:pic>
              </a:graphicData>
            </a:graphic>
          </wp:inline>
        </w:drawing>
      </w:r>
    </w:p>
    <w:p w14:paraId="4820DA47" w14:textId="77B1BAF1" w:rsidR="00E70926" w:rsidRPr="00E70926" w:rsidRDefault="00E70926" w:rsidP="008B6DA9">
      <w:pPr>
        <w:jc w:val="left"/>
      </w:pPr>
      <w:r w:rsidRPr="00E70926">
        <w:lastRenderedPageBreak/>
        <w:t>Esta clase implementa la interfaz </w:t>
      </w:r>
      <w:proofErr w:type="spellStart"/>
      <w:r w:rsidRPr="00E70926">
        <w:t>ActionListener</w:t>
      </w:r>
      <w:proofErr w:type="spellEnd"/>
      <w:r w:rsidRPr="00E70926">
        <w:t> de Java Swing y actúa como el único punto de escucha para todos los eventos generados por la interfaz gráfica, desde clics en botones hasta cambios de estado en los formularios.</w:t>
      </w:r>
    </w:p>
    <w:p w14:paraId="6471ED87" w14:textId="77777777" w:rsidR="008B6DA9" w:rsidRDefault="00E70926" w:rsidP="00E70926">
      <w:pPr>
        <w:jc w:val="left"/>
      </w:pPr>
      <w:r w:rsidRPr="00E70926">
        <w:t>El </w:t>
      </w:r>
      <w:r w:rsidRPr="00E70926">
        <w:rPr>
          <w:b/>
          <w:bCs/>
        </w:rPr>
        <w:t>Listener</w:t>
      </w:r>
      <w:r w:rsidRPr="00E70926">
        <w:t xml:space="preserve"> mantiene una referencia a la instancia Singleton del modelo </w:t>
      </w:r>
      <w:r w:rsidRPr="00E70926">
        <w:rPr>
          <w:b/>
          <w:bCs/>
        </w:rPr>
        <w:t>(</w:t>
      </w:r>
      <w:proofErr w:type="spellStart"/>
      <w:r w:rsidRPr="00E70926">
        <w:rPr>
          <w:b/>
          <w:bCs/>
        </w:rPr>
        <w:t>Acceso_</w:t>
      </w:r>
      <w:proofErr w:type="gramStart"/>
      <w:r w:rsidRPr="00E70926">
        <w:rPr>
          <w:b/>
          <w:bCs/>
        </w:rPr>
        <w:t>BD.instancia</w:t>
      </w:r>
      <w:proofErr w:type="spellEnd"/>
      <w:proofErr w:type="gramEnd"/>
      <w:r w:rsidRPr="00E70926">
        <w:rPr>
          <w:b/>
          <w:bCs/>
        </w:rPr>
        <w:t xml:space="preserve">()), </w:t>
      </w:r>
      <w:r w:rsidRPr="00E70926">
        <w:t xml:space="preserve">almacena el objeto Empleado correspondiente a la sesión activa y contiene referencias a todos los paneles de la vista, que instancia directamente en su constructor. </w:t>
      </w:r>
    </w:p>
    <w:p w14:paraId="4C0479C0" w14:textId="3D87B4E1" w:rsidR="008B6DA9" w:rsidRDefault="008B6DA9" w:rsidP="00E70926">
      <w:pPr>
        <w:jc w:val="left"/>
      </w:pPr>
      <w:r w:rsidRPr="008B6DA9">
        <w:rPr>
          <w:noProof/>
        </w:rPr>
        <w:drawing>
          <wp:inline distT="0" distB="0" distL="0" distR="0" wp14:anchorId="63C959E9" wp14:editId="38B1DDF4">
            <wp:extent cx="5759450" cy="1781810"/>
            <wp:effectExtent l="0" t="0" r="0" b="8890"/>
            <wp:docPr id="8458766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6D8F5EEE" w14:textId="77777777" w:rsidR="008B6DA9" w:rsidRDefault="00E70926" w:rsidP="00E70926">
      <w:pPr>
        <w:jc w:val="left"/>
      </w:pPr>
      <w:r w:rsidRPr="00E70926">
        <w:t>Su método </w:t>
      </w:r>
      <w:proofErr w:type="spellStart"/>
      <w:proofErr w:type="gramStart"/>
      <w:r w:rsidRPr="00E70926">
        <w:t>actionPerformed</w:t>
      </w:r>
      <w:proofErr w:type="spellEnd"/>
      <w:r w:rsidRPr="00E70926">
        <w:t>(</w:t>
      </w:r>
      <w:proofErr w:type="gramEnd"/>
      <w:r w:rsidRPr="00E70926">
        <w:t xml:space="preserve">) actúa como un gran </w:t>
      </w:r>
      <w:r w:rsidR="008B6DA9">
        <w:t>operador</w:t>
      </w:r>
      <w:r w:rsidRPr="00E70926">
        <w:t xml:space="preserve"> que, en función del origen del evento o del comando asociado</w:t>
      </w:r>
      <w:r w:rsidR="008B6DA9">
        <w:t xml:space="preserve"> a</w:t>
      </w:r>
      <w:r w:rsidRPr="00E70926">
        <w:t xml:space="preserve"> </w:t>
      </w:r>
      <w:proofErr w:type="gramStart"/>
      <w:r w:rsidRPr="00E70926">
        <w:t>(.</w:t>
      </w:r>
      <w:proofErr w:type="spellStart"/>
      <w:r w:rsidRPr="00E70926">
        <w:t>getActionCommand</w:t>
      </w:r>
      <w:proofErr w:type="spellEnd"/>
      <w:proofErr w:type="gramEnd"/>
      <w:r w:rsidRPr="00E70926">
        <w:t>()), redirige el flujo de ejecución hacia la lógica correspondiente. Para mantener el código limpio y escalable, el Listener delega las operaciones concretas en los controladores</w:t>
      </w:r>
      <w:r w:rsidR="008B6DA9">
        <w:t xml:space="preserve"> </w:t>
      </w:r>
      <w:r w:rsidRPr="00E70926">
        <w:t>especializados.</w:t>
      </w:r>
    </w:p>
    <w:p w14:paraId="3562D75E" w14:textId="77777777" w:rsidR="008B6DA9" w:rsidRDefault="00E70926" w:rsidP="00E70926">
      <w:pPr>
        <w:jc w:val="left"/>
      </w:pPr>
      <w:r w:rsidRPr="00E70926">
        <w:t xml:space="preserve"> Por ejemplo, cuando el usuario pulsa el botón "Crear" dentro del módulo de citas, el </w:t>
      </w:r>
      <w:proofErr w:type="spellStart"/>
      <w:r w:rsidRPr="00E70926">
        <w:t>Listener</w:t>
      </w:r>
      <w:proofErr w:type="spellEnd"/>
      <w:r w:rsidRPr="00E70926">
        <w:t> verifica el estado actual del panel </w:t>
      </w:r>
      <w:proofErr w:type="spellStart"/>
      <w:r w:rsidRPr="00E70926">
        <w:t>panel_x</w:t>
      </w:r>
      <w:proofErr w:type="spellEnd"/>
      <w:r w:rsidRPr="00E70926">
        <w:t>, cambia la vista al formulario correspondiente mediante </w:t>
      </w:r>
      <w:proofErr w:type="spellStart"/>
      <w:proofErr w:type="gramStart"/>
      <w:r w:rsidRPr="00E70926">
        <w:t>vent.cambiarCajaPrimario</w:t>
      </w:r>
      <w:proofErr w:type="spellEnd"/>
      <w:proofErr w:type="gramEnd"/>
      <w:r w:rsidRPr="00E70926">
        <w:t>(), invoca al </w:t>
      </w:r>
      <w:proofErr w:type="spellStart"/>
      <w:r w:rsidRPr="00E70926">
        <w:t>controladorCreacion.formularioCitas</w:t>
      </w:r>
      <w:proofErr w:type="spellEnd"/>
      <w:r w:rsidRPr="00E70926">
        <w:t xml:space="preserve">() para poblar los desplegables con datos actualizados, y establece el modo del panel a "Crear". </w:t>
      </w:r>
    </w:p>
    <w:p w14:paraId="02C7C011" w14:textId="0CB9A167" w:rsidR="008B6DA9" w:rsidRDefault="008B6DA9" w:rsidP="00E70926">
      <w:pPr>
        <w:jc w:val="left"/>
      </w:pPr>
      <w:r w:rsidRPr="008B6DA9">
        <w:rPr>
          <w:noProof/>
        </w:rPr>
        <w:drawing>
          <wp:inline distT="0" distB="0" distL="0" distR="0" wp14:anchorId="5909A3EB" wp14:editId="15FA26DE">
            <wp:extent cx="5759450" cy="1863090"/>
            <wp:effectExtent l="0" t="0" r="0" b="3810"/>
            <wp:docPr id="13390225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2F62B75A" w14:textId="5262B529" w:rsidR="00E70926" w:rsidRDefault="00E70926" w:rsidP="00E70926">
      <w:pPr>
        <w:jc w:val="left"/>
      </w:pPr>
      <w:r w:rsidRPr="00E70926">
        <w:lastRenderedPageBreak/>
        <w:t>De manera análoga, el botón "Login" desencadena una validación de credenciales con el modelo y, si es exitosa, ejecuta los métodos </w:t>
      </w:r>
      <w:proofErr w:type="spellStart"/>
      <w:proofErr w:type="gramStart"/>
      <w:r w:rsidRPr="00E70926">
        <w:rPr>
          <w:b/>
          <w:bCs/>
        </w:rPr>
        <w:t>iniciarMaestro</w:t>
      </w:r>
      <w:proofErr w:type="spellEnd"/>
      <w:r w:rsidRPr="00E70926">
        <w:rPr>
          <w:b/>
          <w:bCs/>
        </w:rPr>
        <w:t>(</w:t>
      </w:r>
      <w:proofErr w:type="gramEnd"/>
      <w:r w:rsidRPr="00E70926">
        <w:rPr>
          <w:b/>
          <w:bCs/>
        </w:rPr>
        <w:t>)</w:t>
      </w:r>
      <w:r w:rsidR="008B6DA9">
        <w:t xml:space="preserve"> </w:t>
      </w:r>
      <w:proofErr w:type="spellStart"/>
      <w:proofErr w:type="gramStart"/>
      <w:r w:rsidRPr="00E70926">
        <w:rPr>
          <w:b/>
          <w:bCs/>
        </w:rPr>
        <w:t>iniciarOficial</w:t>
      </w:r>
      <w:proofErr w:type="spellEnd"/>
      <w:r w:rsidRPr="00E70926">
        <w:rPr>
          <w:b/>
          <w:bCs/>
        </w:rPr>
        <w:t>()</w:t>
      </w:r>
      <w:r w:rsidR="008B6DA9">
        <w:t xml:space="preserve"> </w:t>
      </w:r>
      <w:r w:rsidRPr="00E70926">
        <w:t> o</w:t>
      </w:r>
      <w:proofErr w:type="gramEnd"/>
      <w:r w:rsidRPr="00E70926">
        <w:t> </w:t>
      </w:r>
      <w:proofErr w:type="spellStart"/>
      <w:proofErr w:type="gramStart"/>
      <w:r w:rsidRPr="00E70926">
        <w:rPr>
          <w:b/>
          <w:bCs/>
        </w:rPr>
        <w:t>iniciarAprendiz</w:t>
      </w:r>
      <w:proofErr w:type="spellEnd"/>
      <w:r w:rsidRPr="00E70926">
        <w:rPr>
          <w:b/>
          <w:bCs/>
        </w:rPr>
        <w:t>(</w:t>
      </w:r>
      <w:proofErr w:type="gramEnd"/>
      <w:r w:rsidRPr="00E70926">
        <w:rPr>
          <w:b/>
          <w:bCs/>
        </w:rPr>
        <w:t>)</w:t>
      </w:r>
      <w:r w:rsidRPr="00E70926">
        <w:t> según la categoría del empleado, adaptando dinámicamente la interfaz a sus permisos.</w:t>
      </w:r>
    </w:p>
    <w:p w14:paraId="5789959A" w14:textId="5A5D640A" w:rsidR="008B6DA9" w:rsidRPr="00E70926" w:rsidRDefault="008B6DA9" w:rsidP="00E70926">
      <w:pPr>
        <w:jc w:val="left"/>
      </w:pPr>
      <w:r w:rsidRPr="008B6DA9">
        <w:rPr>
          <w:noProof/>
        </w:rPr>
        <w:drawing>
          <wp:inline distT="0" distB="0" distL="0" distR="0" wp14:anchorId="1061D38B" wp14:editId="4BD3C35A">
            <wp:extent cx="5759450" cy="4126230"/>
            <wp:effectExtent l="0" t="0" r="0" b="7620"/>
            <wp:docPr id="12375329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450" cy="4126230"/>
                    </a:xfrm>
                    <a:prstGeom prst="rect">
                      <a:avLst/>
                    </a:prstGeom>
                    <a:noFill/>
                    <a:ln>
                      <a:noFill/>
                    </a:ln>
                  </pic:spPr>
                </pic:pic>
              </a:graphicData>
            </a:graphic>
          </wp:inline>
        </w:drawing>
      </w:r>
    </w:p>
    <w:p w14:paraId="49B20655" w14:textId="77777777" w:rsidR="00C97429" w:rsidRDefault="00E70926" w:rsidP="00E70926">
      <w:pPr>
        <w:jc w:val="left"/>
      </w:pPr>
      <w:r w:rsidRPr="00E70926">
        <w:t>La comunicación entre el </w:t>
      </w:r>
      <w:proofErr w:type="spellStart"/>
      <w:r w:rsidRPr="00E70926">
        <w:t>Listener</w:t>
      </w:r>
      <w:proofErr w:type="spellEnd"/>
      <w:r w:rsidRPr="00E70926">
        <w:t xml:space="preserve"> y el resto de </w:t>
      </w:r>
      <w:r w:rsidR="00C97429" w:rsidRPr="00E70926">
        <w:t>los controladores</w:t>
      </w:r>
      <w:r w:rsidRPr="00E70926">
        <w:t xml:space="preserve"> se realiza mediante el intercambio de objetos y la actualización de las tablas a través de métodos como </w:t>
      </w:r>
      <w:r w:rsidRPr="00E70926">
        <w:rPr>
          <w:b/>
          <w:bCs/>
        </w:rPr>
        <w:t>controladorTablas.cargarCitas()</w:t>
      </w:r>
      <w:r w:rsidRPr="00E70926">
        <w:t> o </w:t>
      </w:r>
      <w:r w:rsidRPr="00E70926">
        <w:rPr>
          <w:b/>
          <w:bCs/>
        </w:rPr>
        <w:t>controladorTablas.citasRecientes().</w:t>
      </w:r>
      <w:r w:rsidRPr="00E70926">
        <w:t xml:space="preserve"> </w:t>
      </w:r>
    </w:p>
    <w:p w14:paraId="7A66D955" w14:textId="77777777" w:rsidR="00C97429" w:rsidRDefault="00E70926" w:rsidP="00E70926">
      <w:pPr>
        <w:jc w:val="left"/>
      </w:pPr>
      <w:r w:rsidRPr="00E70926">
        <w:t>Especialmente relevante es el uso del panel </w:t>
      </w:r>
      <w:proofErr w:type="spellStart"/>
      <w:r w:rsidRPr="00E70926">
        <w:t>panel_x</w:t>
      </w:r>
      <w:proofErr w:type="spellEnd"/>
      <w:r w:rsidRPr="00E70926">
        <w:t xml:space="preserve">, que actúa como un contenedor </w:t>
      </w:r>
      <w:r w:rsidR="00C97429">
        <w:t>multipropósito</w:t>
      </w:r>
      <w:r w:rsidRPr="00E70926">
        <w:t xml:space="preserve"> cuy</w:t>
      </w:r>
      <w:r w:rsidR="00C97429">
        <w:t>o</w:t>
      </w:r>
      <w:r w:rsidRPr="00E70926">
        <w:t> String estado determina en qué módulo se encuentra el usuario, permitiendo al </w:t>
      </w:r>
      <w:proofErr w:type="spellStart"/>
      <w:r w:rsidRPr="00E70926">
        <w:t>Listener</w:t>
      </w:r>
      <w:proofErr w:type="spellEnd"/>
      <w:r w:rsidRPr="00E70926">
        <w:t> saber si debe operar sobre citas, clientes, empleados o talleres.</w:t>
      </w:r>
    </w:p>
    <w:p w14:paraId="36C0321E" w14:textId="77777777" w:rsidR="00C97429" w:rsidRDefault="00C97429" w:rsidP="00E70926">
      <w:pPr>
        <w:jc w:val="left"/>
      </w:pPr>
    </w:p>
    <w:p w14:paraId="306EDFD4" w14:textId="77777777" w:rsidR="00C97429" w:rsidRDefault="00C97429" w:rsidP="00E70926">
      <w:pPr>
        <w:jc w:val="left"/>
      </w:pPr>
    </w:p>
    <w:p w14:paraId="5B704CC6" w14:textId="77777777" w:rsidR="00C97429" w:rsidRDefault="00C97429" w:rsidP="00E70926">
      <w:pPr>
        <w:jc w:val="left"/>
      </w:pPr>
    </w:p>
    <w:p w14:paraId="32FB1936" w14:textId="4B2F13FF" w:rsidR="00C97429" w:rsidRDefault="00C97429" w:rsidP="00E70926">
      <w:pPr>
        <w:jc w:val="left"/>
      </w:pPr>
      <w:r w:rsidRPr="00C97429">
        <w:rPr>
          <w:noProof/>
        </w:rPr>
        <w:lastRenderedPageBreak/>
        <w:drawing>
          <wp:inline distT="0" distB="0" distL="0" distR="0" wp14:anchorId="4CD4E04A" wp14:editId="55994DBD">
            <wp:extent cx="5759450" cy="3206750"/>
            <wp:effectExtent l="0" t="0" r="0" b="0"/>
            <wp:docPr id="95657465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9450" cy="3206750"/>
                    </a:xfrm>
                    <a:prstGeom prst="rect">
                      <a:avLst/>
                    </a:prstGeom>
                    <a:noFill/>
                    <a:ln>
                      <a:noFill/>
                    </a:ln>
                  </pic:spPr>
                </pic:pic>
              </a:graphicData>
            </a:graphic>
          </wp:inline>
        </w:drawing>
      </w:r>
    </w:p>
    <w:p w14:paraId="53287953" w14:textId="208DD083" w:rsidR="00413675" w:rsidRDefault="00E70926" w:rsidP="00413675">
      <w:pPr>
        <w:jc w:val="left"/>
        <w:rPr>
          <w:rFonts w:ascii="Times New Roman" w:eastAsia="Times New Roman" w:hAnsi="Times New Roman" w:cs="Times New Roman"/>
          <w:szCs w:val="24"/>
        </w:rPr>
      </w:pPr>
      <w:r w:rsidRPr="00E70926">
        <w:t xml:space="preserve"> </w:t>
      </w:r>
      <w:r w:rsidR="00C97429">
        <w:t>Por otra parte, e</w:t>
      </w:r>
      <w:r w:rsidRPr="00E70926">
        <w:t xml:space="preserve">l flujo completo de una operación de modificación ilustra perfectamente </w:t>
      </w:r>
      <w:r w:rsidR="00C97429">
        <w:t>nuestra</w:t>
      </w:r>
      <w:r w:rsidRPr="00E70926">
        <w:t xml:space="preserve"> arquitectura</w:t>
      </w:r>
      <w:r w:rsidR="00C97429">
        <w:t>;</w:t>
      </w:r>
      <w:r w:rsidRPr="00E70926">
        <w:t xml:space="preserve"> el usuario selecciona una fila en la tabla, pulsa "Modificar", el Listener obtiene la fila seleccionada</w:t>
      </w:r>
      <w:r w:rsidR="00C97429">
        <w:t xml:space="preserve"> </w:t>
      </w:r>
      <w:r w:rsidRPr="00E70926">
        <w:t>mediante</w:t>
      </w:r>
      <w:r w:rsidR="00C97429">
        <w:t xml:space="preserve"> el </w:t>
      </w:r>
      <w:proofErr w:type="spellStart"/>
      <w:r w:rsidR="00C97429">
        <w:t>cotrolador</w:t>
      </w:r>
      <w:proofErr w:type="spellEnd"/>
      <w:r w:rsidR="00C97429">
        <w:t xml:space="preserve"> de ediciones y el uso del método </w:t>
      </w:r>
      <w:proofErr w:type="spellStart"/>
      <w:r w:rsidRPr="00E70926">
        <w:rPr>
          <w:b/>
          <w:bCs/>
        </w:rPr>
        <w:t>getFilaSeleccionada</w:t>
      </w:r>
      <w:proofErr w:type="spellEnd"/>
      <w:r w:rsidRPr="00E70926">
        <w:rPr>
          <w:b/>
          <w:bCs/>
        </w:rPr>
        <w:t>()</w:t>
      </w:r>
      <w:r w:rsidRPr="00E70926">
        <w:t xml:space="preserve">, carga los datos en el formulario a través del método </w:t>
      </w:r>
      <w:proofErr w:type="spellStart"/>
      <w:r w:rsidRPr="00E70926">
        <w:rPr>
          <w:b/>
          <w:bCs/>
        </w:rPr>
        <w:t>cargarCitaParaEditar</w:t>
      </w:r>
      <w:proofErr w:type="spellEnd"/>
      <w:r w:rsidRPr="00E70926">
        <w:rPr>
          <w:b/>
          <w:bCs/>
        </w:rPr>
        <w:t>()</w:t>
      </w:r>
      <w:r w:rsidRPr="00E70926">
        <w:t>, </w:t>
      </w:r>
      <w:proofErr w:type="spellStart"/>
      <w:r w:rsidRPr="00E70926">
        <w:rPr>
          <w:b/>
          <w:bCs/>
        </w:rPr>
        <w:t>cargarClienteParaEditar</w:t>
      </w:r>
      <w:proofErr w:type="spellEnd"/>
      <w:r w:rsidRPr="00E70926">
        <w:rPr>
          <w:b/>
          <w:bCs/>
        </w:rPr>
        <w:t>()</w:t>
      </w:r>
      <w:r w:rsidRPr="00E70926">
        <w:t>, etc.), cambia el modo del panel a "Modificar" y, cuando el usuario confirma los cambios, el botón "Confirmar" cuyo origen es el propio panel del formulario ejecuta el bloque correspondiente que llama a </w:t>
      </w:r>
      <w:proofErr w:type="spellStart"/>
      <w:r w:rsidRPr="00E70926">
        <w:t>controladorEdiciones.editarCita</w:t>
      </w:r>
      <w:proofErr w:type="spellEnd"/>
      <w:r w:rsidRPr="00E70926">
        <w:t>(). De esta manera, el Listener actúa como un verdadero comandante general que no ensucia su código con lógica de negocio detallada, sino que se limita a orquestar y dirigir el tráfico de eventos hacia los controladores especializados, resultando en una aplicación cohesiva, desacoplada y preparada para futuras ampliaciones.</w:t>
      </w:r>
      <w:r w:rsidR="00413675" w:rsidRPr="00413675">
        <w:rPr>
          <w:rFonts w:ascii="Times New Roman" w:eastAsia="Times New Roman" w:hAnsi="Times New Roman" w:cs="Times New Roman"/>
          <w:szCs w:val="24"/>
        </w:rPr>
        <w:t xml:space="preserve"> </w:t>
      </w:r>
      <w:r w:rsidR="00413675" w:rsidRPr="00413675">
        <w:rPr>
          <w:noProof/>
        </w:rPr>
        <w:drawing>
          <wp:inline distT="0" distB="0" distL="0" distR="0" wp14:anchorId="44DC5151" wp14:editId="28F034C4">
            <wp:extent cx="5759450" cy="2181860"/>
            <wp:effectExtent l="0" t="0" r="0" b="8890"/>
            <wp:docPr id="34099184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2181860"/>
                    </a:xfrm>
                    <a:prstGeom prst="rect">
                      <a:avLst/>
                    </a:prstGeom>
                    <a:noFill/>
                    <a:ln>
                      <a:noFill/>
                    </a:ln>
                  </pic:spPr>
                </pic:pic>
              </a:graphicData>
            </a:graphic>
          </wp:inline>
        </w:drawing>
      </w:r>
    </w:p>
    <w:p w14:paraId="2870D0EB" w14:textId="77777777" w:rsidR="00413675" w:rsidRDefault="00413675" w:rsidP="00413675">
      <w:pPr>
        <w:jc w:val="left"/>
      </w:pPr>
      <w:r w:rsidRPr="00413675">
        <w:lastRenderedPageBreak/>
        <w:t xml:space="preserve">Para facilitar las pruebas de funcionamiento durante el desarrollo, se insertaron mensajes de depuración </w:t>
      </w:r>
      <w:r w:rsidRPr="00413675">
        <w:rPr>
          <w:b/>
          <w:bCs/>
        </w:rPr>
        <w:t>(</w:t>
      </w:r>
      <w:proofErr w:type="spellStart"/>
      <w:r w:rsidRPr="00413675">
        <w:rPr>
          <w:b/>
          <w:bCs/>
        </w:rPr>
        <w:t>System.out.println</w:t>
      </w:r>
      <w:proofErr w:type="spellEnd"/>
      <w:r w:rsidRPr="00413675">
        <w:rPr>
          <w:b/>
          <w:bCs/>
        </w:rPr>
        <w:t>())</w:t>
      </w:r>
      <w:r w:rsidRPr="00413675">
        <w:t xml:space="preserve"> en puntos estratégicos de cada método, tanto en el </w:t>
      </w:r>
      <w:proofErr w:type="spellStart"/>
      <w:r w:rsidRPr="00413675">
        <w:t>Listener</w:t>
      </w:r>
      <w:proofErr w:type="spellEnd"/>
      <w:r w:rsidRPr="00413675">
        <w:t xml:space="preserve"> como en el resto de </w:t>
      </w:r>
      <w:proofErr w:type="gramStart"/>
      <w:r w:rsidRPr="00413675">
        <w:t>controladores</w:t>
      </w:r>
      <w:proofErr w:type="gramEnd"/>
      <w:r w:rsidRPr="00413675">
        <w:t xml:space="preserve"> y en el modelo. Estos </w:t>
      </w:r>
      <w:proofErr w:type="spellStart"/>
      <w:r w:rsidRPr="00413675">
        <w:t>prints</w:t>
      </w:r>
      <w:proofErr w:type="spellEnd"/>
      <w:r w:rsidRPr="00413675">
        <w:t xml:space="preserve"> permitieron al equipo seguir el rastro de ejecución paso a paso, identificando rápidamente si un método se invocaba correctamente, si los valores obtenidos de la base de datos eran los esperados o si alguna condición derivaba en un flujo alternativo no deseado. </w:t>
      </w:r>
    </w:p>
    <w:p w14:paraId="2FB214AC" w14:textId="4EEFD655" w:rsidR="00413675" w:rsidRDefault="00413675" w:rsidP="00413675">
      <w:pPr>
        <w:jc w:val="left"/>
      </w:pPr>
      <w:r w:rsidRPr="00413675">
        <w:rPr>
          <w:noProof/>
        </w:rPr>
        <w:drawing>
          <wp:inline distT="0" distB="0" distL="0" distR="0" wp14:anchorId="574B90C3" wp14:editId="0B6B2828">
            <wp:extent cx="5759450" cy="1332865"/>
            <wp:effectExtent l="0" t="0" r="0" b="635"/>
            <wp:docPr id="133380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03339" name=""/>
                    <pic:cNvPicPr/>
                  </pic:nvPicPr>
                  <pic:blipFill>
                    <a:blip r:embed="rId44"/>
                    <a:stretch>
                      <a:fillRect/>
                    </a:stretch>
                  </pic:blipFill>
                  <pic:spPr>
                    <a:xfrm>
                      <a:off x="0" y="0"/>
                      <a:ext cx="5759450" cy="1332865"/>
                    </a:xfrm>
                    <a:prstGeom prst="rect">
                      <a:avLst/>
                    </a:prstGeom>
                  </pic:spPr>
                </pic:pic>
              </a:graphicData>
            </a:graphic>
          </wp:inline>
        </w:drawing>
      </w:r>
      <w:r w:rsidRPr="00413675">
        <w:t>Por ejemplo, en el método </w:t>
      </w:r>
      <w:proofErr w:type="spellStart"/>
      <w:proofErr w:type="gramStart"/>
      <w:r w:rsidRPr="00413675">
        <w:t>login</w:t>
      </w:r>
      <w:proofErr w:type="spellEnd"/>
      <w:r w:rsidRPr="00413675">
        <w:t>(</w:t>
      </w:r>
      <w:proofErr w:type="gramEnd"/>
      <w:r w:rsidRPr="00413675">
        <w:t>) del modelo se incluyó un mensaje que confirmaba su invocación, mientras que en </w:t>
      </w:r>
      <w:proofErr w:type="spellStart"/>
      <w:proofErr w:type="gramStart"/>
      <w:r w:rsidRPr="00413675">
        <w:t>crearCita</w:t>
      </w:r>
      <w:proofErr w:type="spellEnd"/>
      <w:r w:rsidRPr="00413675">
        <w:t>(</w:t>
      </w:r>
      <w:proofErr w:type="gramEnd"/>
      <w:r w:rsidRPr="00413675">
        <w:t xml:space="preserve">) se volcaban avisos específicos como "Cliente no encontrado" o "Cita creada exitosamente". Esta estrategia, aunque sencilla, resultó especialmente valiosa y aceleró notablemente la detección y corrección de errores tanto en la lógica de negocio como en las interacciones entre </w:t>
      </w:r>
      <w:r w:rsidR="00BD7462">
        <w:t>paquetes</w:t>
      </w:r>
      <w:r w:rsidRPr="00413675">
        <w:t>.</w:t>
      </w:r>
    </w:p>
    <w:p w14:paraId="1A94089E" w14:textId="2C033695" w:rsidR="00BD7462" w:rsidRPr="00BD7462" w:rsidRDefault="00BD7462" w:rsidP="00BD7462">
      <w:pPr>
        <w:jc w:val="left"/>
      </w:pPr>
      <w:r w:rsidRPr="00BD7462">
        <w:rPr>
          <w:noProof/>
        </w:rPr>
        <w:drawing>
          <wp:inline distT="0" distB="0" distL="0" distR="0" wp14:anchorId="1B8363B0" wp14:editId="035F3CE0">
            <wp:extent cx="5759450" cy="1476375"/>
            <wp:effectExtent l="0" t="0" r="0" b="9525"/>
            <wp:docPr id="21358475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9450" cy="1476375"/>
                    </a:xfrm>
                    <a:prstGeom prst="rect">
                      <a:avLst/>
                    </a:prstGeom>
                    <a:noFill/>
                    <a:ln>
                      <a:noFill/>
                    </a:ln>
                  </pic:spPr>
                </pic:pic>
              </a:graphicData>
            </a:graphic>
          </wp:inline>
        </w:drawing>
      </w:r>
    </w:p>
    <w:p w14:paraId="7D24ECE9" w14:textId="77777777" w:rsidR="00BD7462" w:rsidRDefault="00BD7462" w:rsidP="00413675">
      <w:pPr>
        <w:jc w:val="left"/>
      </w:pPr>
      <w:r w:rsidRPr="00BD7462">
        <w:t>Estos mensajes de depuración se complementaron con una interfaz de diálogos visuales pensada para el usuario final.</w:t>
      </w:r>
    </w:p>
    <w:p w14:paraId="76CC26D7" w14:textId="77777777" w:rsidR="00BD7462" w:rsidRDefault="00BD7462" w:rsidP="00413675">
      <w:pPr>
        <w:jc w:val="left"/>
      </w:pPr>
      <w:r w:rsidRPr="00BD7462">
        <w:t xml:space="preserve"> En el controlador de eliminaciones, por ejemplo, se implementó el</w:t>
      </w:r>
      <w:r>
        <w:t xml:space="preserve"> </w:t>
      </w:r>
      <w:r w:rsidRPr="00BD7462">
        <w:t>método </w:t>
      </w:r>
      <w:proofErr w:type="spellStart"/>
      <w:proofErr w:type="gramStart"/>
      <w:r w:rsidRPr="00BD7462">
        <w:t>mostrarConfirmacion</w:t>
      </w:r>
      <w:proofErr w:type="spellEnd"/>
      <w:r w:rsidRPr="00BD7462">
        <w:t>(</w:t>
      </w:r>
      <w:proofErr w:type="gramEnd"/>
      <w:r w:rsidRPr="00BD7462">
        <w:t>), que genera ventanas emergentes estilo </w:t>
      </w:r>
      <w:proofErr w:type="spellStart"/>
      <w:r w:rsidRPr="00BD7462">
        <w:t>JOptionPane</w:t>
      </w:r>
      <w:proofErr w:type="spellEnd"/>
      <w:r w:rsidRPr="00BD7462">
        <w:t xml:space="preserve"> con formato HTML personalizado. </w:t>
      </w:r>
    </w:p>
    <w:p w14:paraId="0A364A8D" w14:textId="77777777" w:rsidR="00BD7462" w:rsidRDefault="00BD7462" w:rsidP="00413675">
      <w:pPr>
        <w:jc w:val="left"/>
      </w:pPr>
      <w:r w:rsidRPr="00BD7462">
        <w:t xml:space="preserve">Este diálogo muestra mensajes de advertencia en color burdeos, utiliza la tipografía corporativa Century Schoolbook e incluye un separador y un texto informativo ("Esta acción no se puede deshacer") para alertar al empleado sobre la irreversibilidad de la operación. </w:t>
      </w:r>
    </w:p>
    <w:p w14:paraId="4CD24FB0" w14:textId="78719606" w:rsidR="00BD7462" w:rsidRDefault="00BD7462" w:rsidP="00413675">
      <w:pPr>
        <w:jc w:val="left"/>
      </w:pPr>
      <w:r w:rsidRPr="00BD7462">
        <w:rPr>
          <w:noProof/>
        </w:rPr>
        <w:lastRenderedPageBreak/>
        <w:drawing>
          <wp:inline distT="0" distB="0" distL="0" distR="0" wp14:anchorId="0B57C5DD" wp14:editId="414E6B27">
            <wp:extent cx="4732430" cy="2476715"/>
            <wp:effectExtent l="0" t="0" r="0" b="0"/>
            <wp:docPr id="126631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8420" name=""/>
                    <pic:cNvPicPr/>
                  </pic:nvPicPr>
                  <pic:blipFill>
                    <a:blip r:embed="rId46"/>
                    <a:stretch>
                      <a:fillRect/>
                    </a:stretch>
                  </pic:blipFill>
                  <pic:spPr>
                    <a:xfrm>
                      <a:off x="0" y="0"/>
                      <a:ext cx="4732430" cy="2476715"/>
                    </a:xfrm>
                    <a:prstGeom prst="rect">
                      <a:avLst/>
                    </a:prstGeom>
                  </pic:spPr>
                </pic:pic>
              </a:graphicData>
            </a:graphic>
          </wp:inline>
        </w:drawing>
      </w:r>
    </w:p>
    <w:p w14:paraId="60B130E5" w14:textId="77777777" w:rsidR="00BD7462" w:rsidRDefault="00BD7462" w:rsidP="00413675">
      <w:pPr>
        <w:jc w:val="left"/>
      </w:pPr>
      <w:r w:rsidRPr="00BD7462">
        <w:t>Dependiendo del tipo de entidad a eliminar</w:t>
      </w:r>
      <w:r>
        <w:t xml:space="preserve">, </w:t>
      </w:r>
      <w:r w:rsidRPr="00BD7462">
        <w:t>cita, cliente, empleado o taller</w:t>
      </w:r>
      <w:r>
        <w:t xml:space="preserve"> </w:t>
      </w:r>
      <w:r w:rsidRPr="00BD7462">
        <w:t>el mensaje se construye dinámicamente mostrando los datos clave del registro seleccionado, como el ID, la fecha y el cliente en el caso de una cita, o el nombre y la categoría en el caso de un empleado. Además, si la operación tiene consecuencias en cadena como eliminar un cliente que conlleva el borrado automático de su traje asociado</w:t>
      </w:r>
      <w:r>
        <w:t xml:space="preserve"> </w:t>
      </w:r>
      <w:r w:rsidRPr="00BD7462">
        <w:t xml:space="preserve">el mensaje lo advierte explícitamente. </w:t>
      </w:r>
    </w:p>
    <w:p w14:paraId="0835472B" w14:textId="314E29E9" w:rsidR="00BD7462" w:rsidRDefault="00BD7462" w:rsidP="00413675">
      <w:pPr>
        <w:jc w:val="left"/>
      </w:pPr>
      <w:r w:rsidRPr="00BD7462">
        <w:rPr>
          <w:noProof/>
        </w:rPr>
        <w:drawing>
          <wp:inline distT="0" distB="0" distL="0" distR="0" wp14:anchorId="1EAAA956" wp14:editId="335326BB">
            <wp:extent cx="5759450" cy="2698115"/>
            <wp:effectExtent l="0" t="0" r="0" b="6985"/>
            <wp:docPr id="28985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1377" name=""/>
                    <pic:cNvPicPr/>
                  </pic:nvPicPr>
                  <pic:blipFill>
                    <a:blip r:embed="rId47"/>
                    <a:stretch>
                      <a:fillRect/>
                    </a:stretch>
                  </pic:blipFill>
                  <pic:spPr>
                    <a:xfrm>
                      <a:off x="0" y="0"/>
                      <a:ext cx="5759450" cy="2698115"/>
                    </a:xfrm>
                    <a:prstGeom prst="rect">
                      <a:avLst/>
                    </a:prstGeom>
                  </pic:spPr>
                </pic:pic>
              </a:graphicData>
            </a:graphic>
          </wp:inline>
        </w:drawing>
      </w:r>
    </w:p>
    <w:p w14:paraId="71CD2CD0" w14:textId="4397FD8A" w:rsidR="00BD7462" w:rsidRDefault="00BD7462" w:rsidP="00413675">
      <w:pPr>
        <w:jc w:val="left"/>
      </w:pPr>
      <w:r w:rsidRPr="00BD7462">
        <w:t xml:space="preserve">Tras la confirmación del usuario, se muestra otro diálogo de éxito o error según el resultado de la </w:t>
      </w:r>
      <w:r w:rsidR="004741E2">
        <w:t>operación</w:t>
      </w:r>
      <w:r w:rsidRPr="00BD7462">
        <w:t xml:space="preserve">. De esta manera, la aplicación no solo informa al desarrollador mediante </w:t>
      </w:r>
      <w:r w:rsidR="004741E2">
        <w:t>mensajes</w:t>
      </w:r>
      <w:r w:rsidRPr="00BD7462">
        <w:t xml:space="preserve"> en consola, sino que también guía y protege al empleado en sus acciones críticas, mejorando tanto la experiencia de usuario como la seguridad operativa del sistema.</w:t>
      </w:r>
    </w:p>
    <w:p w14:paraId="605EF83C" w14:textId="77777777" w:rsidR="004741E2" w:rsidRDefault="004741E2" w:rsidP="00413675">
      <w:pPr>
        <w:jc w:val="left"/>
      </w:pPr>
    </w:p>
    <w:p w14:paraId="75B3A99C" w14:textId="75B03054" w:rsidR="004741E2" w:rsidRDefault="004741E2" w:rsidP="004741E2">
      <w:pPr>
        <w:jc w:val="left"/>
      </w:pPr>
      <w:r w:rsidRPr="004741E2">
        <w:lastRenderedPageBreak/>
        <w:t xml:space="preserve">Completada la implementación de todas las clases que conforman la Vista, Modelo y Controlador, el equipo dispuso de un esqueleto funcional completo de la aplicación. Cada </w:t>
      </w:r>
      <w:r>
        <w:t xml:space="preserve">clase, </w:t>
      </w:r>
      <w:r w:rsidRPr="004741E2">
        <w:t>desde el </w:t>
      </w:r>
      <w:proofErr w:type="spellStart"/>
      <w:r w:rsidRPr="004741E2">
        <w:t>Panel_login</w:t>
      </w:r>
      <w:proofErr w:type="spellEnd"/>
      <w:r w:rsidRPr="004741E2">
        <w:t> hasta </w:t>
      </w:r>
      <w:proofErr w:type="spellStart"/>
      <w:r w:rsidRPr="004741E2">
        <w:t>Control_eliminacion</w:t>
      </w:r>
      <w:proofErr w:type="spellEnd"/>
      <w:r w:rsidRPr="004741E2">
        <w:t>, pasando por </w:t>
      </w:r>
      <w:proofErr w:type="spellStart"/>
      <w:r w:rsidRPr="004741E2">
        <w:t>Acceso_BD</w:t>
      </w:r>
      <w:proofErr w:type="spellEnd"/>
      <w:r w:rsidRPr="004741E2">
        <w:t> y las clases de consult</w:t>
      </w:r>
      <w:r>
        <w:t xml:space="preserve">a </w:t>
      </w:r>
      <w:r w:rsidRPr="004741E2">
        <w:t xml:space="preserve">cumplía con la responsabilidad que se le había asignado </w:t>
      </w:r>
      <w:r w:rsidR="004B106E">
        <w:t>inicialmente</w:t>
      </w:r>
      <w:r w:rsidRPr="004741E2">
        <w:t>. No obstante, tener todas las piezas ensambladas no significaba que el programa estuviese listo para su entrega. Era necesario someter el conjunto a un proceso continuo de refinamiento, depuración de errores, ajustes de usabilidad y optimización del rendimiento. Este siguiente paso resultó tan crucial como la propia codificación, pues permitió pulir l</w:t>
      </w:r>
      <w:r w:rsidR="004B106E">
        <w:t xml:space="preserve">os fallos </w:t>
      </w:r>
      <w:r w:rsidRPr="004741E2">
        <w:t>propi</w:t>
      </w:r>
      <w:r w:rsidR="004B106E">
        <w:t>o</w:t>
      </w:r>
      <w:r w:rsidRPr="004741E2">
        <w:t>s de todo desarrollo software y acercar la aplicación al nivel de calidad y fiabilidad que</w:t>
      </w:r>
      <w:r w:rsidR="004B106E">
        <w:t xml:space="preserve"> se exige para un proyecto de esta magnitud</w:t>
      </w:r>
      <w:r w:rsidRPr="004741E2">
        <w:t>.</w:t>
      </w:r>
    </w:p>
    <w:p w14:paraId="3FA9FEEA" w14:textId="74802150" w:rsidR="004B106E" w:rsidRDefault="004B106E" w:rsidP="004741E2">
      <w:pPr>
        <w:jc w:val="left"/>
      </w:pPr>
      <w:r>
        <w:t xml:space="preserve">La refinación a este esqueleto funcional comenzó por la implementación de arreglos en la estructura visual del apartado más importante, la creación de citas, donde entre otras cosas se añadieron funcionalidades extra que mejoraban el uso y experiencia de </w:t>
      </w:r>
      <w:proofErr w:type="gramStart"/>
      <w:r>
        <w:t>usuario  en</w:t>
      </w:r>
      <w:proofErr w:type="gramEnd"/>
      <w:r>
        <w:t xml:space="preserve"> el programa.</w:t>
      </w:r>
    </w:p>
    <w:p w14:paraId="430BD4A1" w14:textId="7C86AA98" w:rsidR="004B106E" w:rsidRDefault="004B106E" w:rsidP="004741E2">
      <w:pPr>
        <w:jc w:val="left"/>
        <w:rPr>
          <w:u w:val="single"/>
        </w:rPr>
      </w:pPr>
      <w:r w:rsidRPr="004B106E">
        <w:rPr>
          <w:u w:val="single"/>
        </w:rPr>
        <w:drawing>
          <wp:inline distT="0" distB="0" distL="0" distR="0" wp14:anchorId="554B86A6" wp14:editId="37178131">
            <wp:extent cx="5759450" cy="4620260"/>
            <wp:effectExtent l="0" t="0" r="0" b="8890"/>
            <wp:docPr id="1860591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91117" name=""/>
                    <pic:cNvPicPr/>
                  </pic:nvPicPr>
                  <pic:blipFill>
                    <a:blip r:embed="rId48"/>
                    <a:stretch>
                      <a:fillRect/>
                    </a:stretch>
                  </pic:blipFill>
                  <pic:spPr>
                    <a:xfrm>
                      <a:off x="0" y="0"/>
                      <a:ext cx="5759450" cy="4620260"/>
                    </a:xfrm>
                    <a:prstGeom prst="rect">
                      <a:avLst/>
                    </a:prstGeom>
                  </pic:spPr>
                </pic:pic>
              </a:graphicData>
            </a:graphic>
          </wp:inline>
        </w:drawing>
      </w:r>
    </w:p>
    <w:p w14:paraId="32AC12C2" w14:textId="77777777" w:rsidR="00BB225A" w:rsidRPr="00BB225A" w:rsidRDefault="00BB225A" w:rsidP="00BB225A">
      <w:pPr>
        <w:jc w:val="left"/>
      </w:pPr>
      <w:r w:rsidRPr="00BB225A">
        <w:lastRenderedPageBreak/>
        <w:t>Uno de los primeros cambios significativos en el proceso de refinamiento afectó a la selección de fecha y hora. Inicialmente, estos campos eran simples </w:t>
      </w:r>
      <w:proofErr w:type="spellStart"/>
      <w:r w:rsidRPr="00BB225A">
        <w:t>JTextField</w:t>
      </w:r>
      <w:proofErr w:type="spellEnd"/>
      <w:r w:rsidRPr="00BB225A">
        <w:t> donde el usuario debía introducir manualmente los datos, lo que generaba frecuentes errores de formato y complicaba la inserción en la base de datos, además de ofrecer una experiencia de usuario pobre. Para solucionarlo, se integró la librería externa </w:t>
      </w:r>
      <w:proofErr w:type="spellStart"/>
      <w:r w:rsidRPr="00BB225A">
        <w:t>LGoodDatePicker</w:t>
      </w:r>
      <w:proofErr w:type="spellEnd"/>
      <w:r w:rsidRPr="00BB225A">
        <w:t> (cuyo funcionamiento se detalla en el Anexo III). Gracias a ella, se sustituyeron los campos de texto por un </w:t>
      </w:r>
      <w:proofErr w:type="spellStart"/>
      <w:r w:rsidRPr="00BB225A">
        <w:t>DatePicker</w:t>
      </w:r>
      <w:proofErr w:type="spellEnd"/>
      <w:r w:rsidRPr="00BB225A">
        <w:t> con calendario visual y un </w:t>
      </w:r>
      <w:proofErr w:type="spellStart"/>
      <w:r w:rsidRPr="00BB225A">
        <w:t>TimePicker</w:t>
      </w:r>
      <w:proofErr w:type="spellEnd"/>
      <w:r w:rsidRPr="00BB225A">
        <w:t> con menú desplegable, logrando un aspecto más refinado y profesional. Esta mejora no solo facilitó la tarea al empleado, que ahora selecciona fecha y hora con un simple clic, sino que también permitió aplicar una validación esencial: no se puede elegir una fecha anterior al día actual, alineándose con la lógica evidente de cualquier sistema de citas. Desde el punto de vista del desarrollo, la librería devuelve los valores en el formato estándar </w:t>
      </w:r>
      <w:proofErr w:type="spellStart"/>
      <w:r w:rsidRPr="00BB225A">
        <w:t>yyyy</w:t>
      </w:r>
      <w:proofErr w:type="spellEnd"/>
      <w:r w:rsidRPr="00BB225A">
        <w:t>-MM-</w:t>
      </w:r>
      <w:proofErr w:type="spellStart"/>
      <w:r w:rsidRPr="00BB225A">
        <w:t>dd</w:t>
      </w:r>
      <w:proofErr w:type="spellEnd"/>
      <w:r w:rsidRPr="00BB225A">
        <w:t> y </w:t>
      </w:r>
      <w:proofErr w:type="spellStart"/>
      <w:r w:rsidRPr="00BB225A">
        <w:t>HH:mm</w:t>
      </w:r>
      <w:proofErr w:type="spellEnd"/>
      <w:r w:rsidRPr="00BB225A">
        <w:t>, compatibles directamente con el tipo DATE y TIME de MySQL, eliminando conversiones manuales y reduciendo errores en la capa de persistencia.</w:t>
      </w:r>
    </w:p>
    <w:p w14:paraId="6B051AB6" w14:textId="70C503AB" w:rsidR="00BB225A" w:rsidRDefault="00BB225A" w:rsidP="00BB225A">
      <w:pPr>
        <w:jc w:val="center"/>
      </w:pPr>
      <w:r w:rsidRPr="00BB225A">
        <w:drawing>
          <wp:inline distT="0" distB="0" distL="0" distR="0" wp14:anchorId="512A9BC0" wp14:editId="6AA5EC7D">
            <wp:extent cx="2972058" cy="2530059"/>
            <wp:effectExtent l="0" t="0" r="0" b="3810"/>
            <wp:docPr id="303325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556" name=""/>
                    <pic:cNvPicPr/>
                  </pic:nvPicPr>
                  <pic:blipFill>
                    <a:blip r:embed="rId49"/>
                    <a:stretch>
                      <a:fillRect/>
                    </a:stretch>
                  </pic:blipFill>
                  <pic:spPr>
                    <a:xfrm>
                      <a:off x="0" y="0"/>
                      <a:ext cx="2972058" cy="2530059"/>
                    </a:xfrm>
                    <a:prstGeom prst="rect">
                      <a:avLst/>
                    </a:prstGeom>
                  </pic:spPr>
                </pic:pic>
              </a:graphicData>
            </a:graphic>
          </wp:inline>
        </w:drawing>
      </w:r>
    </w:p>
    <w:p w14:paraId="4AE41861" w14:textId="77777777" w:rsidR="00F813DE" w:rsidRDefault="00F813DE" w:rsidP="00F813DE">
      <w:r w:rsidRPr="00F813DE">
        <w:t>Continuando con las mejoras</w:t>
      </w:r>
      <w:r>
        <w:t xml:space="preserve"> visuales</w:t>
      </w:r>
      <w:r w:rsidRPr="00F813DE">
        <w:t>, el </w:t>
      </w:r>
      <w:proofErr w:type="spellStart"/>
      <w:r w:rsidRPr="00F813DE">
        <w:t>TimePicker</w:t>
      </w:r>
      <w:proofErr w:type="spellEnd"/>
      <w:r w:rsidRPr="00F813DE">
        <w:t> se configuró para mostrar un desplegable con las horas permitidas según el horario laboral de</w:t>
      </w:r>
      <w:r>
        <w:t xml:space="preserve"> los talleres</w:t>
      </w:r>
      <w:r w:rsidRPr="00F813DE">
        <w:t xml:space="preserve">, que opera de 9:00 a 20:00 horas. Esta selección por intervalos de treinta minutos no solo facilitó la inserción en la base de datos al garantizar que el valor introducido respeta el formato TIME de MySQL, sino que también sentó la base para implementar reglas de negocio fundamentales en la gestión de citas. </w:t>
      </w:r>
    </w:p>
    <w:p w14:paraId="782B3096" w14:textId="2B88312F" w:rsidR="00F813DE" w:rsidRDefault="00F813DE" w:rsidP="00F813DE">
      <w:r w:rsidRPr="00F813DE">
        <w:lastRenderedPageBreak/>
        <w:t xml:space="preserve">Por un lado, disponer de horas discretas y controladas permitió validar que dos citas no pudieran solaparse en el mismo taller, comprobando si los intervalos horarios se cruzaban. Por otro lado, la precisión de los horarios hizo posible detectar cuándo una cita de un héroe y otra de un villano quedaban demasiado cerca (con menos de una hora de diferencia), evitando así encuentros no deseados en las instalaciones. </w:t>
      </w:r>
    </w:p>
    <w:p w14:paraId="2ABF9953" w14:textId="7ECC0DAF" w:rsidR="00F813DE" w:rsidRDefault="00F813DE" w:rsidP="00F813DE">
      <w:pPr>
        <w:jc w:val="center"/>
      </w:pPr>
      <w:r w:rsidRPr="00F813DE">
        <w:drawing>
          <wp:inline distT="0" distB="0" distL="0" distR="0" wp14:anchorId="7535F2D9" wp14:editId="31B26DD6">
            <wp:extent cx="2149026" cy="2103302"/>
            <wp:effectExtent l="0" t="0" r="3810" b="0"/>
            <wp:docPr id="6891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4048" name=""/>
                    <pic:cNvPicPr/>
                  </pic:nvPicPr>
                  <pic:blipFill>
                    <a:blip r:embed="rId50"/>
                    <a:stretch>
                      <a:fillRect/>
                    </a:stretch>
                  </pic:blipFill>
                  <pic:spPr>
                    <a:xfrm>
                      <a:off x="0" y="0"/>
                      <a:ext cx="2149026" cy="2103302"/>
                    </a:xfrm>
                    <a:prstGeom prst="rect">
                      <a:avLst/>
                    </a:prstGeom>
                  </pic:spPr>
                </pic:pic>
              </a:graphicData>
            </a:graphic>
          </wp:inline>
        </w:drawing>
      </w:r>
    </w:p>
    <w:p w14:paraId="428E0DD0" w14:textId="5737284A" w:rsidR="00DE65B7" w:rsidRDefault="00DE65B7" w:rsidP="00DE65B7">
      <w:r w:rsidRPr="00DE65B7">
        <w:t>Otro de los añadidos fundamentales en el apartado de citas fue la implementación de botones para acciones rápidas que centralizan las operaciones más frecuentes en el programa</w:t>
      </w:r>
      <w:r>
        <w:t>;</w:t>
      </w:r>
      <w:r w:rsidRPr="00DE65B7">
        <w:t xml:space="preserve"> los botones </w:t>
      </w:r>
      <w:r w:rsidRPr="00DE65B7">
        <w:rPr>
          <w:b/>
          <w:bCs/>
        </w:rPr>
        <w:t>"Nuevo Cliente"</w:t>
      </w:r>
      <w:r w:rsidRPr="00DE65B7">
        <w:t> y </w:t>
      </w:r>
      <w:r w:rsidRPr="00DE65B7">
        <w:rPr>
          <w:b/>
          <w:bCs/>
        </w:rPr>
        <w:t>"Nuevo Traje"</w:t>
      </w:r>
      <w:r w:rsidRPr="00DE65B7">
        <w:t>. Antes de su incorporación, si durante la creación de una cita el empleado detectaba que el cliente no estaba registrado o que el traje que necesitaba el cliente aún no existía en el sistema, debía cancelar el formulario, dirigirse al módulo correspondiente, realizar el alta y luego volver a empezar. Esta navegación resultaba tediosa y rompía el flujo natural de trabajo.</w:t>
      </w:r>
    </w:p>
    <w:p w14:paraId="5DBBACBA" w14:textId="403CAE9A" w:rsidR="00DE65B7" w:rsidRPr="00DE65B7" w:rsidRDefault="00DE65B7" w:rsidP="00DE65B7">
      <w:pPr>
        <w:jc w:val="center"/>
      </w:pPr>
      <w:r w:rsidRPr="00DE65B7">
        <w:drawing>
          <wp:inline distT="0" distB="0" distL="0" distR="0" wp14:anchorId="73031492" wp14:editId="1B5EF449">
            <wp:extent cx="5759450" cy="1012190"/>
            <wp:effectExtent l="0" t="0" r="0" b="0"/>
            <wp:docPr id="540953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3479" name=""/>
                    <pic:cNvPicPr/>
                  </pic:nvPicPr>
                  <pic:blipFill>
                    <a:blip r:embed="rId51"/>
                    <a:stretch>
                      <a:fillRect/>
                    </a:stretch>
                  </pic:blipFill>
                  <pic:spPr>
                    <a:xfrm>
                      <a:off x="0" y="0"/>
                      <a:ext cx="5759450" cy="1012190"/>
                    </a:xfrm>
                    <a:prstGeom prst="rect">
                      <a:avLst/>
                    </a:prstGeom>
                  </pic:spPr>
                </pic:pic>
              </a:graphicData>
            </a:graphic>
          </wp:inline>
        </w:drawing>
      </w:r>
    </w:p>
    <w:p w14:paraId="5EB4B45C" w14:textId="5B3EEEEB" w:rsidR="00DE65B7" w:rsidRPr="00DE65B7" w:rsidRDefault="00DE65B7" w:rsidP="00DE65B7">
      <w:r w:rsidRPr="00DE65B7">
        <w:t>Con los nuevos botones, situados estratégicamente junto a los desplegables de cliente y traje, se abre una ventana emergente</w:t>
      </w:r>
      <w:r>
        <w:t xml:space="preserve"> </w:t>
      </w:r>
      <w:r w:rsidRPr="00DE65B7">
        <w:t xml:space="preserve">que permite dar de alta un </w:t>
      </w:r>
      <w:r w:rsidRPr="00DE65B7">
        <w:t>nuevo cliente o traje</w:t>
      </w:r>
      <w:r w:rsidRPr="00DE65B7">
        <w:t xml:space="preserve"> sin abandonar el formulario de citas. Una vez completado el registro, los desplegables se recargan automáticamente y el nuevo elemento aparece seleccionado por defecto, agilizando así la continuidad del proceso. </w:t>
      </w:r>
    </w:p>
    <w:p w14:paraId="65B0E1F2" w14:textId="77777777" w:rsidR="00DE65B7" w:rsidRDefault="00DE65B7" w:rsidP="00DE65B7">
      <w:r w:rsidRPr="00DE65B7">
        <w:lastRenderedPageBreak/>
        <w:t>Técnicamente, la implementación requirió coordinar la vista (</w:t>
      </w:r>
      <w:proofErr w:type="spellStart"/>
      <w:r w:rsidRPr="00DE65B7">
        <w:t>Panel_citas</w:t>
      </w:r>
      <w:proofErr w:type="spellEnd"/>
      <w:r w:rsidRPr="00DE65B7">
        <w:t>) con los controladores de creación (</w:t>
      </w:r>
      <w:proofErr w:type="spellStart"/>
      <w:r w:rsidRPr="00DE65B7">
        <w:t>Control_creacion</w:t>
      </w:r>
      <w:proofErr w:type="spellEnd"/>
      <w:r w:rsidRPr="00DE65B7">
        <w:t>), reutilizando los mismos métodos que se emplean en los formularios específicos de clientes y trajes, pero adaptados a un diálogo más compacto.</w:t>
      </w:r>
    </w:p>
    <w:p w14:paraId="6BFEAEF0" w14:textId="37BC6C72" w:rsidR="00DE65B7" w:rsidRDefault="00DE65B7" w:rsidP="00DE65B7">
      <w:r>
        <w:t xml:space="preserve">Esta adaptación se dio mediante métodos específicos en la clase </w:t>
      </w:r>
      <w:proofErr w:type="spellStart"/>
      <w:r>
        <w:t>Control_creacion</w:t>
      </w:r>
      <w:proofErr w:type="spellEnd"/>
      <w:r>
        <w:t xml:space="preserve"> que manejan internamente la lógica de creación por ventana, en estos métodos se invoca un </w:t>
      </w:r>
      <w:proofErr w:type="spellStart"/>
      <w:r>
        <w:t>JOptionPane</w:t>
      </w:r>
      <w:proofErr w:type="spellEnd"/>
      <w:r>
        <w:t xml:space="preserve"> que contiene los elementos necesarios para generar un nuevo cliente o traje</w:t>
      </w:r>
    </w:p>
    <w:p w14:paraId="68DC2A82" w14:textId="7C4242E6" w:rsidR="00DE65B7" w:rsidRPr="00DE65B7" w:rsidRDefault="00DE65B7" w:rsidP="00DE65B7">
      <w:r w:rsidRPr="00DE65B7">
        <w:drawing>
          <wp:inline distT="0" distB="0" distL="0" distR="0" wp14:anchorId="0CD65FD4" wp14:editId="38DA89F8">
            <wp:extent cx="5759450" cy="3941445"/>
            <wp:effectExtent l="0" t="0" r="0" b="1905"/>
            <wp:docPr id="11919659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9450" cy="3941445"/>
                    </a:xfrm>
                    <a:prstGeom prst="rect">
                      <a:avLst/>
                    </a:prstGeom>
                    <a:noFill/>
                    <a:ln>
                      <a:noFill/>
                    </a:ln>
                  </pic:spPr>
                </pic:pic>
              </a:graphicData>
            </a:graphic>
          </wp:inline>
        </w:drawing>
      </w:r>
    </w:p>
    <w:p w14:paraId="5578186B" w14:textId="4EF01912" w:rsidR="00DE65B7" w:rsidRPr="00DE65B7" w:rsidRDefault="00DE65B7" w:rsidP="00DE65B7">
      <w:r>
        <w:t xml:space="preserve"> </w:t>
      </w:r>
      <w:r w:rsidRPr="00DE65B7">
        <w:t xml:space="preserve"> Además, se añadió la lógica de refresco de los </w:t>
      </w:r>
      <w:proofErr w:type="spellStart"/>
      <w:r w:rsidRPr="00DE65B7">
        <w:t>JComboBox</w:t>
      </w:r>
      <w:proofErr w:type="spellEnd"/>
      <w:r w:rsidRPr="00DE65B7">
        <w:t> correspondientes invocando a los métodos </w:t>
      </w:r>
      <w:proofErr w:type="spellStart"/>
      <w:proofErr w:type="gramStart"/>
      <w:r w:rsidRPr="00DE65B7">
        <w:t>cargarClientes</w:t>
      </w:r>
      <w:proofErr w:type="spellEnd"/>
      <w:r w:rsidRPr="00DE65B7">
        <w:t>(</w:t>
      </w:r>
      <w:proofErr w:type="gramEnd"/>
      <w:r w:rsidRPr="00DE65B7">
        <w:t>) y </w:t>
      </w:r>
      <w:proofErr w:type="spellStart"/>
      <w:proofErr w:type="gramStart"/>
      <w:r w:rsidRPr="00DE65B7">
        <w:t>cargarTrajesPorCliente</w:t>
      </w:r>
      <w:proofErr w:type="spellEnd"/>
      <w:r w:rsidRPr="00DE65B7">
        <w:t>(</w:t>
      </w:r>
      <w:proofErr w:type="gramEnd"/>
      <w:r w:rsidRPr="00DE65B7">
        <w:t>) una vez finalizada la inserción. De esta manera, la aplicación mantiene la coherencia de datos y ofrece una experiencia fluida y profesional, alineada con la filosofía de eliminar fricciones innecesarias en el día a día del taller.</w:t>
      </w:r>
    </w:p>
    <w:p w14:paraId="5D25CBB7" w14:textId="59AF1361" w:rsidR="00413675" w:rsidRDefault="00413675" w:rsidP="00DE65B7">
      <w:pPr>
        <w:ind w:left="708" w:hanging="708"/>
        <w:jc w:val="center"/>
      </w:pPr>
    </w:p>
    <w:p w14:paraId="3321325A" w14:textId="5781255C" w:rsidR="00B036A6" w:rsidRPr="00B036A6" w:rsidRDefault="00B036A6" w:rsidP="00B036A6">
      <w:pPr>
        <w:ind w:left="708" w:hanging="708"/>
        <w:jc w:val="center"/>
      </w:pPr>
      <w:r w:rsidRPr="00B036A6">
        <w:lastRenderedPageBreak/>
        <w:drawing>
          <wp:inline distT="0" distB="0" distL="0" distR="0" wp14:anchorId="51D352ED" wp14:editId="0FA0369E">
            <wp:extent cx="5759450" cy="1863090"/>
            <wp:effectExtent l="0" t="0" r="0" b="3810"/>
            <wp:docPr id="76622659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6FF3F732" w14:textId="77777777" w:rsidR="00B036A6" w:rsidRDefault="00B036A6" w:rsidP="003D42EB">
      <w:pPr>
        <w:jc w:val="left"/>
      </w:pPr>
      <w:r w:rsidRPr="00B036A6">
        <w:t>La implementación de estas ventanas emergentes añadió una mayor capa de profundidad técnica al panel de citas y, a su vez, nos dio al equipo una sólida idea de cómo manejar la mejora del programa en otros aspectos.</w:t>
      </w:r>
    </w:p>
    <w:p w14:paraId="45D2E361" w14:textId="3D0066F9" w:rsidR="00B036A6" w:rsidRDefault="00B036A6" w:rsidP="00B036A6">
      <w:pPr>
        <w:jc w:val="center"/>
      </w:pPr>
      <w:r w:rsidRPr="00B036A6">
        <w:drawing>
          <wp:inline distT="0" distB="0" distL="0" distR="0" wp14:anchorId="537B2830" wp14:editId="36C18916">
            <wp:extent cx="2514818" cy="2644369"/>
            <wp:effectExtent l="0" t="0" r="0" b="3810"/>
            <wp:docPr id="213782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9207" name=""/>
                    <pic:cNvPicPr/>
                  </pic:nvPicPr>
                  <pic:blipFill>
                    <a:blip r:embed="rId54"/>
                    <a:stretch>
                      <a:fillRect/>
                    </a:stretch>
                  </pic:blipFill>
                  <pic:spPr>
                    <a:xfrm>
                      <a:off x="0" y="0"/>
                      <a:ext cx="2514818" cy="2644369"/>
                    </a:xfrm>
                    <a:prstGeom prst="rect">
                      <a:avLst/>
                    </a:prstGeom>
                  </pic:spPr>
                </pic:pic>
              </a:graphicData>
            </a:graphic>
          </wp:inline>
        </w:drawing>
      </w:r>
    </w:p>
    <w:p w14:paraId="0141052D" w14:textId="3698DA78" w:rsidR="00B036A6" w:rsidRDefault="00B036A6" w:rsidP="003D42EB">
      <w:pPr>
        <w:jc w:val="left"/>
      </w:pPr>
      <w:r>
        <w:t>El</w:t>
      </w:r>
      <w:r w:rsidRPr="00B036A6">
        <w:t xml:space="preserve"> </w:t>
      </w:r>
      <w:r>
        <w:t>a</w:t>
      </w:r>
      <w:r w:rsidRPr="00B036A6">
        <w:t>prender a lanzar diálogos</w:t>
      </w:r>
      <w:r>
        <w:t xml:space="preserve"> emergentes</w:t>
      </w:r>
      <w:r w:rsidRPr="00B036A6">
        <w:t xml:space="preserve"> que mantienen el contexto de la ventana principal, reutilizar la lógica de creación existente y refrescar dinámicamente los componentes afectados se convirtió en un patrón que aplicamos posteriormente en otras áreas. Por ejemplo, el botón "Editar traje" dentro del formulario de clientes sigue el mismo principio</w:t>
      </w:r>
      <w:r>
        <w:t xml:space="preserve">; </w:t>
      </w:r>
      <w:r w:rsidRPr="00B036A6">
        <w:t xml:space="preserve">abre una ventana emergente que permite modificar el nombre o el estado de un traje sin salir del panel de cliente. </w:t>
      </w:r>
    </w:p>
    <w:p w14:paraId="0D613794" w14:textId="30A57C2F" w:rsidR="00B036A6" w:rsidRDefault="00B036A6" w:rsidP="003D42EB">
      <w:pPr>
        <w:jc w:val="left"/>
      </w:pPr>
      <w:r w:rsidRPr="00B036A6">
        <w:drawing>
          <wp:inline distT="0" distB="0" distL="0" distR="0" wp14:anchorId="5799E872" wp14:editId="37B44D36">
            <wp:extent cx="5759450" cy="1000125"/>
            <wp:effectExtent l="0" t="0" r="0" b="9525"/>
            <wp:docPr id="1781338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8442" name=""/>
                    <pic:cNvPicPr/>
                  </pic:nvPicPr>
                  <pic:blipFill>
                    <a:blip r:embed="rId55"/>
                    <a:stretch>
                      <a:fillRect/>
                    </a:stretch>
                  </pic:blipFill>
                  <pic:spPr>
                    <a:xfrm>
                      <a:off x="0" y="0"/>
                      <a:ext cx="5759450" cy="1000125"/>
                    </a:xfrm>
                    <a:prstGeom prst="rect">
                      <a:avLst/>
                    </a:prstGeom>
                  </pic:spPr>
                </pic:pic>
              </a:graphicData>
            </a:graphic>
          </wp:inline>
        </w:drawing>
      </w:r>
    </w:p>
    <w:p w14:paraId="57FDD24A" w14:textId="77777777" w:rsidR="00B036A6" w:rsidRDefault="00B036A6" w:rsidP="003D42EB">
      <w:pPr>
        <w:jc w:val="left"/>
      </w:pPr>
    </w:p>
    <w:p w14:paraId="198C8F87" w14:textId="77777777" w:rsidR="003153E7" w:rsidRDefault="003153E7" w:rsidP="003153E7">
      <w:pPr>
        <w:jc w:val="left"/>
      </w:pPr>
      <w:r w:rsidRPr="003153E7">
        <w:lastRenderedPageBreak/>
        <w:t xml:space="preserve">Esta funcionalidad resultó un poco más especial de integrar, ya que la opción de editar el traje solo debe aparecer cuando se está modificando un cliente existente, no mientras se crea uno nuevo. Para lograrlo, hubo que jugar con el </w:t>
      </w:r>
      <w:proofErr w:type="gramStart"/>
      <w:r w:rsidRPr="003153E7">
        <w:t>método .</w:t>
      </w:r>
      <w:proofErr w:type="spellStart"/>
      <w:r w:rsidRPr="003153E7">
        <w:t>setVisible</w:t>
      </w:r>
      <w:proofErr w:type="spellEnd"/>
      <w:proofErr w:type="gramEnd"/>
      <w:r w:rsidRPr="003153E7">
        <w:t xml:space="preserve">() de los componentes de Swing dentro de un método exclusivo para controlar esta visibilidad condicional. </w:t>
      </w:r>
    </w:p>
    <w:p w14:paraId="2D4E9AE1" w14:textId="114C83B5" w:rsidR="00B036A6" w:rsidRDefault="003153E7" w:rsidP="003D42EB">
      <w:pPr>
        <w:jc w:val="left"/>
      </w:pPr>
      <w:r w:rsidRPr="003153E7">
        <w:drawing>
          <wp:inline distT="0" distB="0" distL="0" distR="0" wp14:anchorId="629377DF" wp14:editId="669908BA">
            <wp:extent cx="5759450" cy="3455670"/>
            <wp:effectExtent l="0" t="0" r="0" b="0"/>
            <wp:docPr id="13533724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r w:rsidRPr="003153E7">
        <w:t>Se creó </w:t>
      </w:r>
      <w:r>
        <w:t xml:space="preserve">el </w:t>
      </w:r>
      <w:proofErr w:type="gramStart"/>
      <w:r>
        <w:t xml:space="preserve">método </w:t>
      </w:r>
      <w:r w:rsidRPr="003153E7">
        <w:t>.</w:t>
      </w:r>
      <w:proofErr w:type="spellStart"/>
      <w:r w:rsidRPr="003153E7">
        <w:t>estadoEdicionCliente</w:t>
      </w:r>
      <w:proofErr w:type="spellEnd"/>
      <w:proofErr w:type="gramEnd"/>
      <w:r w:rsidRPr="003153E7">
        <w:t>()</w:t>
      </w:r>
      <w:r>
        <w:t xml:space="preserve"> en la clase de Utilidades</w:t>
      </w:r>
      <w:r w:rsidRPr="003153E7">
        <w:t xml:space="preserve">, que recibe un </w:t>
      </w:r>
      <w:r>
        <w:t xml:space="preserve">String de </w:t>
      </w:r>
      <w:r w:rsidRPr="003153E7">
        <w:t xml:space="preserve">parámetro indicando si el panel está en modo "crear" o "modificar". En el primer caso, el botón "Editar traje" y el desplegable de trajes se ocultan, ya que aún no hay un traje asociado al cliente; en el segundo, se hacen visibles para permitir modificar el nombre o el estado del traje seleccionado. Este enfoque no solo mantiene limpia la interfaz, evitando opciones que no corresponden al contexto, sino que también previene errores de lógica, como intentar editar un traje que todavía no existe. </w:t>
      </w:r>
    </w:p>
    <w:p w14:paraId="2FB7CCF9" w14:textId="29ECD185" w:rsidR="003153E7" w:rsidRDefault="003153E7" w:rsidP="003153E7">
      <w:pPr>
        <w:jc w:val="center"/>
      </w:pPr>
      <w:r w:rsidRPr="003153E7">
        <w:drawing>
          <wp:inline distT="0" distB="0" distL="0" distR="0" wp14:anchorId="7D2EB72D" wp14:editId="04362DB7">
            <wp:extent cx="3063505" cy="1615580"/>
            <wp:effectExtent l="0" t="0" r="3810" b="3810"/>
            <wp:docPr id="170990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0115" name=""/>
                    <pic:cNvPicPr/>
                  </pic:nvPicPr>
                  <pic:blipFill>
                    <a:blip r:embed="rId57"/>
                    <a:stretch>
                      <a:fillRect/>
                    </a:stretch>
                  </pic:blipFill>
                  <pic:spPr>
                    <a:xfrm>
                      <a:off x="0" y="0"/>
                      <a:ext cx="3063505" cy="1615580"/>
                    </a:xfrm>
                    <a:prstGeom prst="rect">
                      <a:avLst/>
                    </a:prstGeom>
                  </pic:spPr>
                </pic:pic>
              </a:graphicData>
            </a:graphic>
          </wp:inline>
        </w:drawing>
      </w:r>
    </w:p>
    <w:p w14:paraId="3DEBB2AA" w14:textId="77777777" w:rsidR="00073D5D" w:rsidRDefault="00073D5D" w:rsidP="00073D5D">
      <w:r>
        <w:lastRenderedPageBreak/>
        <w:t xml:space="preserve">Con la programación de </w:t>
      </w:r>
      <w:r w:rsidRPr="00073D5D">
        <w:t>todos los métodos para las ventanas emergentes</w:t>
      </w:r>
      <w:r>
        <w:t xml:space="preserve"> </w:t>
      </w:r>
      <w:r w:rsidRPr="00073D5D">
        <w:t>llegó el momento de integrarlos en el flujo general de eventos de la aplicación. Para ello, se añadieron las correspondientes entradas en el switch de botones de</w:t>
      </w:r>
      <w:r>
        <w:t xml:space="preserve"> la clase </w:t>
      </w:r>
      <w:proofErr w:type="spellStart"/>
      <w:r w:rsidRPr="00073D5D">
        <w:t>Listener</w:t>
      </w:r>
      <w:proofErr w:type="spellEnd"/>
      <w:r>
        <w:t xml:space="preserve"> central</w:t>
      </w:r>
      <w:r w:rsidRPr="00073D5D">
        <w:t xml:space="preserve">, el gran comandante que orquesta todas las acciones del usuario. </w:t>
      </w:r>
    </w:p>
    <w:p w14:paraId="48EFFD69" w14:textId="53F5C3B4" w:rsidR="00073D5D" w:rsidRDefault="00073D5D" w:rsidP="00073D5D">
      <w:pPr>
        <w:pStyle w:val="Prrafodelista"/>
        <w:numPr>
          <w:ilvl w:val="0"/>
          <w:numId w:val="31"/>
        </w:numPr>
      </w:pPr>
      <w:r w:rsidRPr="00073D5D">
        <w:t>"Nuevo Cliente</w:t>
      </w:r>
      <w:r>
        <w:t>”</w:t>
      </w:r>
      <w:r w:rsidRPr="00073D5D">
        <w:t xml:space="preserve"> </w:t>
      </w:r>
    </w:p>
    <w:p w14:paraId="67036590" w14:textId="504AABC9" w:rsidR="00073D5D" w:rsidRDefault="00073D5D" w:rsidP="00073D5D">
      <w:pPr>
        <w:pStyle w:val="Prrafodelista"/>
        <w:numPr>
          <w:ilvl w:val="0"/>
          <w:numId w:val="31"/>
        </w:numPr>
      </w:pPr>
      <w:r w:rsidRPr="00073D5D">
        <w:t xml:space="preserve">"Nuevo Traje" </w:t>
      </w:r>
    </w:p>
    <w:p w14:paraId="05D6CF41" w14:textId="547C864D" w:rsidR="00073D5D" w:rsidRDefault="00073D5D" w:rsidP="00073D5D">
      <w:pPr>
        <w:pStyle w:val="Prrafodelista"/>
        <w:numPr>
          <w:ilvl w:val="0"/>
          <w:numId w:val="31"/>
        </w:numPr>
      </w:pPr>
      <w:r w:rsidRPr="00073D5D">
        <w:t>"Editar traje"</w:t>
      </w:r>
    </w:p>
    <w:p w14:paraId="150BDD14" w14:textId="77777777" w:rsidR="00073D5D" w:rsidRDefault="00073D5D" w:rsidP="00073D5D">
      <w:pPr>
        <w:pStyle w:val="Prrafodelista"/>
        <w:numPr>
          <w:ilvl w:val="0"/>
          <w:numId w:val="31"/>
        </w:numPr>
      </w:pPr>
      <w:r w:rsidRPr="00073D5D">
        <w:t>Cada nuevo botón</w:t>
      </w:r>
    </w:p>
    <w:p w14:paraId="5B368828" w14:textId="265E5A60" w:rsidR="00073D5D" w:rsidRPr="00073D5D" w:rsidRDefault="00073D5D" w:rsidP="00073D5D">
      <w:r>
        <w:t xml:space="preserve"> </w:t>
      </w:r>
      <w:r w:rsidRPr="00073D5D">
        <w:t>Cada nuevo botón</w:t>
      </w:r>
      <w:r>
        <w:t xml:space="preserve"> </w:t>
      </w:r>
      <w:r w:rsidRPr="00073D5D">
        <w:t>recibió su propio </w:t>
      </w:r>
      <w:r w:rsidRPr="00073D5D">
        <w:rPr>
          <w:b/>
          <w:bCs/>
        </w:rPr>
        <w:t>case</w:t>
      </w:r>
      <w:r w:rsidRPr="00073D5D">
        <w:t xml:space="preserve"> dentro del bloque de eventos por </w:t>
      </w:r>
      <w:proofErr w:type="spellStart"/>
      <w:r>
        <w:t>boton</w:t>
      </w:r>
      <w:proofErr w:type="spellEnd"/>
      <w:r w:rsidRPr="00073D5D">
        <w:t>. De esta forma, cuando el empleado pulsaba cualquiera de estos botones, el Listener capturaba la acción y delegaba inmediatamente en el método correspondiente del controlador de creación o de ediciones, sin necesidad de modificar la lógica existente</w:t>
      </w:r>
    </w:p>
    <w:p w14:paraId="09781013" w14:textId="2B222DFA" w:rsidR="00073D5D" w:rsidRDefault="00073D5D" w:rsidP="00073D5D">
      <w:r w:rsidRPr="00073D5D">
        <w:drawing>
          <wp:inline distT="0" distB="0" distL="0" distR="0" wp14:anchorId="48B60203" wp14:editId="2158D6CD">
            <wp:extent cx="5759450" cy="1781810"/>
            <wp:effectExtent l="0" t="0" r="0" b="8890"/>
            <wp:docPr id="7144413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71EE4CB1" w14:textId="77777777" w:rsidR="00F91193" w:rsidRDefault="00F91193" w:rsidP="00073D5D">
      <w:r>
        <w:t>Como</w:t>
      </w:r>
      <w:r w:rsidR="00073D5D" w:rsidRPr="00073D5D">
        <w:t xml:space="preserve"> último</w:t>
      </w:r>
      <w:r>
        <w:t xml:space="preserve"> refinamiento necesario para el programa</w:t>
      </w:r>
      <w:r w:rsidR="00073D5D" w:rsidRPr="00073D5D">
        <w:t xml:space="preserve">, dentro del apartado de citas, se </w:t>
      </w:r>
      <w:r>
        <w:t xml:space="preserve">contempló y </w:t>
      </w:r>
      <w:r w:rsidR="00073D5D" w:rsidRPr="00073D5D">
        <w:t xml:space="preserve">abordó una de las piezas de lógica de negocio más </w:t>
      </w:r>
      <w:r>
        <w:t>importantes;</w:t>
      </w:r>
      <w:r w:rsidR="00073D5D" w:rsidRPr="00073D5D">
        <w:t xml:space="preserve"> la validación de solapamiento de citas y el control de cruce entre héroes y villanos. </w:t>
      </w:r>
    </w:p>
    <w:p w14:paraId="28B10874" w14:textId="77777777" w:rsidR="00F91193" w:rsidRDefault="00073D5D" w:rsidP="00073D5D">
      <w:r w:rsidRPr="00073D5D">
        <w:t>Para la primera, se implementó un algoritmo que, dadas una fecha, un taller, una hora de inicio y una duración, compara la nueva cita con todas las existentes en la base de datos.</w:t>
      </w:r>
    </w:p>
    <w:p w14:paraId="0765C4CD" w14:textId="1D7D0172" w:rsidR="00F91193" w:rsidRDefault="00F91193" w:rsidP="00F91193">
      <w:pPr>
        <w:jc w:val="center"/>
      </w:pPr>
      <w:r w:rsidRPr="00F91193">
        <w:drawing>
          <wp:inline distT="0" distB="0" distL="0" distR="0" wp14:anchorId="4794894C" wp14:editId="2863F364">
            <wp:extent cx="4549534" cy="1752752"/>
            <wp:effectExtent l="0" t="0" r="3810" b="0"/>
            <wp:docPr id="188748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81834" name=""/>
                    <pic:cNvPicPr/>
                  </pic:nvPicPr>
                  <pic:blipFill>
                    <a:blip r:embed="rId59"/>
                    <a:stretch>
                      <a:fillRect/>
                    </a:stretch>
                  </pic:blipFill>
                  <pic:spPr>
                    <a:xfrm>
                      <a:off x="0" y="0"/>
                      <a:ext cx="4549534" cy="1752752"/>
                    </a:xfrm>
                    <a:prstGeom prst="rect">
                      <a:avLst/>
                    </a:prstGeom>
                  </pic:spPr>
                </pic:pic>
              </a:graphicData>
            </a:graphic>
          </wp:inline>
        </w:drawing>
      </w:r>
    </w:p>
    <w:p w14:paraId="13E92718" w14:textId="77777777" w:rsidR="00F91193" w:rsidRDefault="00073D5D" w:rsidP="00073D5D">
      <w:r w:rsidRPr="00073D5D">
        <w:lastRenderedPageBreak/>
        <w:t xml:space="preserve"> Se calculan los extremos temporales y se verifica si los intervalos se solapan mediante cuatro condiciones: </w:t>
      </w:r>
    </w:p>
    <w:p w14:paraId="6929DC87" w14:textId="77777777" w:rsidR="002E6DC0" w:rsidRDefault="002E6DC0" w:rsidP="00F91193">
      <w:pPr>
        <w:pStyle w:val="Prrafodelista"/>
        <w:numPr>
          <w:ilvl w:val="0"/>
          <w:numId w:val="32"/>
        </w:numPr>
      </w:pPr>
      <w:r w:rsidRPr="002E6DC0">
        <w:t>si el comienzo de la cita creada esta entre la cita comprobada</w:t>
      </w:r>
    </w:p>
    <w:p w14:paraId="228A4449" w14:textId="0771D88B" w:rsidR="00F91193" w:rsidRDefault="002E6DC0" w:rsidP="00F91193">
      <w:pPr>
        <w:pStyle w:val="Prrafodelista"/>
        <w:numPr>
          <w:ilvl w:val="0"/>
          <w:numId w:val="32"/>
        </w:numPr>
      </w:pPr>
      <w:r w:rsidRPr="002E6DC0">
        <w:t>si el final de la cita creada esta entre la cita comprobada</w:t>
      </w:r>
    </w:p>
    <w:p w14:paraId="65231345" w14:textId="279CB7B9" w:rsidR="00F91193" w:rsidRDefault="002E6DC0" w:rsidP="00F91193">
      <w:pPr>
        <w:pStyle w:val="Prrafodelista"/>
        <w:numPr>
          <w:ilvl w:val="0"/>
          <w:numId w:val="32"/>
        </w:numPr>
      </w:pPr>
      <w:r w:rsidRPr="002E6DC0">
        <w:t>si el comienzo de la cita comprobada esta entre la cita creada</w:t>
      </w:r>
    </w:p>
    <w:p w14:paraId="40AA9689" w14:textId="207A0B75" w:rsidR="002E6DC0" w:rsidRDefault="002E6DC0" w:rsidP="00F91193">
      <w:pPr>
        <w:pStyle w:val="Prrafodelista"/>
        <w:numPr>
          <w:ilvl w:val="0"/>
          <w:numId w:val="32"/>
        </w:numPr>
      </w:pPr>
      <w:r w:rsidRPr="002E6DC0">
        <w:t>si el final de la cita comprobada esta entre la cita creada</w:t>
      </w:r>
    </w:p>
    <w:p w14:paraId="0EFFBF79" w14:textId="1CFF3E5C" w:rsidR="002E6DC0" w:rsidRDefault="00073D5D" w:rsidP="00F91193">
      <w:r w:rsidRPr="00073D5D">
        <w:t xml:space="preserve">Esta lógica, aparentemente sencilla, requirió múltiples </w:t>
      </w:r>
      <w:r w:rsidR="002E6DC0">
        <w:t>pruebas</w:t>
      </w:r>
      <w:r w:rsidRPr="00073D5D">
        <w:t xml:space="preserve"> para manejar correctamente los </w:t>
      </w:r>
      <w:r w:rsidR="002E6DC0">
        <w:t>casos</w:t>
      </w:r>
      <w:r w:rsidR="002E6DC0" w:rsidRPr="00073D5D">
        <w:t xml:space="preserve"> y</w:t>
      </w:r>
      <w:r w:rsidRPr="00073D5D">
        <w:t xml:space="preserve"> la conversión precisa de minutos a fracciones de hora. </w:t>
      </w:r>
    </w:p>
    <w:p w14:paraId="5CE4DAE0" w14:textId="024CE5A2" w:rsidR="002E6DC0" w:rsidRDefault="002E6DC0" w:rsidP="00F91193">
      <w:r w:rsidRPr="002E6DC0">
        <w:drawing>
          <wp:inline distT="0" distB="0" distL="0" distR="0" wp14:anchorId="2DB995F0" wp14:editId="60C0FA68">
            <wp:extent cx="5759450" cy="3455670"/>
            <wp:effectExtent l="0" t="0" r="0" b="0"/>
            <wp:docPr id="887110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p>
    <w:p w14:paraId="6875C156" w14:textId="77777777" w:rsidR="002E6DC0" w:rsidRDefault="00073D5D" w:rsidP="00F91193">
      <w:r w:rsidRPr="00073D5D">
        <w:t>Paralelamente, se introdujo una regla específica</w:t>
      </w:r>
      <w:r w:rsidR="002E6DC0">
        <w:t xml:space="preserve"> para </w:t>
      </w:r>
      <w:proofErr w:type="spellStart"/>
      <w:r w:rsidR="002E6DC0">
        <w:t>el</w:t>
      </w:r>
      <w:proofErr w:type="spellEnd"/>
      <w:r w:rsidR="002E6DC0">
        <w:t xml:space="preserve"> taller de Edna;</w:t>
      </w:r>
      <w:r w:rsidRPr="00073D5D">
        <w:t xml:space="preserve"> una cita de un héroe no puede programarse con menos de una hora de diferencia respecto a una cita de un villano en el mismo taller, para evitar encuentros no deseados.</w:t>
      </w:r>
    </w:p>
    <w:p w14:paraId="3DA4AD09" w14:textId="1E91B166" w:rsidR="002E6DC0" w:rsidRDefault="002E6DC0" w:rsidP="00F91193">
      <w:r w:rsidRPr="002E6DC0">
        <w:drawing>
          <wp:inline distT="0" distB="0" distL="0" distR="0" wp14:anchorId="564F458F" wp14:editId="04070DE0">
            <wp:extent cx="5759450" cy="1327150"/>
            <wp:effectExtent l="0" t="0" r="0" b="6350"/>
            <wp:docPr id="289109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09987" name=""/>
                    <pic:cNvPicPr/>
                  </pic:nvPicPr>
                  <pic:blipFill>
                    <a:blip r:embed="rId61"/>
                    <a:stretch>
                      <a:fillRect/>
                    </a:stretch>
                  </pic:blipFill>
                  <pic:spPr>
                    <a:xfrm>
                      <a:off x="0" y="0"/>
                      <a:ext cx="5759450" cy="1327150"/>
                    </a:xfrm>
                    <a:prstGeom prst="rect">
                      <a:avLst/>
                    </a:prstGeom>
                  </pic:spPr>
                </pic:pic>
              </a:graphicData>
            </a:graphic>
          </wp:inline>
        </w:drawing>
      </w:r>
    </w:p>
    <w:p w14:paraId="5C010448" w14:textId="77777777" w:rsidR="002E6DC0" w:rsidRDefault="002E6DC0" w:rsidP="00F91193"/>
    <w:p w14:paraId="5FCE1B68" w14:textId="68FB9279" w:rsidR="002E6DC0" w:rsidRDefault="00073D5D" w:rsidP="00F91193">
      <w:r w:rsidRPr="00073D5D">
        <w:lastRenderedPageBreak/>
        <w:t xml:space="preserve"> Para ello, se obtienen las alineaciones de ambos clientes mediante una consulta a la base de datos</w:t>
      </w:r>
      <w:r w:rsidR="002E6DC0">
        <w:t xml:space="preserve"> en la clase de </w:t>
      </w:r>
      <w:proofErr w:type="spellStart"/>
      <w:r w:rsidR="002E6DC0">
        <w:t>ConsultasCliente</w:t>
      </w:r>
      <w:proofErr w:type="spellEnd"/>
      <w:r w:rsidR="002E6DC0">
        <w:t xml:space="preserve">; este método, llamado </w:t>
      </w:r>
      <w:proofErr w:type="spellStart"/>
      <w:proofErr w:type="gramStart"/>
      <w:r w:rsidR="002E6DC0">
        <w:t>alineacionCliente</w:t>
      </w:r>
      <w:proofErr w:type="spellEnd"/>
      <w:r w:rsidR="002E6DC0">
        <w:t>(</w:t>
      </w:r>
      <w:proofErr w:type="gramEnd"/>
      <w:r w:rsidR="002E6DC0">
        <w:t xml:space="preserve">) recibe como parámetro el id de un cliente para devolver un objeto de tipo String </w:t>
      </w:r>
      <w:r w:rsidR="0052183B">
        <w:t>que contiene la alineación relacionada a este id en la base de datos.</w:t>
      </w:r>
    </w:p>
    <w:p w14:paraId="645A928F" w14:textId="0E02F161" w:rsidR="002E6DC0" w:rsidRDefault="002E6DC0" w:rsidP="00F91193">
      <w:r w:rsidRPr="002E6DC0">
        <w:drawing>
          <wp:inline distT="0" distB="0" distL="0" distR="0" wp14:anchorId="0A4160A6" wp14:editId="54F54766">
            <wp:extent cx="5759450" cy="4424680"/>
            <wp:effectExtent l="0" t="0" r="0" b="0"/>
            <wp:docPr id="12383639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9450" cy="4424680"/>
                    </a:xfrm>
                    <a:prstGeom prst="rect">
                      <a:avLst/>
                    </a:prstGeom>
                    <a:noFill/>
                    <a:ln>
                      <a:noFill/>
                    </a:ln>
                  </pic:spPr>
                </pic:pic>
              </a:graphicData>
            </a:graphic>
          </wp:inline>
        </w:drawing>
      </w:r>
    </w:p>
    <w:p w14:paraId="13AF61F6" w14:textId="77777777" w:rsidR="0052183B" w:rsidRDefault="0052183B" w:rsidP="00F91193">
      <w:r>
        <w:t>S</w:t>
      </w:r>
      <w:r w:rsidR="00073D5D" w:rsidRPr="00073D5D">
        <w:t>i</w:t>
      </w:r>
      <w:r>
        <w:t xml:space="preserve"> las alineaciones</w:t>
      </w:r>
      <w:r w:rsidR="00073D5D" w:rsidRPr="00073D5D">
        <w:t xml:space="preserve"> son opuestas, se calcula la distancia entre el final de una cita y el comienzo de la otra. Si esta distancia es inferior a una hor</w:t>
      </w:r>
      <w:r>
        <w:t>a</w:t>
      </w:r>
      <w:r w:rsidR="00073D5D" w:rsidRPr="00073D5D">
        <w:t xml:space="preserve">, el sistema bloquea la creación o modificación y muestra un mensaje de error personalizado. </w:t>
      </w:r>
    </w:p>
    <w:p w14:paraId="378A2D0C" w14:textId="4B17528B" w:rsidR="0052183B" w:rsidRDefault="0052183B" w:rsidP="00F91193">
      <w:r w:rsidRPr="0052183B">
        <w:lastRenderedPageBreak/>
        <w:drawing>
          <wp:inline distT="0" distB="0" distL="0" distR="0" wp14:anchorId="273A778E" wp14:editId="7BF6A297">
            <wp:extent cx="5759450" cy="3685540"/>
            <wp:effectExtent l="0" t="0" r="0" b="0"/>
            <wp:docPr id="131728744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9450" cy="3685540"/>
                    </a:xfrm>
                    <a:prstGeom prst="rect">
                      <a:avLst/>
                    </a:prstGeom>
                    <a:noFill/>
                    <a:ln>
                      <a:noFill/>
                    </a:ln>
                  </pic:spPr>
                </pic:pic>
              </a:graphicData>
            </a:graphic>
          </wp:inline>
        </w:drawing>
      </w:r>
    </w:p>
    <w:p w14:paraId="33F20FBB" w14:textId="20BE1722" w:rsidR="00073D5D" w:rsidRPr="00073D5D" w:rsidRDefault="00073D5D" w:rsidP="00F91193">
      <w:r w:rsidRPr="00073D5D">
        <w:t>Ambas validaciones se integraron tanto en el método </w:t>
      </w:r>
      <w:proofErr w:type="spellStart"/>
      <w:proofErr w:type="gramStart"/>
      <w:r w:rsidRPr="00073D5D">
        <w:t>crearCita</w:t>
      </w:r>
      <w:proofErr w:type="spellEnd"/>
      <w:r w:rsidRPr="00073D5D">
        <w:t>(</w:t>
      </w:r>
      <w:proofErr w:type="gramEnd"/>
      <w:r w:rsidRPr="00073D5D">
        <w:t>) como en </w:t>
      </w:r>
      <w:proofErr w:type="spellStart"/>
      <w:proofErr w:type="gramStart"/>
      <w:r w:rsidRPr="00073D5D">
        <w:t>editarCita</w:t>
      </w:r>
      <w:proofErr w:type="spellEnd"/>
      <w:r w:rsidRPr="00073D5D">
        <w:t>(</w:t>
      </w:r>
      <w:proofErr w:type="gramEnd"/>
      <w:r w:rsidRPr="00073D5D">
        <w:t>), asegurando que las reglas se apliquen siempre, independientemente de la operación.</w:t>
      </w:r>
    </w:p>
    <w:p w14:paraId="456863AC" w14:textId="77777777" w:rsidR="0052183B" w:rsidRDefault="0052183B" w:rsidP="00073D5D">
      <w:r>
        <w:t>Para dar cierre a e</w:t>
      </w:r>
      <w:r w:rsidR="00073D5D" w:rsidRPr="00073D5D">
        <w:t xml:space="preserve">ste apartado de desarrollo, </w:t>
      </w:r>
      <w:r>
        <w:t xml:space="preserve">queremos reflexionar como </w:t>
      </w:r>
      <w:r w:rsidR="00073D5D" w:rsidRPr="00073D5D">
        <w:t xml:space="preserve">a pesar de su extensión, no hace completa justicia a todo el tiempo que realmente tomó la programación de la aplicación. Detrás de cada párrafo hay horas de depuración, discusiones de equipo, reescritura de código y pruebas fallidas. La implementación de la lógica de solapamiento, por ejemplo, requirió tres enfoques diferentes hasta dar con el que manejaba correctamente los casos </w:t>
      </w:r>
      <w:r>
        <w:t>limite</w:t>
      </w:r>
      <w:r w:rsidR="00073D5D" w:rsidRPr="00073D5D">
        <w:t xml:space="preserve">; la integración de las ventanas emergentes obligó a rediseñar parte del flujo de eventos; y la coordinación entre los distintos paneles y el Listener necesitó múltiples iteraciones para lograr un funcionamiento fluido. </w:t>
      </w:r>
    </w:p>
    <w:p w14:paraId="4E2767BD" w14:textId="3DFF5F9B" w:rsidR="0096795B" w:rsidRPr="00516BC5" w:rsidRDefault="00073D5D" w:rsidP="0052183B">
      <w:r w:rsidRPr="00073D5D">
        <w:t>Lo que aquí se resume en unas líneas fue un proceso continuo de aprendizaje, paciencia y perseverancia. Cada error nos enseñó algo nuevo, y cada acierto nos impulsó a seguir mejorando. Por ello, este documento no pretende ser una crónica exhaustiva de cada obstáculo, sino un reflejo fiel del esfuerzo colectivo y de la evolución de un grupo de estudiantes que, con más ilusión que experiencia, logró convertir una idea en un producto funcional</w:t>
      </w:r>
      <w:r w:rsidR="0052183B">
        <w:t>.</w:t>
      </w:r>
    </w:p>
    <w:p w14:paraId="3A646960" w14:textId="5C92F5E6" w:rsidR="0096795B" w:rsidRDefault="00AC38AD" w:rsidP="0096795B">
      <w:pPr>
        <w:pStyle w:val="Ttulo1"/>
        <w:numPr>
          <w:ilvl w:val="0"/>
          <w:numId w:val="1"/>
        </w:numPr>
      </w:pPr>
      <w:bookmarkStart w:id="9" w:name="_Toc228731405"/>
      <w:r>
        <w:lastRenderedPageBreak/>
        <w:t>Metodología</w:t>
      </w:r>
      <w:bookmarkEnd w:id="9"/>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64"/>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5B9539D9" w:rsidR="00A8432C" w:rsidRDefault="00A8432C" w:rsidP="00A8432C">
      <w:pPr>
        <w:rPr>
          <w:b/>
          <w:bCs/>
        </w:rPr>
      </w:pPr>
      <w:r w:rsidRPr="00A8432C">
        <w:rPr>
          <w:b/>
          <w:bCs/>
        </w:rPr>
        <w:t>Segundo S</w:t>
      </w:r>
      <w:r w:rsidR="004741E2">
        <w:rPr>
          <w:b/>
          <w:bCs/>
        </w:rPr>
        <w:t>p</w:t>
      </w:r>
      <w:r w:rsidRPr="00A8432C">
        <w:rPr>
          <w:b/>
          <w:bCs/>
        </w:rPr>
        <w:t>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23ABB730" w14:textId="7E41F579" w:rsidR="004741E2" w:rsidRPr="004741E2" w:rsidRDefault="004741E2" w:rsidP="004741E2">
      <w:pPr>
        <w:rPr>
          <w:b/>
          <w:bCs/>
        </w:rPr>
      </w:pPr>
      <w:r w:rsidRPr="004741E2">
        <w:rPr>
          <w:b/>
          <w:bCs/>
        </w:rPr>
        <w:t>Tercer Sprint: 7 abril de 2026 – 20 de abril de 2026</w:t>
      </w:r>
    </w:p>
    <w:p w14:paraId="2E27E21B" w14:textId="3CD672FB" w:rsidR="004741E2" w:rsidRDefault="004741E2" w:rsidP="00B359B2">
      <w:r>
        <w:t>El antecedente del segundo abrió paso a las tareas mas cruciales del desarrollo del proyecto:</w:t>
      </w:r>
    </w:p>
    <w:p w14:paraId="72AFE5BA" w14:textId="6A52CD90" w:rsidR="004741E2" w:rsidRDefault="004741E2" w:rsidP="004741E2">
      <w:pPr>
        <w:pStyle w:val="Prrafodelista"/>
        <w:numPr>
          <w:ilvl w:val="0"/>
          <w:numId w:val="23"/>
        </w:numPr>
      </w:pPr>
      <w:r>
        <w:t>Generación del diagrama de clases: Diagrama UML de clases.</w:t>
      </w:r>
    </w:p>
    <w:p w14:paraId="71E4408D" w14:textId="77777777" w:rsidR="004741E2" w:rsidRDefault="004741E2" w:rsidP="004741E2">
      <w:pPr>
        <w:pStyle w:val="Prrafodelista"/>
        <w:numPr>
          <w:ilvl w:val="0"/>
          <w:numId w:val="23"/>
        </w:numPr>
      </w:pPr>
      <w:r>
        <w:t>Creación de las clases pertenecientes al Modelo</w:t>
      </w:r>
    </w:p>
    <w:p w14:paraId="7D717F92" w14:textId="09967837" w:rsidR="004741E2" w:rsidRDefault="004741E2" w:rsidP="004741E2">
      <w:pPr>
        <w:pStyle w:val="Prrafodelista"/>
        <w:numPr>
          <w:ilvl w:val="0"/>
          <w:numId w:val="23"/>
        </w:numPr>
      </w:pPr>
      <w:r>
        <w:t>Creación de las clases pertenecientes al Controlador</w:t>
      </w:r>
    </w:p>
    <w:p w14:paraId="0D78A39D" w14:textId="3E5C27B3" w:rsidR="004741E2" w:rsidRDefault="004741E2" w:rsidP="004741E2">
      <w:pPr>
        <w:pStyle w:val="Prrafodelista"/>
        <w:numPr>
          <w:ilvl w:val="0"/>
          <w:numId w:val="23"/>
        </w:numPr>
      </w:pPr>
      <w:r>
        <w:t>Configuración del acceso a la base de datos y del manejo de la aplicación.</w:t>
      </w:r>
    </w:p>
    <w:p w14:paraId="09AE6AB7" w14:textId="2341A706" w:rsidR="00AD545A" w:rsidRDefault="004741E2" w:rsidP="00AD545A">
      <w:pPr>
        <w:pStyle w:val="Prrafodelista"/>
        <w:numPr>
          <w:ilvl w:val="0"/>
          <w:numId w:val="23"/>
        </w:numPr>
      </w:pPr>
      <w:r>
        <w:t>Redacción de los apartados de la memoria Introducción y Desarrollo.</w:t>
      </w:r>
    </w:p>
    <w:p w14:paraId="486F6444" w14:textId="06812161" w:rsidR="00553D7F" w:rsidRDefault="00553D7F" w:rsidP="00553D7F">
      <w:pPr>
        <w:rPr>
          <w:b/>
          <w:bCs/>
        </w:rPr>
      </w:pPr>
      <w:r w:rsidRPr="00AD545A">
        <w:rPr>
          <w:b/>
          <w:bCs/>
        </w:rPr>
        <w:lastRenderedPageBreak/>
        <w:t xml:space="preserve">Cuarto Sprint: </w:t>
      </w:r>
      <w:r w:rsidR="00AD545A" w:rsidRPr="00AD545A">
        <w:rPr>
          <w:b/>
          <w:bCs/>
        </w:rPr>
        <w:t>21 de abril de 2026 – 4 de mayo de 2026</w:t>
      </w:r>
      <w:r w:rsidR="00AD545A">
        <w:rPr>
          <w:b/>
          <w:bCs/>
        </w:rPr>
        <w:t>:</w:t>
      </w:r>
    </w:p>
    <w:p w14:paraId="7396D395" w14:textId="039455AF" w:rsidR="000E086F" w:rsidRPr="000E086F" w:rsidRDefault="000E086F" w:rsidP="00553D7F">
      <w:pPr>
        <w:rPr>
          <w:u w:val="single"/>
        </w:rPr>
      </w:pPr>
      <w:r>
        <w:t xml:space="preserve">Con el sprint #3 superado ya existe una aplicación funcional en la que se pueden realizar toda la gama de acciones CRUD, pero esta aun se encuentra en una etapa muy cruda, donde las cosas </w:t>
      </w:r>
      <w:r w:rsidR="00073D5D">
        <w:t>funcionan,</w:t>
      </w:r>
      <w:r>
        <w:t xml:space="preserve"> pero están susceptibles a muchos fallos; por esta razón el puto central de este sprint es el mejorar lo ya construido mediante las siguientes tareas:</w:t>
      </w:r>
    </w:p>
    <w:p w14:paraId="0D958017" w14:textId="270CBE95" w:rsidR="00AD545A" w:rsidRDefault="00AD545A" w:rsidP="00AD545A">
      <w:pPr>
        <w:pStyle w:val="Prrafodelista"/>
        <w:numPr>
          <w:ilvl w:val="0"/>
          <w:numId w:val="28"/>
        </w:numPr>
      </w:pPr>
      <w:r>
        <w:t xml:space="preserve">Refinamiento del programa </w:t>
      </w:r>
    </w:p>
    <w:p w14:paraId="021F8C15" w14:textId="7E72459C" w:rsidR="00AD545A" w:rsidRDefault="00AD545A" w:rsidP="00AD545A">
      <w:pPr>
        <w:pStyle w:val="Prrafodelista"/>
        <w:numPr>
          <w:ilvl w:val="0"/>
          <w:numId w:val="28"/>
        </w:numPr>
      </w:pPr>
      <w:r>
        <w:t xml:space="preserve">Documentación de la aplicación con </w:t>
      </w:r>
      <w:proofErr w:type="spellStart"/>
      <w:r>
        <w:t>javaDoc</w:t>
      </w:r>
      <w:proofErr w:type="spellEnd"/>
    </w:p>
    <w:p w14:paraId="502A37AE" w14:textId="44B99DEC" w:rsidR="00AD545A" w:rsidRDefault="00AD545A" w:rsidP="00AD545A">
      <w:pPr>
        <w:pStyle w:val="Prrafodelista"/>
        <w:numPr>
          <w:ilvl w:val="0"/>
          <w:numId w:val="28"/>
        </w:numPr>
      </w:pPr>
      <w:r>
        <w:t>Solución de errores en el código, mejora en interacciones del usuario y solución a posibles fallos durante la ejecución del programa</w:t>
      </w:r>
    </w:p>
    <w:p w14:paraId="17B800DE" w14:textId="3861A7DB" w:rsidR="00AD545A" w:rsidRDefault="000E086F" w:rsidP="00AD545A">
      <w:pPr>
        <w:pStyle w:val="Prrafodelista"/>
        <w:numPr>
          <w:ilvl w:val="0"/>
          <w:numId w:val="28"/>
        </w:numPr>
      </w:pPr>
      <w:r w:rsidRPr="000E086F">
        <w:t>Realización del manual de usuario en la wiki de GitHub</w:t>
      </w:r>
    </w:p>
    <w:p w14:paraId="5615B9F3" w14:textId="77777777" w:rsidR="00AD545A" w:rsidRPr="00AD545A" w:rsidRDefault="00AD545A" w:rsidP="00AD545A">
      <w:pPr>
        <w:pStyle w:val="Prrafodelista"/>
        <w:ind w:left="1440"/>
      </w:pPr>
    </w:p>
    <w:p w14:paraId="1DA9E46C" w14:textId="0EB07C77" w:rsidR="00752B31" w:rsidRDefault="00B359B2" w:rsidP="00B359B2">
      <w:r w:rsidRPr="00B359B2">
        <w:t>Como parte de</w:t>
      </w:r>
      <w:r w:rsidR="004741E2">
        <w:t xml:space="preserve">l marco de trabajo de </w:t>
      </w:r>
      <w:r w:rsidR="004741E2" w:rsidRPr="00B359B2">
        <w:t>la</w:t>
      </w:r>
      <w:r w:rsidRPr="00B359B2">
        <w:t xml:space="preserve">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EC2F58C" w14:textId="6AA004F4"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4741E2">
        <w:t>, tiempo disponible y nivel de complejidad de la funcionalidad a desarrollar</w:t>
      </w:r>
      <w:r w:rsidR="00752B31">
        <w:t>.</w:t>
      </w:r>
    </w:p>
    <w:p w14:paraId="7D75C2D9" w14:textId="4BFBB86D" w:rsidR="00752B31" w:rsidRPr="00B359B2" w:rsidRDefault="00752B31" w:rsidP="00B359B2">
      <w:r w:rsidRPr="00752B31">
        <w:rPr>
          <w:noProof/>
        </w:rPr>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65"/>
                    <a:stretch>
                      <a:fillRect/>
                    </a:stretch>
                  </pic:blipFill>
                  <pic:spPr>
                    <a:xfrm>
                      <a:off x="0" y="0"/>
                      <a:ext cx="5759450" cy="2661920"/>
                    </a:xfrm>
                    <a:prstGeom prst="rect">
                      <a:avLst/>
                    </a:prstGeom>
                  </pic:spPr>
                </pic:pic>
              </a:graphicData>
            </a:graphic>
          </wp:inline>
        </w:drawing>
      </w:r>
    </w:p>
    <w:p w14:paraId="6A79BA43" w14:textId="51F6EBD1" w:rsidR="008F0359" w:rsidRPr="008F0359" w:rsidRDefault="00B359B2" w:rsidP="00073D5D">
      <w:r w:rsidRPr="00B359B2">
        <w:t>De esta manera, Trello permitió al equipo mantener una visión transparente del progreso del proyecto dentro del marco de trabajo ágil SCRUM adoptado.</w:t>
      </w:r>
    </w:p>
    <w:p w14:paraId="254DBB9A" w14:textId="77777777" w:rsidR="00AC38AD" w:rsidRDefault="00AC38AD" w:rsidP="00AC38AD">
      <w:pPr>
        <w:pStyle w:val="Ttulo1"/>
        <w:numPr>
          <w:ilvl w:val="0"/>
          <w:numId w:val="1"/>
        </w:numPr>
      </w:pPr>
      <w:bookmarkStart w:id="10" w:name="_Toc228731406"/>
      <w:r>
        <w:lastRenderedPageBreak/>
        <w:t>Resultados y conclusiones</w:t>
      </w:r>
      <w:bookmarkEnd w:id="10"/>
    </w:p>
    <w:p w14:paraId="50FD3C6A" w14:textId="77777777" w:rsidR="007A7ECD" w:rsidRDefault="007A7ECD" w:rsidP="007A7ECD">
      <w:r>
        <w:t xml:space="preserve">Al iniciar este proyecto el equipo se enfrentó a un escenario que </w:t>
      </w:r>
      <w:r>
        <w:t>a primera vista</w:t>
      </w:r>
      <w:r>
        <w:t xml:space="preserve"> resultaba abrumador. La magnitud de la aplicación requerida</w:t>
      </w:r>
      <w:r>
        <w:t xml:space="preserve">, </w:t>
      </w:r>
      <w:r>
        <w:t>un sistema completo de gestión de citas, clientes, trajes, empleados y talleres</w:t>
      </w:r>
      <w:r>
        <w:t xml:space="preserve"> </w:t>
      </w:r>
      <w:r>
        <w:t>parecía un desafío</w:t>
      </w:r>
      <w:r>
        <w:t xml:space="preserve"> gigantesco</w:t>
      </w:r>
      <w:r>
        <w:t xml:space="preserve"> para un grupo de estudiantes </w:t>
      </w:r>
      <w:r>
        <w:t>con poca experiencia en el manejo de proyectos a esta escala</w:t>
      </w:r>
      <w:r>
        <w:t>.</w:t>
      </w:r>
    </w:p>
    <w:p w14:paraId="1ACB63C5" w14:textId="32577662" w:rsidR="007A7ECD" w:rsidRDefault="007A7ECD" w:rsidP="007A7ECD">
      <w:pPr>
        <w:rPr>
          <w:rFonts w:eastAsia="Times New Roman"/>
        </w:rPr>
      </w:pPr>
      <w:r>
        <w:t xml:space="preserve"> Sin embargo, a lo largo de las semanas, el sentimiento inicial de incertidumbre se transformó gradualmente en motivación y orgullo. La adopción de una metodología ágil como SCRUM, permitió al equipo afrontar el proyecto por partes, descomponiendo un problema complejo en pequeñas tareas abordables. Ver cómo semana a semana, la aplicación adquiría forma y funcionalidad</w:t>
      </w:r>
      <w:r>
        <w:t xml:space="preserve">; </w:t>
      </w:r>
      <w:r>
        <w:t>desde las primeras consultas a la base de datos hasta la interfaz gráfica completamente operativa</w:t>
      </w:r>
      <w:r>
        <w:t xml:space="preserve"> </w:t>
      </w:r>
      <w:r>
        <w:t>se convirtió en el principal combustible para mantener el esfuerzo y la dedicación hasta el último momento del desarrollo.</w:t>
      </w:r>
    </w:p>
    <w:p w14:paraId="5567DA3A" w14:textId="03C4964A" w:rsidR="007A7ECD" w:rsidRDefault="007A7ECD" w:rsidP="007A7ECD">
      <w:r>
        <w:t>Uno de los aprendizajes más valiosos que extraemos de esta experiencia es la constatación de que las fases previas a la programación</w:t>
      </w:r>
      <w:r>
        <w:t xml:space="preserve">; </w:t>
      </w:r>
      <w:r>
        <w:t xml:space="preserve">el diseño del modelo Entidad-Relación, la elaboración del diagrama de clases UML, la planificación de </w:t>
      </w:r>
      <w:proofErr w:type="spellStart"/>
      <w:r>
        <w:t>sprints</w:t>
      </w:r>
      <w:proofErr w:type="spellEnd"/>
      <w:r>
        <w:t xml:space="preserve"> y el prototipado de </w:t>
      </w:r>
      <w:proofErr w:type="spellStart"/>
      <w:r>
        <w:t>wireframes</w:t>
      </w:r>
      <w:proofErr w:type="spellEnd"/>
      <w:r>
        <w:t xml:space="preserve"> resultaron, en retrospectiva, incluso más determinantes para el éxito del proyecto que la propia </w:t>
      </w:r>
      <w:r>
        <w:t>programación y escritura de código</w:t>
      </w:r>
      <w:r>
        <w:t xml:space="preserve">. </w:t>
      </w:r>
    </w:p>
    <w:p w14:paraId="07BF385D" w14:textId="556EFE77" w:rsidR="007A7ECD" w:rsidRDefault="007A7ECD" w:rsidP="007A7ECD">
      <w:r>
        <w:t xml:space="preserve">Comprender la estructura de la base de datos antes de escribir una sola línea de </w:t>
      </w:r>
      <w:proofErr w:type="spellStart"/>
      <w:r>
        <w:t>MySql</w:t>
      </w:r>
      <w:proofErr w:type="spellEnd"/>
      <w:r>
        <w:t xml:space="preserve"> o </w:t>
      </w:r>
      <w:r>
        <w:t xml:space="preserve">Java, definir las relaciones entre entidades y anticipar los flujos de navegación del usuario nos ahorró innumerables horas de depuración y reescritura de código. El modelado previo actuó como un mapa que </w:t>
      </w:r>
      <w:proofErr w:type="spellStart"/>
      <w:r>
        <w:t>guió</w:t>
      </w:r>
      <w:proofErr w:type="spellEnd"/>
      <w:r>
        <w:t xml:space="preserve"> cada decisión técnica, y cada vez que nos desviábamos de ese mapa, el proyecto nos lo recordaba con errores y contradicciones. Aprendimos así que picar código es solo la punta del iceberg del desarrollo</w:t>
      </w:r>
      <w:r>
        <w:t xml:space="preserve"> de</w:t>
      </w:r>
      <w:r>
        <w:t xml:space="preserve"> software, y que la verdadera ingeniería reside en la planificación, el análisis y el diseño.</w:t>
      </w:r>
    </w:p>
    <w:p w14:paraId="2DF17981" w14:textId="77777777" w:rsidR="00553D7F" w:rsidRDefault="00553D7F" w:rsidP="007A7ECD"/>
    <w:p w14:paraId="5A495CB4" w14:textId="77777777" w:rsidR="00553D7F" w:rsidRDefault="00553D7F" w:rsidP="007A7ECD"/>
    <w:p w14:paraId="13110459" w14:textId="77777777" w:rsidR="00553D7F" w:rsidRDefault="00553D7F" w:rsidP="007A7ECD"/>
    <w:p w14:paraId="58665BEB" w14:textId="77777777" w:rsidR="00553D7F" w:rsidRDefault="00553D7F" w:rsidP="007A7ECD"/>
    <w:p w14:paraId="2355158B" w14:textId="77777777" w:rsidR="00553D7F" w:rsidRDefault="007A7ECD" w:rsidP="007A7ECD">
      <w:r>
        <w:lastRenderedPageBreak/>
        <w:t xml:space="preserve">En el plano personal y grupal, el proyecto nos ha permitido aplicar de forma práctica todos los conocimientos adquiridos a lo largo del curso: </w:t>
      </w:r>
    </w:p>
    <w:p w14:paraId="0D3B87B3" w14:textId="77777777" w:rsidR="00553D7F" w:rsidRDefault="007A7ECD" w:rsidP="00553D7F">
      <w:pPr>
        <w:pStyle w:val="Prrafodelista"/>
        <w:numPr>
          <w:ilvl w:val="0"/>
          <w:numId w:val="26"/>
        </w:numPr>
      </w:pPr>
      <w:r>
        <w:t>programación orientada a objetos en Java</w:t>
      </w:r>
    </w:p>
    <w:p w14:paraId="7C3E6DCA" w14:textId="77777777" w:rsidR="00553D7F" w:rsidRDefault="007A7ECD" w:rsidP="00553D7F">
      <w:pPr>
        <w:pStyle w:val="Prrafodelista"/>
        <w:numPr>
          <w:ilvl w:val="0"/>
          <w:numId w:val="26"/>
        </w:numPr>
      </w:pPr>
      <w:r>
        <w:t xml:space="preserve"> bases de datos relacionales con MySQL</w:t>
      </w:r>
    </w:p>
    <w:p w14:paraId="486A2800" w14:textId="77777777" w:rsidR="00553D7F" w:rsidRDefault="007A7ECD" w:rsidP="00553D7F">
      <w:pPr>
        <w:pStyle w:val="Prrafodelista"/>
        <w:numPr>
          <w:ilvl w:val="0"/>
          <w:numId w:val="26"/>
        </w:numPr>
      </w:pPr>
      <w:r>
        <w:t>diseño de interfaces gráficas con Swing</w:t>
      </w:r>
    </w:p>
    <w:p w14:paraId="46EA93DC" w14:textId="5119478E" w:rsidR="00553D7F" w:rsidRDefault="007A7ECD" w:rsidP="00553D7F">
      <w:pPr>
        <w:pStyle w:val="Prrafodelista"/>
        <w:numPr>
          <w:ilvl w:val="0"/>
          <w:numId w:val="26"/>
        </w:numPr>
      </w:pPr>
      <w:r>
        <w:t xml:space="preserve"> control de versiones con Git y GitHub</w:t>
      </w:r>
    </w:p>
    <w:p w14:paraId="1E20842F" w14:textId="77777777" w:rsidR="00553D7F" w:rsidRDefault="007A7ECD" w:rsidP="00553D7F">
      <w:pPr>
        <w:pStyle w:val="Prrafodelista"/>
        <w:numPr>
          <w:ilvl w:val="0"/>
          <w:numId w:val="26"/>
        </w:numPr>
      </w:pPr>
      <w:r>
        <w:t>trabajo colaborativo bajo una metodología ágil</w:t>
      </w:r>
    </w:p>
    <w:p w14:paraId="4DE1F950" w14:textId="3089F74C" w:rsidR="007A7ECD" w:rsidRDefault="007A7ECD" w:rsidP="00553D7F">
      <w:r>
        <w:t>Pero más allá de lo técnico, la gestión de un equipo de cuatro personas con diferentes ritmos, fortalezas y horarios nos ha enseñado lecciones in</w:t>
      </w:r>
      <w:r w:rsidR="00553D7F">
        <w:t xml:space="preserve">olvidables </w:t>
      </w:r>
      <w:r>
        <w:t xml:space="preserve">sobre comunicación, distribución de tareas, resolución de conflictos y, sobre todo, sobre la importancia de la confianza mutua. Los imprevistos </w:t>
      </w:r>
      <w:r w:rsidR="00553D7F">
        <w:t xml:space="preserve">que surgieron, </w:t>
      </w:r>
      <w:r>
        <w:t>desde dificultades técnicas hasta solapamientos de calendarios fueron inevitables, pero el grupo supo sortearlos gracias a una comunicación fluida y a la voluntad colectiva de sacar el proyecto adelante.</w:t>
      </w:r>
    </w:p>
    <w:p w14:paraId="71264E5F" w14:textId="2ED2CBA4" w:rsidR="007A7ECD" w:rsidRDefault="007A7ECD" w:rsidP="007A7ECD">
      <w:r>
        <w:t>El resultado final es una aplicación funcional, estable y alineada con los requisitos establecidos en el p</w:t>
      </w:r>
      <w:r w:rsidR="00553D7F">
        <w:t>lanteamiento inicial</w:t>
      </w:r>
      <w:r>
        <w:t xml:space="preserve">. La interfaz, </w:t>
      </w:r>
      <w:r w:rsidR="00553D7F">
        <w:t>diseñada a partir</w:t>
      </w:r>
      <w:r>
        <w:t xml:space="preserve"> a los </w:t>
      </w:r>
      <w:proofErr w:type="spellStart"/>
      <w:r>
        <w:t>wireframes</w:t>
      </w:r>
      <w:proofErr w:type="spellEnd"/>
      <w:r>
        <w:t xml:space="preserve"> </w:t>
      </w:r>
      <w:r w:rsidR="00553D7F">
        <w:t>creados</w:t>
      </w:r>
      <w:r>
        <w:t>, resulta intuitiva y agradable para el usuario, adaptando sus opciones en función de la categoría del empleado autenticado. La capa de</w:t>
      </w:r>
      <w:r w:rsidR="00553D7F">
        <w:t xml:space="preserve"> seguridad en la base de datos</w:t>
      </w:r>
      <w:r>
        <w:t xml:space="preserve"> garantiza la integridad de los datos mediante claves foráneas bien definidas y validaciones tanto a nivel de interfaz como de servidor. La arquitectura Modelo-Vista-Controlador se ha </w:t>
      </w:r>
      <w:r w:rsidR="00553D7F">
        <w:t>utilizado provechosamente</w:t>
      </w:r>
      <w:r>
        <w:t>, lo que facilitará futuras ampliaciones y el mantenimiento del código.</w:t>
      </w:r>
    </w:p>
    <w:p w14:paraId="602E6D10" w14:textId="77777777" w:rsidR="00553D7F" w:rsidRDefault="007A7ECD" w:rsidP="007A7ECD">
      <w:r>
        <w:t>En conclusión, aunque el camino no fue exento de obstáculos, el equipo se siente profundamente orgulloso del trabajo realizado.</w:t>
      </w:r>
      <w:r w:rsidR="00553D7F">
        <w:t xml:space="preserve"> Nos h</w:t>
      </w:r>
      <w:r>
        <w:t>emos demostrado que, con planificación, esfuerzo y colaboración, es posible transformar una idea inicialmente intimidante en un producto software tangible y de calidad. Este proyecto no solo ha consolidado nuestras competencias técnicas, sino que nos ha dejado una lección fundamental para nuestra futura carrera profesional</w:t>
      </w:r>
    </w:p>
    <w:p w14:paraId="65998A52" w14:textId="0A690874" w:rsidR="007A7ECD" w:rsidRDefault="007A7ECD" w:rsidP="007A7ECD">
      <w:r>
        <w:t xml:space="preserve"> </w:t>
      </w:r>
      <w:r w:rsidR="00553D7F">
        <w:t>“</w:t>
      </w:r>
      <w:r>
        <w:t>el desarrollo de software es, ante todo, un trabajo en equipo donde la preparación previa y la capacidad de adaptarse a los cambios valen tanto como la habilidad para escribir código</w:t>
      </w:r>
      <w:r w:rsidR="00553D7F">
        <w:t>”</w:t>
      </w:r>
    </w:p>
    <w:p w14:paraId="4DA8ED32" w14:textId="79B7A7BB" w:rsidR="000462F2" w:rsidRDefault="000462F2" w:rsidP="000462F2">
      <w:pPr>
        <w:pStyle w:val="Ttulo1"/>
        <w:numPr>
          <w:ilvl w:val="0"/>
          <w:numId w:val="1"/>
        </w:numPr>
      </w:pPr>
      <w:bookmarkStart w:id="11" w:name="_Toc228731407"/>
      <w:r>
        <w:lastRenderedPageBreak/>
        <w:t>Trabajos futuros</w:t>
      </w:r>
      <w:bookmarkEnd w:id="11"/>
    </w:p>
    <w:p w14:paraId="533D527B" w14:textId="1F8D7407" w:rsidR="0013555D" w:rsidRDefault="0013555D" w:rsidP="0013555D">
      <w:pPr>
        <w:rPr>
          <w:rFonts w:eastAsia="Times New Roman"/>
        </w:rPr>
      </w:pPr>
      <w:r>
        <w:t>A pesar de que la aplicación desarrollada cumple con todos los requisitos funcionales establecidos en el p</w:t>
      </w:r>
      <w:r>
        <w:t>lanteamiento del proyecto inicial</w:t>
      </w:r>
      <w:r>
        <w:t xml:space="preserve"> y ofrece una experiencia de usuario completa para los empleados del taller de Edna, el equipo es consciente de que el software podría ampliarse y mejorarse significativamente. Durante el proceso de desarrollo surgieron numerosas ideas que, por limitaciones de tiempo, no pudieron ser implementadas en esta versión. A continuación, se presentan las principales líneas de mejora que </w:t>
      </w:r>
      <w:r>
        <w:t xml:space="preserve">como desarrolladores </w:t>
      </w:r>
      <w:r w:rsidRPr="0013555D">
        <w:rPr>
          <w:u w:val="single"/>
        </w:rPr>
        <w:t>nos</w:t>
      </w:r>
      <w:r>
        <w:t xml:space="preserve"> hubiera gustado implementar en </w:t>
      </w:r>
      <w:r>
        <w:t>el proyecto.</w:t>
      </w:r>
    </w:p>
    <w:p w14:paraId="72922627" w14:textId="655C57CE" w:rsidR="0013555D" w:rsidRDefault="0013555D" w:rsidP="0013555D">
      <w:pPr>
        <w:pStyle w:val="Ttulo2"/>
      </w:pPr>
      <w:bookmarkStart w:id="12" w:name="_Toc228731408"/>
      <w:r>
        <w:t>Versión cliente de la aplicación</w:t>
      </w:r>
      <w:bookmarkEnd w:id="12"/>
    </w:p>
    <w:p w14:paraId="6BCE8E77" w14:textId="40C8413B" w:rsidR="0013555D" w:rsidRDefault="0013555D" w:rsidP="0013555D">
      <w:pPr>
        <w:rPr>
          <w:szCs w:val="24"/>
        </w:rPr>
      </w:pPr>
      <w:r w:rsidRPr="0013555D">
        <w:t>La funcionalidad que el equipo tenía más ilusión por desarrollar es, sin duda, una versión cliente</w:t>
      </w:r>
      <w:r w:rsidRPr="0013555D">
        <w:rPr>
          <w:color w:val="000000" w:themeColor="text1"/>
        </w:rPr>
        <w:t> </w:t>
      </w:r>
      <w:r>
        <w:t>de la aplicación. En la implementación actual, el software está orientado exclusivamente a los empleados del taller, que son quienes gestionan las citas, los trajes y los talleres. Sin embargo, una de las carencias evidentes es la ausencia de un canal de comunicación directo entre el taller y los propios superhéroes y supervillanos que confían en Edna para el diseño y confección de sus trajes.</w:t>
      </w:r>
    </w:p>
    <w:p w14:paraId="483F4378" w14:textId="5A35BBFC" w:rsidR="0013555D" w:rsidRDefault="0013555D" w:rsidP="0013555D">
      <w:r w:rsidRPr="0013555D">
        <w:t>La versión cliente permitiría a los usuarios acceder al sistema con sus propias credenciales, visualizar el estado de sus traje</w:t>
      </w:r>
      <w:r>
        <w:t>s</w:t>
      </w:r>
      <w:r w:rsidRPr="0013555D">
        <w:t xml:space="preserve">, consultar el historial de citas pasadas y, lo más </w:t>
      </w:r>
      <w:r>
        <w:t>importante</w:t>
      </w:r>
      <w:r w:rsidRPr="0013555D">
        <w:t>, gestionar sus propias citas sin necesidad de</w:t>
      </w:r>
      <w:r>
        <w:t xml:space="preserve"> empleados que actúen como </w:t>
      </w:r>
      <w:r w:rsidRPr="0013555D">
        <w:t xml:space="preserve">intermediarios. </w:t>
      </w:r>
    </w:p>
    <w:p w14:paraId="6E3C6570" w14:textId="3DC9FCD7" w:rsidR="0013555D" w:rsidRPr="0013555D" w:rsidRDefault="0013555D" w:rsidP="0013555D">
      <w:r w:rsidRPr="0013555D">
        <w:t xml:space="preserve">Esta funcionalidad no solo supondría una mejora en </w:t>
      </w:r>
      <w:r>
        <w:t xml:space="preserve">el valor del </w:t>
      </w:r>
      <w:r w:rsidR="00AD545A">
        <w:t>proyecto,</w:t>
      </w:r>
      <w:r>
        <w:t xml:space="preserve"> sino que también nos ayudaría como futuros desarrolladores a comprender como un software puede ser escalado y versionado</w:t>
      </w:r>
      <w:r w:rsidR="00AD545A">
        <w:t>,</w:t>
      </w:r>
      <w:r>
        <w:t xml:space="preserve"> </w:t>
      </w:r>
      <w:r w:rsidR="00AD545A">
        <w:t xml:space="preserve">el entender como de un todo principal se da paso a ideas y aplicaciones mas especializadas que dan mayor vida a un proyecto y demuestran el valor que tenemos como </w:t>
      </w:r>
      <w:r w:rsidR="00073D5D">
        <w:t>programadores</w:t>
      </w:r>
      <w:r w:rsidR="00AD545A">
        <w:t>.</w:t>
      </w:r>
    </w:p>
    <w:p w14:paraId="1E0C5D6B" w14:textId="080C3DC4" w:rsidR="0013555D" w:rsidRDefault="0013555D" w:rsidP="0013555D">
      <w:pPr>
        <w:pStyle w:val="Ttulo2"/>
      </w:pPr>
      <w:bookmarkStart w:id="13" w:name="_Toc228731409"/>
      <w:r>
        <w:t>Sistema de calificación por estrellas y ranking de empleados</w:t>
      </w:r>
      <w:bookmarkEnd w:id="13"/>
    </w:p>
    <w:p w14:paraId="5B68A2B8" w14:textId="77777777" w:rsidR="0013555D" w:rsidRPr="0013555D" w:rsidRDefault="0013555D" w:rsidP="0013555D">
      <w:r>
        <w:t>Estrechamente ligado a la versión cliente, el equipo ideó un </w:t>
      </w:r>
      <w:r w:rsidRPr="0013555D">
        <w:t>sistema de calificación por estrellas que permitiría a los clientes valorar la calidad del servicio recibido al finalizar cada cita. Dichas calificaciones, en una escala de una a cinco estrellas, se acumularían en el perfil de cada empleado, generando un ranking interno de trabajadores que reflejaría su desempeño, profesionalidad y trato con los clientes.</w:t>
      </w:r>
    </w:p>
    <w:p w14:paraId="5837464F" w14:textId="530C3840" w:rsidR="0013555D" w:rsidRDefault="0013555D" w:rsidP="0013555D">
      <w:r>
        <w:lastRenderedPageBreak/>
        <w:t>Esta mecánica, inspirada en plataformas como Uber o Airbnb, introduciría un componente de gamificación en el taller que podría tener múltiples beneficios</w:t>
      </w:r>
      <w:r w:rsidR="00AD545A">
        <w:t xml:space="preserve"> en el proyecto</w:t>
      </w:r>
      <w:r>
        <w:t>. Los empleados mejor valorados podrían optar a encargos más exclusivos como el diseño de trajes para clientes VIP o la participación en proyectos especiales</w:t>
      </w:r>
      <w:r w:rsidR="00AD545A">
        <w:t>,</w:t>
      </w:r>
      <w:r>
        <w:t xml:space="preserve"> lo que incentiva la calidad del servicio y la mejora continua. Además, los maestros contarían con una herramienta objetiva para la toma de decisiones sobre asignación de responsabilidades o detección de áreas de mejora en determinados empleados. </w:t>
      </w:r>
    </w:p>
    <w:p w14:paraId="5B9119E4" w14:textId="59D3BC2C" w:rsidR="0013555D" w:rsidRDefault="0013555D" w:rsidP="0013555D">
      <w:pPr>
        <w:pStyle w:val="Ttulo2"/>
      </w:pPr>
      <w:bookmarkStart w:id="14" w:name="_Toc228731410"/>
      <w:r>
        <w:t>Calendario interactivo de citas</w:t>
      </w:r>
      <w:bookmarkEnd w:id="14"/>
    </w:p>
    <w:p w14:paraId="689B2DD2" w14:textId="401F26F7" w:rsidR="0013555D" w:rsidRDefault="0013555D" w:rsidP="0013555D">
      <w:pPr>
        <w:rPr>
          <w:szCs w:val="24"/>
        </w:rPr>
      </w:pPr>
      <w:r w:rsidRPr="0013555D">
        <w:t xml:space="preserve">Otra de las mejoras que el equipo consideró </w:t>
      </w:r>
      <w:r w:rsidR="00AD545A">
        <w:t>como una idea para un futuro desarrollo,</w:t>
      </w:r>
      <w:r w:rsidRPr="0013555D">
        <w:t xml:space="preserve"> es la sustitución de la actual tabla de citas por un calendario interactivo</w:t>
      </w:r>
      <w:r w:rsidRPr="0013555D">
        <w:rPr>
          <w:color w:val="000000" w:themeColor="text1"/>
        </w:rPr>
        <w:t> </w:t>
      </w:r>
      <w:r>
        <w:t>de estilo mensual o semanal, similar a los que se encuentran en aplicaciones como Google Calendar o Outlook. Este componente visual permitiría a los empleados del taller visualizar de un solo vistazo la ocupación de cada taller en cada franja horaria, arrastrar y soltar citas para reprogramarlas, y detectar de forma intuitiva posibles conflictos de solapamiento o de cercanía entre citas de héroes y villanos.</w:t>
      </w:r>
    </w:p>
    <w:p w14:paraId="2439C402" w14:textId="5DB794C7" w:rsidR="0013555D" w:rsidRDefault="0013555D" w:rsidP="0013555D">
      <w:r>
        <w:t xml:space="preserve">La implementación de un calendario interactivo requeriría un esfuerzo de desarrollo adicional, tanto en la capa de Vista (con componentes Swing más avanzados o la integración de librerías específicas) como en la lógica de negocio para soportar la manipulación directa de citas mediante eventos de ratón y teclado. No obstante, el equipo considera que el salto en </w:t>
      </w:r>
      <w:r w:rsidR="00AD545A">
        <w:t>calidad del proyecto</w:t>
      </w:r>
      <w:r>
        <w:t xml:space="preserve"> compensaría sobradamente el esfuerzo, especialmente en un entorno como un taller de diseño donde la agenda es un elemento central del día a día.</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5" w:name="_Toc228731411"/>
      <w:r w:rsidRPr="00B4764B">
        <w:lastRenderedPageBreak/>
        <w:t>Anexos</w:t>
      </w:r>
      <w:bookmarkEnd w:id="15"/>
    </w:p>
    <w:p w14:paraId="5CE56EB4" w14:textId="7FDF45AF" w:rsidR="00AC38AD" w:rsidRPr="00516BC5" w:rsidRDefault="00AC38AD" w:rsidP="00AC38AD">
      <w:pPr>
        <w:pStyle w:val="Ttulo1"/>
      </w:pPr>
      <w:bookmarkStart w:id="16" w:name="_Toc228731412"/>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6"/>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7" w:name="_Toc228731413"/>
      <w:r w:rsidRPr="000462F2">
        <w:rPr>
          <w:sz w:val="24"/>
        </w:rPr>
        <w:lastRenderedPageBreak/>
        <w:t>Anexo II</w:t>
      </w:r>
      <w:r w:rsidR="000462F2" w:rsidRPr="000462F2">
        <w:rPr>
          <w:sz w:val="24"/>
        </w:rPr>
        <w:t xml:space="preserve"> – Guía de us</w:t>
      </w:r>
      <w:r w:rsidR="000462F2">
        <w:rPr>
          <w:sz w:val="24"/>
        </w:rPr>
        <w:t>o de la aplicación</w:t>
      </w:r>
      <w:bookmarkEnd w:id="17"/>
    </w:p>
    <w:p w14:paraId="087BBE51" w14:textId="0E569615" w:rsid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793E7019" w14:textId="77777777" w:rsidR="0052183B" w:rsidRDefault="0052183B" w:rsidP="000462F2"/>
    <w:p w14:paraId="44013A83" w14:textId="77777777" w:rsidR="0052183B" w:rsidRDefault="0052183B" w:rsidP="000462F2"/>
    <w:p w14:paraId="62A112EF" w14:textId="77777777" w:rsidR="0052183B" w:rsidRDefault="0052183B" w:rsidP="000462F2"/>
    <w:p w14:paraId="6231A8DB" w14:textId="77777777" w:rsidR="0052183B" w:rsidRDefault="0052183B" w:rsidP="000462F2"/>
    <w:p w14:paraId="1F1C5F85" w14:textId="77777777" w:rsidR="0052183B" w:rsidRDefault="0052183B" w:rsidP="000462F2"/>
    <w:p w14:paraId="64FB75D4" w14:textId="77777777" w:rsidR="0052183B" w:rsidRDefault="0052183B" w:rsidP="000462F2"/>
    <w:p w14:paraId="595CBBBC" w14:textId="77777777" w:rsidR="0052183B" w:rsidRDefault="0052183B" w:rsidP="000462F2"/>
    <w:p w14:paraId="4558F81F" w14:textId="77777777" w:rsidR="0052183B" w:rsidRDefault="0052183B" w:rsidP="000462F2"/>
    <w:p w14:paraId="507620BD" w14:textId="77777777" w:rsidR="0052183B" w:rsidRDefault="0052183B" w:rsidP="000462F2"/>
    <w:p w14:paraId="7A226E5E" w14:textId="77777777" w:rsidR="0052183B" w:rsidRDefault="0052183B" w:rsidP="000462F2"/>
    <w:p w14:paraId="4D446A0B" w14:textId="77777777" w:rsidR="0052183B" w:rsidRDefault="0052183B" w:rsidP="000462F2"/>
    <w:p w14:paraId="778A17D9" w14:textId="77777777" w:rsidR="0052183B" w:rsidRDefault="0052183B" w:rsidP="000462F2"/>
    <w:p w14:paraId="6DF6EDE8" w14:textId="77777777" w:rsidR="0052183B" w:rsidRDefault="0052183B" w:rsidP="000462F2"/>
    <w:p w14:paraId="2A38041C" w14:textId="77777777" w:rsidR="0052183B" w:rsidRDefault="0052183B" w:rsidP="000462F2"/>
    <w:p w14:paraId="3D5238C6" w14:textId="77777777" w:rsidR="0052183B" w:rsidRDefault="0052183B" w:rsidP="000462F2"/>
    <w:p w14:paraId="074C1797" w14:textId="77777777" w:rsidR="0052183B" w:rsidRDefault="0052183B" w:rsidP="000462F2"/>
    <w:p w14:paraId="318562D0" w14:textId="77777777" w:rsidR="0052183B" w:rsidRDefault="0052183B" w:rsidP="000462F2"/>
    <w:p w14:paraId="5CB29316" w14:textId="77777777" w:rsidR="0052183B" w:rsidRDefault="0052183B" w:rsidP="000462F2"/>
    <w:p w14:paraId="60130077" w14:textId="77777777" w:rsidR="0052183B" w:rsidRDefault="0052183B" w:rsidP="000462F2"/>
    <w:p w14:paraId="68FAC1B8" w14:textId="77777777" w:rsidR="0052183B" w:rsidRPr="009711C2" w:rsidRDefault="0052183B" w:rsidP="000462F2">
      <w:pPr>
        <w:rPr>
          <w:u w:val="single"/>
        </w:rPr>
      </w:pPr>
    </w:p>
    <w:p w14:paraId="3BD7E7D1" w14:textId="5DF124EF" w:rsidR="000462F2" w:rsidRDefault="000462F2" w:rsidP="003C7432">
      <w:pPr>
        <w:pStyle w:val="Ttulo1"/>
        <w:rPr>
          <w:sz w:val="24"/>
        </w:rPr>
      </w:pPr>
      <w:bookmarkStart w:id="18" w:name="_Toc228731414"/>
      <w:r w:rsidRPr="000462F2">
        <w:rPr>
          <w:sz w:val="24"/>
        </w:rPr>
        <w:lastRenderedPageBreak/>
        <w:t xml:space="preserve">Anexo </w:t>
      </w:r>
      <w:r>
        <w:rPr>
          <w:sz w:val="24"/>
        </w:rPr>
        <w:t>III</w:t>
      </w:r>
      <w:r w:rsidR="009A779F">
        <w:rPr>
          <w:sz w:val="24"/>
        </w:rPr>
        <w:t xml:space="preserve"> </w:t>
      </w:r>
      <w:r w:rsidR="009A779F" w:rsidRPr="000462F2">
        <w:rPr>
          <w:sz w:val="24"/>
        </w:rPr>
        <w:t>–</w:t>
      </w:r>
      <w:r w:rsidR="009A779F">
        <w:rPr>
          <w:sz w:val="24"/>
        </w:rPr>
        <w:t xml:space="preserve"> </w:t>
      </w:r>
      <w:r w:rsidR="0024660C">
        <w:rPr>
          <w:sz w:val="24"/>
        </w:rPr>
        <w:t>Desarrollo corporativo</w:t>
      </w:r>
      <w:bookmarkEnd w:id="18"/>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Default="00590641">
      <w:r>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w:t>
      </w:r>
      <w:r>
        <w:lastRenderedPageBreak/>
        <w:t xml:space="preserve">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p w14:paraId="2684B5C5" w14:textId="77777777" w:rsidR="00011515" w:rsidRDefault="00011515"/>
    <w:p w14:paraId="03EA246D" w14:textId="77777777" w:rsidR="00011515" w:rsidRDefault="00011515"/>
    <w:p w14:paraId="0FA6F037" w14:textId="77777777" w:rsidR="00011515" w:rsidRDefault="00011515"/>
    <w:p w14:paraId="27E1CA3F" w14:textId="77777777" w:rsidR="00011515" w:rsidRDefault="00011515"/>
    <w:p w14:paraId="75519F29" w14:textId="77777777" w:rsidR="00011515" w:rsidRDefault="00011515"/>
    <w:p w14:paraId="45D6FD0A" w14:textId="77777777" w:rsidR="00011515" w:rsidRDefault="00011515"/>
    <w:p w14:paraId="638DFD34" w14:textId="77777777" w:rsidR="00011515" w:rsidRDefault="00011515"/>
    <w:p w14:paraId="4541D9B7" w14:textId="77777777" w:rsidR="00011515" w:rsidRDefault="00011515"/>
    <w:p w14:paraId="57E18C24" w14:textId="77777777" w:rsidR="00011515" w:rsidRDefault="00011515"/>
    <w:p w14:paraId="20ADC191" w14:textId="77777777" w:rsidR="00011515" w:rsidRDefault="00011515"/>
    <w:p w14:paraId="06922924" w14:textId="77777777" w:rsidR="00011515" w:rsidRDefault="00011515"/>
    <w:p w14:paraId="4A17ED91" w14:textId="77777777" w:rsidR="00011515" w:rsidRDefault="00011515"/>
    <w:p w14:paraId="41453FD1" w14:textId="77777777" w:rsidR="00011515" w:rsidRDefault="00011515"/>
    <w:p w14:paraId="6828CA7E" w14:textId="77777777" w:rsidR="00011515" w:rsidRDefault="00011515"/>
    <w:p w14:paraId="4C4FDFC0" w14:textId="77777777" w:rsidR="00011515" w:rsidRDefault="00011515"/>
    <w:p w14:paraId="6B603F13" w14:textId="77777777" w:rsidR="00011515" w:rsidRDefault="00011515"/>
    <w:p w14:paraId="557C3450" w14:textId="77777777" w:rsidR="00011515" w:rsidRDefault="00011515"/>
    <w:p w14:paraId="23D566AA" w14:textId="08F58CA4" w:rsidR="00011515" w:rsidRPr="00011515" w:rsidRDefault="00011515" w:rsidP="00011515">
      <w:pPr>
        <w:pStyle w:val="Ttulo1"/>
      </w:pPr>
      <w:bookmarkStart w:id="19" w:name="_Toc228731415"/>
      <w:r w:rsidRPr="00011515">
        <w:lastRenderedPageBreak/>
        <w:t>Anexo III</w:t>
      </w:r>
      <w:r w:rsidR="00073D5D">
        <w:t>I</w:t>
      </w:r>
      <w:r w:rsidRPr="00011515">
        <w:t xml:space="preserve"> – Librería externa para gestión de fechas y horas</w:t>
      </w:r>
      <w:bookmarkEnd w:id="19"/>
    </w:p>
    <w:p w14:paraId="4CD05888" w14:textId="77777777" w:rsidR="00011515" w:rsidRPr="00011515" w:rsidRDefault="00011515" w:rsidP="00011515">
      <w:r w:rsidRPr="00011515">
        <w:t>Para la manipulación y selección de fechas y horas dentro de la interfaz gráfica, se integró la librería externa </w:t>
      </w:r>
      <w:proofErr w:type="spellStart"/>
      <w:r w:rsidRPr="00011515">
        <w:t>LGoodDatePicker</w:t>
      </w:r>
      <w:proofErr w:type="spellEnd"/>
      <w:r w:rsidRPr="00011515">
        <w:t>, una solución robusta y específicamente diseñada para aplicaciones Swing que simplifica notablemente la captura de datos temporales.</w:t>
      </w:r>
    </w:p>
    <w:p w14:paraId="6FE12BE6" w14:textId="4F211C76" w:rsidR="00011515" w:rsidRPr="00A26F5E" w:rsidRDefault="00011515" w:rsidP="00A26F5E">
      <w:pPr>
        <w:pStyle w:val="Ttulo2"/>
      </w:pPr>
      <w:bookmarkStart w:id="20" w:name="_Toc228731416"/>
      <w:r w:rsidRPr="00A26F5E">
        <w:t>III</w:t>
      </w:r>
      <w:r w:rsidR="00073D5D">
        <w:t>I</w:t>
      </w:r>
      <w:r w:rsidRPr="00A26F5E">
        <w:t>.1. Criterios de selección</w:t>
      </w:r>
      <w:bookmarkEnd w:id="20"/>
    </w:p>
    <w:p w14:paraId="2C5E163C" w14:textId="77777777" w:rsidR="00011515" w:rsidRPr="00011515" w:rsidRDefault="00011515" w:rsidP="00011515">
      <w:r w:rsidRPr="00011515">
        <w:t>La elección de esta librería frente a alternativas nativas como </w:t>
      </w:r>
      <w:proofErr w:type="spellStart"/>
      <w:r w:rsidRPr="00011515">
        <w:t>JSpinner</w:t>
      </w:r>
      <w:proofErr w:type="spellEnd"/>
      <w:r w:rsidRPr="00011515">
        <w:t>, </w:t>
      </w:r>
      <w:proofErr w:type="spellStart"/>
      <w:r w:rsidRPr="00011515">
        <w:t>JTextField</w:t>
      </w:r>
      <w:proofErr w:type="spellEnd"/>
      <w:r w:rsidRPr="00011515">
        <w:t> con validación manual o </w:t>
      </w:r>
      <w:proofErr w:type="spellStart"/>
      <w:r w:rsidRPr="00011515">
        <w:t>JDateChooser</w:t>
      </w:r>
      <w:proofErr w:type="spellEnd"/>
      <w:r w:rsidRPr="00011515">
        <w:t> respondió a varios criterios fundamentales.</w:t>
      </w:r>
    </w:p>
    <w:p w14:paraId="3087C30E" w14:textId="3234F6CC" w:rsidR="00011515" w:rsidRPr="00011515" w:rsidRDefault="00011515" w:rsidP="00011515">
      <w:r w:rsidRPr="00011515">
        <w:t xml:space="preserve">En primer lugar, </w:t>
      </w:r>
      <w:proofErr w:type="spellStart"/>
      <w:r w:rsidRPr="00011515">
        <w:t>LGoodDatePicker</w:t>
      </w:r>
      <w:proofErr w:type="spellEnd"/>
      <w:r w:rsidRPr="00011515">
        <w:t xml:space="preserve"> ofrece una integración nativa con las clases del paquete </w:t>
      </w:r>
      <w:proofErr w:type="spellStart"/>
      <w:proofErr w:type="gramStart"/>
      <w:r w:rsidRPr="00011515">
        <w:t>java.time</w:t>
      </w:r>
      <w:proofErr w:type="spellEnd"/>
      <w:proofErr w:type="gramEnd"/>
      <w:r w:rsidRPr="00011515">
        <w:t> (</w:t>
      </w:r>
      <w:proofErr w:type="spellStart"/>
      <w:r w:rsidRPr="00011515">
        <w:t>LocalDate</w:t>
      </w:r>
      <w:proofErr w:type="spellEnd"/>
      <w:r w:rsidRPr="00011515">
        <w:t xml:space="preserve"> y </w:t>
      </w:r>
      <w:proofErr w:type="spellStart"/>
      <w:r w:rsidRPr="00011515">
        <w:t>LocalTime</w:t>
      </w:r>
      <w:proofErr w:type="spellEnd"/>
      <w:r w:rsidRPr="00011515">
        <w:t>), introducido en Java 8, lo que permite un manejo de fechas más moderno, inmutable y segur</w:t>
      </w:r>
      <w:r w:rsidR="00A26F5E">
        <w:t>o</w:t>
      </w:r>
      <w:r w:rsidRPr="00011515">
        <w:t>. En segundo lugar, proporciona componentes visuales completos: un </w:t>
      </w:r>
      <w:proofErr w:type="spellStart"/>
      <w:r w:rsidRPr="00011515">
        <w:t>DatePicker</w:t>
      </w:r>
      <w:proofErr w:type="spellEnd"/>
      <w:r w:rsidRPr="00011515">
        <w:t> con calendario desplegable y un </w:t>
      </w:r>
      <w:proofErr w:type="spellStart"/>
      <w:r w:rsidRPr="00011515">
        <w:t>TimePicker</w:t>
      </w:r>
      <w:proofErr w:type="spellEnd"/>
      <w:r w:rsidRPr="00011515">
        <w:t xml:space="preserve"> con menú de horas, ambos completamente personalizables en cuanto a formato, idioma y apariencia. </w:t>
      </w:r>
    </w:p>
    <w:p w14:paraId="6352BFF5" w14:textId="444DAD23" w:rsidR="00011515" w:rsidRPr="00011515" w:rsidRDefault="00011515" w:rsidP="00A26F5E">
      <w:pPr>
        <w:pStyle w:val="Ttulo2"/>
      </w:pPr>
      <w:bookmarkStart w:id="21" w:name="_Toc228731417"/>
      <w:r w:rsidRPr="00011515">
        <w:t>III</w:t>
      </w:r>
      <w:r w:rsidR="00073D5D">
        <w:t>I</w:t>
      </w:r>
      <w:r w:rsidRPr="00011515">
        <w:t xml:space="preserve">.2. Configuración del </w:t>
      </w:r>
      <w:proofErr w:type="spellStart"/>
      <w:r w:rsidRPr="00011515">
        <w:t>DatePicker</w:t>
      </w:r>
      <w:bookmarkEnd w:id="21"/>
      <w:proofErr w:type="spellEnd"/>
    </w:p>
    <w:p w14:paraId="789B0BF7" w14:textId="77777777" w:rsidR="00011515" w:rsidRPr="00011515" w:rsidRDefault="00011515" w:rsidP="00011515">
      <w:r w:rsidRPr="00011515">
        <w:t>El </w:t>
      </w:r>
      <w:proofErr w:type="spellStart"/>
      <w:r w:rsidRPr="00011515">
        <w:t>DatePicker</w:t>
      </w:r>
      <w:proofErr w:type="spellEnd"/>
      <w:r w:rsidRPr="00011515">
        <w:t> se implementó en el formulario de creación y edición de citas (</w:t>
      </w:r>
      <w:proofErr w:type="spellStart"/>
      <w:r w:rsidRPr="00011515">
        <w:t>Panel_citas</w:t>
      </w:r>
      <w:proofErr w:type="spellEnd"/>
      <w:r w:rsidRPr="00011515">
        <w:t>) para que el empleado pudiese seleccionar la fecha de forma visual, eliminando los errores asociados a la entrada manual de texto.</w:t>
      </w:r>
    </w:p>
    <w:p w14:paraId="6BC03104" w14:textId="6BFA2B67" w:rsidR="00B91A93" w:rsidRPr="00B91A93" w:rsidRDefault="00B91A93" w:rsidP="00B91A93">
      <w:r w:rsidRPr="00B91A93">
        <w:drawing>
          <wp:inline distT="0" distB="0" distL="0" distR="0" wp14:anchorId="4A20EA0F" wp14:editId="3FA65AE7">
            <wp:extent cx="5759450" cy="3788410"/>
            <wp:effectExtent l="0" t="0" r="0" b="2540"/>
            <wp:docPr id="20408170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9450" cy="3788410"/>
                    </a:xfrm>
                    <a:prstGeom prst="rect">
                      <a:avLst/>
                    </a:prstGeom>
                    <a:noFill/>
                    <a:ln>
                      <a:noFill/>
                    </a:ln>
                  </pic:spPr>
                </pic:pic>
              </a:graphicData>
            </a:graphic>
          </wp:inline>
        </w:drawing>
      </w:r>
    </w:p>
    <w:p w14:paraId="6F270D7F" w14:textId="34F100DF" w:rsidR="00011515" w:rsidRPr="00A26F5E" w:rsidRDefault="00011515" w:rsidP="00011515"/>
    <w:p w14:paraId="7F85C10C" w14:textId="6556FD8B" w:rsidR="00A26F5E" w:rsidRDefault="00011515" w:rsidP="00011515">
      <w:r w:rsidRPr="00011515">
        <w:t>El formato </w:t>
      </w:r>
      <w:proofErr w:type="spellStart"/>
      <w:r w:rsidRPr="00011515">
        <w:t>yyyy</w:t>
      </w:r>
      <w:proofErr w:type="spellEnd"/>
      <w:r w:rsidRPr="00011515">
        <w:t>-MM-</w:t>
      </w:r>
      <w:proofErr w:type="spellStart"/>
      <w:r w:rsidRPr="00011515">
        <w:t>dd</w:t>
      </w:r>
      <w:proofErr w:type="spellEnd"/>
      <w:r w:rsidRPr="00011515">
        <w:t xml:space="preserve"> se estableció para garantizar la compatibilidad directa con el tipo DATE de MySQL </w:t>
      </w:r>
      <w:proofErr w:type="spellStart"/>
      <w:r w:rsidRPr="00011515">
        <w:t>Workbench</w:t>
      </w:r>
      <w:proofErr w:type="spellEnd"/>
      <w:r w:rsidRPr="00011515">
        <w:t xml:space="preserve">, evitando conversiones adicionales en la capa Modelo. </w:t>
      </w:r>
    </w:p>
    <w:p w14:paraId="7E43C28A" w14:textId="77777777" w:rsidR="00A26F5E" w:rsidRDefault="00011515" w:rsidP="00011515">
      <w:r w:rsidRPr="00011515">
        <w:t>Además, se restringió el rango de fechas seleccionables mediante</w:t>
      </w:r>
    </w:p>
    <w:p w14:paraId="5365EEF1" w14:textId="61F22AA0" w:rsidR="00A26F5E" w:rsidRDefault="00011515" w:rsidP="00A26F5E">
      <w:pPr>
        <w:pStyle w:val="Prrafodelista"/>
        <w:numPr>
          <w:ilvl w:val="0"/>
          <w:numId w:val="24"/>
        </w:numPr>
      </w:pPr>
      <w:proofErr w:type="spellStart"/>
      <w:proofErr w:type="gramStart"/>
      <w:r w:rsidRPr="00011515">
        <w:t>setDateRangeLimits</w:t>
      </w:r>
      <w:proofErr w:type="spellEnd"/>
      <w:r w:rsidRPr="00011515">
        <w:t>(</w:t>
      </w:r>
      <w:proofErr w:type="spellStart"/>
      <w:r w:rsidRPr="00011515">
        <w:t>LocalDate.now</w:t>
      </w:r>
      <w:proofErr w:type="spellEnd"/>
      <w:r w:rsidRPr="00011515">
        <w:t>(</w:t>
      </w:r>
      <w:proofErr w:type="gramEnd"/>
      <w:r w:rsidRPr="00011515">
        <w:t xml:space="preserve">), </w:t>
      </w:r>
      <w:proofErr w:type="spellStart"/>
      <w:r w:rsidRPr="00011515">
        <w:t>null</w:t>
      </w:r>
      <w:proofErr w:type="spellEnd"/>
      <w:r w:rsidRPr="00011515">
        <w:t>)</w:t>
      </w:r>
    </w:p>
    <w:p w14:paraId="7BB265E3" w14:textId="202C0FC7" w:rsidR="00011515" w:rsidRPr="00011515" w:rsidRDefault="00011515" w:rsidP="00A26F5E">
      <w:r w:rsidRPr="00011515">
        <w:t xml:space="preserve"> lo que impide al usuario escoger fechas pasadas. Esta validación, implementada directamente en la interfaz, refuerza la regla de negocio que exige que las citas solo puedan programarse desde el día actual en adelante, complementando las comprobaciones realizadas</w:t>
      </w:r>
      <w:r w:rsidR="00A26F5E">
        <w:t xml:space="preserve"> </w:t>
      </w:r>
      <w:proofErr w:type="spellStart"/>
      <w:proofErr w:type="gramStart"/>
      <w:r w:rsidR="00A26F5E">
        <w:t>el la</w:t>
      </w:r>
      <w:proofErr w:type="spellEnd"/>
      <w:r w:rsidR="00A26F5E">
        <w:t xml:space="preserve"> base</w:t>
      </w:r>
      <w:proofErr w:type="gramEnd"/>
      <w:r w:rsidR="00A26F5E">
        <w:t xml:space="preserve"> de datos</w:t>
      </w:r>
      <w:r w:rsidRPr="00011515">
        <w:t>.</w:t>
      </w:r>
    </w:p>
    <w:p w14:paraId="05FBBAB1" w14:textId="72F8027C" w:rsidR="00011515" w:rsidRPr="00011515" w:rsidRDefault="00011515" w:rsidP="00A26F5E">
      <w:pPr>
        <w:pStyle w:val="Ttulo2"/>
      </w:pPr>
      <w:bookmarkStart w:id="22" w:name="_Toc228731418"/>
      <w:r w:rsidRPr="00011515">
        <w:t>III</w:t>
      </w:r>
      <w:r w:rsidR="00073D5D">
        <w:t>I</w:t>
      </w:r>
      <w:r w:rsidRPr="00011515">
        <w:t xml:space="preserve">.3. Configuración del </w:t>
      </w:r>
      <w:proofErr w:type="spellStart"/>
      <w:r w:rsidRPr="00011515">
        <w:t>TimePicker</w:t>
      </w:r>
      <w:bookmarkEnd w:id="22"/>
      <w:proofErr w:type="spellEnd"/>
    </w:p>
    <w:p w14:paraId="2535CA48" w14:textId="27D060D6" w:rsidR="00011515" w:rsidRPr="00011515" w:rsidRDefault="00011515" w:rsidP="00011515">
      <w:r w:rsidRPr="00011515">
        <w:t>De</w:t>
      </w:r>
      <w:r w:rsidR="00A26F5E">
        <w:t xml:space="preserve"> la misma manera</w:t>
      </w:r>
      <w:r w:rsidRPr="00011515">
        <w:t>, el </w:t>
      </w:r>
      <w:proofErr w:type="spellStart"/>
      <w:r w:rsidRPr="00011515">
        <w:t>TimePicker</w:t>
      </w:r>
      <w:proofErr w:type="spellEnd"/>
      <w:r w:rsidRPr="00011515">
        <w:t> se configuró para adaptarse al horario laboral del taller de Edna, que opera de 9:00 a 20:00 horas. Para ello, se empleó la interfaz </w:t>
      </w:r>
      <w:proofErr w:type="spellStart"/>
      <w:r w:rsidRPr="00011515">
        <w:t>TimeVetoPolicy</w:t>
      </w:r>
      <w:proofErr w:type="spellEnd"/>
      <w:r w:rsidRPr="00011515">
        <w:t>, que permite definir qué horas son permitidas y cuáles deben ocultarse o deshabilitarse en el desplegable:</w:t>
      </w:r>
    </w:p>
    <w:p w14:paraId="1B9DE58E" w14:textId="2FCD5F47" w:rsidR="00011515" w:rsidRPr="00A26F5E" w:rsidRDefault="00B91A93" w:rsidP="00011515">
      <w:r w:rsidRPr="00B91A93">
        <w:drawing>
          <wp:inline distT="0" distB="0" distL="0" distR="0" wp14:anchorId="2E1773D9" wp14:editId="00204F82">
            <wp:extent cx="5759450" cy="4378960"/>
            <wp:effectExtent l="0" t="0" r="0" b="2540"/>
            <wp:docPr id="5857996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9450" cy="4378960"/>
                    </a:xfrm>
                    <a:prstGeom prst="rect">
                      <a:avLst/>
                    </a:prstGeom>
                    <a:noFill/>
                    <a:ln>
                      <a:noFill/>
                    </a:ln>
                  </pic:spPr>
                </pic:pic>
              </a:graphicData>
            </a:graphic>
          </wp:inline>
        </w:drawing>
      </w:r>
    </w:p>
    <w:p w14:paraId="2231D665" w14:textId="74CCE6C7" w:rsidR="00011515" w:rsidRPr="00011515" w:rsidRDefault="00011515" w:rsidP="00011515">
      <w:r w:rsidRPr="00011515">
        <w:lastRenderedPageBreak/>
        <w:t>El formato 24 horas (</w:t>
      </w:r>
      <w:proofErr w:type="spellStart"/>
      <w:r w:rsidRPr="00011515">
        <w:t>HH:mm</w:t>
      </w:r>
      <w:proofErr w:type="spellEnd"/>
      <w:r w:rsidRPr="00011515">
        <w:t>) se adoptó por claridad y para evitar ambigüedades entre AM y PM, manteniendo la coherencia con el almacenamiento en la base de datos, donde el tipo TIME también emplea este formato.</w:t>
      </w:r>
    </w:p>
    <w:p w14:paraId="6CFAA71F" w14:textId="73BE6523" w:rsidR="00011515" w:rsidRPr="00011515" w:rsidRDefault="00011515" w:rsidP="00011515">
      <w:r w:rsidRPr="00011515">
        <w:t xml:space="preserve">La política de veto horaria implementa directamente la regla de negocio que limita las citas al horario laboral del taller, bloqueando automáticamente cualquier hora fuera del rango establecido. </w:t>
      </w:r>
    </w:p>
    <w:p w14:paraId="66EA4692" w14:textId="2F844908" w:rsidR="00011515" w:rsidRPr="00011515" w:rsidRDefault="00011515" w:rsidP="00B91A93">
      <w:pPr>
        <w:pStyle w:val="Ttulo2"/>
      </w:pPr>
      <w:bookmarkStart w:id="23" w:name="_Toc228731419"/>
      <w:r w:rsidRPr="00011515">
        <w:t>III</w:t>
      </w:r>
      <w:r w:rsidR="00073D5D">
        <w:t>I</w:t>
      </w:r>
      <w:r w:rsidRPr="00011515">
        <w:t>.4. Integración con la capa Modelo</w:t>
      </w:r>
      <w:bookmarkEnd w:id="23"/>
    </w:p>
    <w:p w14:paraId="2604356F" w14:textId="77777777" w:rsidR="00B91A93" w:rsidRDefault="00011515" w:rsidP="00011515">
      <w:r w:rsidRPr="00011515">
        <w:t>Una vez que el empleado confirma el formulario, la capa Controlador recupera los valores seleccionados mediante los métodos</w:t>
      </w:r>
      <w:r w:rsidR="00B91A93">
        <w:t>:</w:t>
      </w:r>
    </w:p>
    <w:p w14:paraId="613C02B2" w14:textId="77777777" w:rsidR="00B91A93" w:rsidRDefault="00011515" w:rsidP="00B91A93">
      <w:pPr>
        <w:pStyle w:val="Prrafodelista"/>
        <w:numPr>
          <w:ilvl w:val="0"/>
          <w:numId w:val="24"/>
        </w:numPr>
      </w:pPr>
      <w:proofErr w:type="spellStart"/>
      <w:proofErr w:type="gramStart"/>
      <w:r w:rsidRPr="00011515">
        <w:t>getD</w:t>
      </w:r>
      <w:r w:rsidR="00B91A93">
        <w:t>ateStringOrEmptyString</w:t>
      </w:r>
      <w:proofErr w:type="spellEnd"/>
      <w:r w:rsidRPr="00011515">
        <w:t>(</w:t>
      </w:r>
      <w:proofErr w:type="gramEnd"/>
      <w:r w:rsidRPr="00011515">
        <w:t>) </w:t>
      </w:r>
    </w:p>
    <w:p w14:paraId="54462F25" w14:textId="77777777" w:rsidR="00B91A93" w:rsidRDefault="00011515" w:rsidP="00B91A93">
      <w:pPr>
        <w:pStyle w:val="Prrafodelista"/>
        <w:numPr>
          <w:ilvl w:val="0"/>
          <w:numId w:val="24"/>
        </w:numPr>
      </w:pPr>
      <w:proofErr w:type="spellStart"/>
      <w:proofErr w:type="gramStart"/>
      <w:r w:rsidRPr="00011515">
        <w:t>getTime</w:t>
      </w:r>
      <w:r w:rsidR="00B91A93">
        <w:t>String</w:t>
      </w:r>
      <w:proofErr w:type="spellEnd"/>
      <w:r w:rsidRPr="00011515">
        <w:t>(</w:t>
      </w:r>
      <w:proofErr w:type="gramEnd"/>
      <w:r w:rsidRPr="00011515">
        <w:t>)</w:t>
      </w:r>
    </w:p>
    <w:p w14:paraId="44A2480C" w14:textId="072B0EBB" w:rsidR="00011515" w:rsidRPr="00011515" w:rsidRDefault="00011515" w:rsidP="00B91A93">
      <w:r w:rsidRPr="00011515">
        <w:t xml:space="preserve"> </w:t>
      </w:r>
      <w:r w:rsidR="00B91A93">
        <w:t>Estos métodos</w:t>
      </w:r>
      <w:r w:rsidRPr="00011515">
        <w:t xml:space="preserve"> devuelven objetos </w:t>
      </w:r>
      <w:r w:rsidR="00B91A93">
        <w:t xml:space="preserve">String que contienen los valores seleccionados en el formato que se les estableció en su declaración en la vista, si no fue seleccionada ninguna fecha u hora </w:t>
      </w:r>
      <w:r w:rsidR="006436A5">
        <w:t>este método devuelve un String vacío.</w:t>
      </w:r>
    </w:p>
    <w:p w14:paraId="20B2DB9D" w14:textId="72667FA8" w:rsidR="00011515" w:rsidRPr="00011515" w:rsidRDefault="00B91A93" w:rsidP="00011515">
      <w:r w:rsidRPr="00B91A93">
        <w:drawing>
          <wp:inline distT="0" distB="0" distL="0" distR="0" wp14:anchorId="77FAE674" wp14:editId="75ACC577">
            <wp:extent cx="5759450" cy="1208405"/>
            <wp:effectExtent l="0" t="0" r="0" b="0"/>
            <wp:docPr id="16257578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9450" cy="1208405"/>
                    </a:xfrm>
                    <a:prstGeom prst="rect">
                      <a:avLst/>
                    </a:prstGeom>
                    <a:noFill/>
                    <a:ln>
                      <a:noFill/>
                    </a:ln>
                  </pic:spPr>
                </pic:pic>
              </a:graphicData>
            </a:graphic>
          </wp:inline>
        </w:drawing>
      </w:r>
    </w:p>
    <w:p w14:paraId="671A60C3" w14:textId="77777777" w:rsidR="00011515" w:rsidRDefault="00011515" w:rsidP="00011515">
      <w:r w:rsidRPr="00011515">
        <w:t>Estas cadenas se pasan directamente a los métodos </w:t>
      </w:r>
      <w:proofErr w:type="spellStart"/>
      <w:proofErr w:type="gramStart"/>
      <w:r w:rsidRPr="00011515">
        <w:t>crearCita</w:t>
      </w:r>
      <w:proofErr w:type="spellEnd"/>
      <w:r w:rsidRPr="00011515">
        <w:t>(</w:t>
      </w:r>
      <w:proofErr w:type="gramEnd"/>
      <w:r w:rsidRPr="00011515">
        <w:t>) y </w:t>
      </w:r>
      <w:proofErr w:type="spellStart"/>
      <w:proofErr w:type="gramStart"/>
      <w:r w:rsidRPr="00011515">
        <w:t>modificarCita</w:t>
      </w:r>
      <w:proofErr w:type="spellEnd"/>
      <w:r w:rsidRPr="00011515">
        <w:t>(</w:t>
      </w:r>
      <w:proofErr w:type="gramEnd"/>
      <w:r w:rsidRPr="00011515">
        <w:t>) de la clase </w:t>
      </w:r>
      <w:proofErr w:type="spellStart"/>
      <w:r w:rsidRPr="00011515">
        <w:t>ConsultasCita</w:t>
      </w:r>
      <w:proofErr w:type="spellEnd"/>
      <w:r w:rsidRPr="00011515">
        <w:t>, que las insertan en la base de datos mediante </w:t>
      </w:r>
      <w:proofErr w:type="spellStart"/>
      <w:r w:rsidRPr="00011515">
        <w:t>PreparedStatement</w:t>
      </w:r>
      <w:proofErr w:type="spellEnd"/>
      <w:r w:rsidRPr="00011515">
        <w:t>. De esta forma, la librería externa se integró de manera limpia en la arquitectura MVC, respetando la separación de responsabilidades y evitando que la lógica de formato contaminase otras capas.</w:t>
      </w:r>
    </w:p>
    <w:p w14:paraId="07BEEE01" w14:textId="77777777" w:rsidR="006436A5" w:rsidRDefault="006436A5" w:rsidP="00011515"/>
    <w:p w14:paraId="768F7B8A" w14:textId="77777777" w:rsidR="006436A5" w:rsidRDefault="006436A5" w:rsidP="00011515"/>
    <w:p w14:paraId="3C114710" w14:textId="77777777" w:rsidR="006436A5" w:rsidRPr="00011515" w:rsidRDefault="006436A5" w:rsidP="00011515"/>
    <w:p w14:paraId="79FF0E06" w14:textId="00F286A9" w:rsidR="00011515" w:rsidRPr="00011515" w:rsidRDefault="00011515" w:rsidP="006436A5">
      <w:pPr>
        <w:pStyle w:val="Ttulo2"/>
      </w:pPr>
      <w:bookmarkStart w:id="24" w:name="_Toc228731420"/>
      <w:r w:rsidRPr="00011515">
        <w:lastRenderedPageBreak/>
        <w:t>III</w:t>
      </w:r>
      <w:r w:rsidR="00073D5D">
        <w:t>I</w:t>
      </w:r>
      <w:r w:rsidRPr="00011515">
        <w:t>.5. Importación de la librería</w:t>
      </w:r>
      <w:bookmarkEnd w:id="24"/>
    </w:p>
    <w:p w14:paraId="51E2ECE7" w14:textId="77777777" w:rsidR="006436A5" w:rsidRDefault="00011515" w:rsidP="00011515">
      <w:r w:rsidRPr="00011515">
        <w:t xml:space="preserve">La librería </w:t>
      </w:r>
      <w:proofErr w:type="spellStart"/>
      <w:r w:rsidRPr="00011515">
        <w:t>LGoodDatePicker</w:t>
      </w:r>
      <w:proofErr w:type="spellEnd"/>
      <w:r w:rsidRPr="00011515">
        <w:t xml:space="preserve"> no se gestionó mediante un gestor de dependencias como Maven, sino que se incorporó al proyecto como una librería externa en formato .</w:t>
      </w:r>
      <w:proofErr w:type="spellStart"/>
      <w:r w:rsidRPr="00011515">
        <w:t>jar</w:t>
      </w:r>
      <w:proofErr w:type="spellEnd"/>
      <w:r w:rsidRPr="00011515">
        <w:t>. El archivo LGoodDatePicker-11.2.1.jar se descargó desde su repositorio oficial</w:t>
      </w:r>
      <w:r w:rsidR="006436A5">
        <w:t>:</w:t>
      </w:r>
    </w:p>
    <w:p w14:paraId="542563A6" w14:textId="31650672" w:rsidR="006436A5" w:rsidRDefault="006436A5" w:rsidP="006436A5">
      <w:pPr>
        <w:pStyle w:val="Prrafodelista"/>
        <w:numPr>
          <w:ilvl w:val="0"/>
          <w:numId w:val="25"/>
        </w:numPr>
      </w:pPr>
      <w:hyperlink r:id="rId70" w:history="1">
        <w:r w:rsidRPr="001659AF">
          <w:rPr>
            <w:rStyle w:val="Hipervnculo"/>
          </w:rPr>
          <w:t>https://github.com/LGoodDatePicker/LGoodDatePicker</w:t>
        </w:r>
      </w:hyperlink>
      <w:r w:rsidR="00011515" w:rsidRPr="00011515">
        <w:t xml:space="preserve"> </w:t>
      </w:r>
    </w:p>
    <w:p w14:paraId="1033F9A4" w14:textId="1BDBA3BE" w:rsidR="006436A5" w:rsidRDefault="00011515" w:rsidP="006436A5">
      <w:r w:rsidRPr="00011515">
        <w:t xml:space="preserve">y se añadió al </w:t>
      </w:r>
      <w:proofErr w:type="spellStart"/>
      <w:r w:rsidRPr="00011515">
        <w:t>classpath</w:t>
      </w:r>
      <w:proofErr w:type="spellEnd"/>
      <w:r w:rsidRPr="00011515">
        <w:t xml:space="preserve"> del proyecto en Eclipse mediante la siguiente ruta: Propiedades del proyecto → Java </w:t>
      </w:r>
      <w:proofErr w:type="spellStart"/>
      <w:r w:rsidRPr="00011515">
        <w:t>Build</w:t>
      </w:r>
      <w:proofErr w:type="spellEnd"/>
      <w:r w:rsidRPr="00011515">
        <w:t xml:space="preserve"> Path → </w:t>
      </w:r>
      <w:proofErr w:type="spellStart"/>
      <w:r w:rsidRPr="00011515">
        <w:t>Libraries</w:t>
      </w:r>
      <w:proofErr w:type="spellEnd"/>
      <w:r w:rsidRPr="00011515">
        <w:t xml:space="preserve"> → Add </w:t>
      </w:r>
      <w:proofErr w:type="spellStart"/>
      <w:r w:rsidRPr="00011515">
        <w:t>External</w:t>
      </w:r>
      <w:proofErr w:type="spellEnd"/>
      <w:r w:rsidRPr="00011515">
        <w:t xml:space="preserve"> </w:t>
      </w:r>
      <w:proofErr w:type="spellStart"/>
      <w:r w:rsidRPr="00011515">
        <w:t>JARs</w:t>
      </w:r>
      <w:proofErr w:type="spellEnd"/>
      <w:r w:rsidRPr="00011515">
        <w:t xml:space="preserve">. </w:t>
      </w:r>
    </w:p>
    <w:p w14:paraId="48C9FFAE" w14:textId="011C88C6" w:rsidR="00011515" w:rsidRPr="00011515" w:rsidRDefault="00011515" w:rsidP="00011515">
      <w:r w:rsidRPr="00011515">
        <w:t xml:space="preserve">Este método de importación garantiza que la librería esté siempre disponible en el entorno de desarrollo sin necesidad de conexión a repositorios remotos, y facilita </w:t>
      </w:r>
      <w:r w:rsidR="006436A5">
        <w:t>el uso</w:t>
      </w:r>
      <w:r w:rsidRPr="00011515">
        <w:t xml:space="preserve"> del proyecto al incluir el archivo .</w:t>
      </w:r>
      <w:proofErr w:type="spellStart"/>
      <w:r w:rsidRPr="00011515">
        <w:t>jar</w:t>
      </w:r>
      <w:proofErr w:type="spellEnd"/>
      <w:r w:rsidRPr="00011515">
        <w:t> junto con el código fuente en el repositorio de GitHub.</w:t>
      </w:r>
    </w:p>
    <w:p w14:paraId="086287A9" w14:textId="7324B132" w:rsidR="00011515" w:rsidRPr="00011515" w:rsidRDefault="00011515" w:rsidP="006436A5">
      <w:pPr>
        <w:pStyle w:val="Ttulo2"/>
      </w:pPr>
      <w:bookmarkStart w:id="25" w:name="_Toc228731421"/>
      <w:r w:rsidRPr="00011515">
        <w:t>III</w:t>
      </w:r>
      <w:r w:rsidR="00073D5D">
        <w:t>I</w:t>
      </w:r>
      <w:r w:rsidRPr="00011515">
        <w:t>.6. Beneficios obtenidos</w:t>
      </w:r>
      <w:bookmarkEnd w:id="25"/>
    </w:p>
    <w:p w14:paraId="46FB22E1" w14:textId="0CEE745D" w:rsidR="00011515" w:rsidRPr="00011515" w:rsidRDefault="00011515" w:rsidP="00011515">
      <w:r w:rsidRPr="00011515">
        <w:t xml:space="preserve">La inclusión de </w:t>
      </w:r>
      <w:proofErr w:type="spellStart"/>
      <w:r w:rsidRPr="00011515">
        <w:t>LGoodDatePicker</w:t>
      </w:r>
      <w:proofErr w:type="spellEnd"/>
      <w:r w:rsidRPr="00011515">
        <w:t xml:space="preserve"> </w:t>
      </w:r>
      <w:r w:rsidR="006436A5">
        <w:t>contribuyo con</w:t>
      </w:r>
      <w:r w:rsidRPr="00011515">
        <w:t xml:space="preserve"> múltiples ventajas para el desarrollo del proyecto. En primer lugar, la selección gráfica eliminó por completo los errores de formato de fecha y hora que eran frecuentes con la entrada manual de texto. En segundo lugar, la experiencia de usuario mejoró notablemente, ya que los calendarios y menús desplegables resultan más intuitivos y profesionales que los componentes nativos tradicionales.</w:t>
      </w:r>
    </w:p>
    <w:p w14:paraId="2B75EC54" w14:textId="68F91188" w:rsidR="00011515" w:rsidRPr="00011515" w:rsidRDefault="00011515" w:rsidP="00011515">
      <w:r w:rsidRPr="00011515">
        <w:t>En tercer lugar, las validaciones de rango y horario se aplican directamente en la capa Vista gracias a las políticas de veto, lo que reduce la carga de</w:t>
      </w:r>
      <w:r w:rsidR="006436A5">
        <w:t xml:space="preserve"> la base de datos</w:t>
      </w:r>
      <w:r w:rsidRPr="00011515">
        <w:t xml:space="preserve"> al evitar comprobaciones innecesaria</w:t>
      </w:r>
      <w:r w:rsidR="006436A5">
        <w:t>s</w:t>
      </w:r>
      <w:r w:rsidRPr="00011515">
        <w:t>. Por último, la integración con </w:t>
      </w:r>
      <w:proofErr w:type="spellStart"/>
      <w:proofErr w:type="gramStart"/>
      <w:r w:rsidRPr="00011515">
        <w:t>java.time</w:t>
      </w:r>
      <w:proofErr w:type="spellEnd"/>
      <w:proofErr w:type="gramEnd"/>
      <w:r w:rsidRPr="00011515">
        <w:t> permitió escribir un código más limpio y menos propenso a errores, eliminando las tediosas conversiones entre Date, Calendar y String que habrían sido necesarias con las alternativas nativas</w:t>
      </w:r>
      <w:r w:rsidR="006436A5">
        <w:t xml:space="preserve"> de swing</w:t>
      </w:r>
      <w:r w:rsidRPr="00011515">
        <w:t>.</w:t>
      </w:r>
    </w:p>
    <w:p w14:paraId="424C05C9" w14:textId="77777777" w:rsidR="00011515" w:rsidRPr="00073D5D" w:rsidRDefault="00011515"/>
    <w:sectPr w:rsidR="00011515" w:rsidRPr="00073D5D" w:rsidSect="00817218">
      <w:headerReference w:type="default" r:id="rId71"/>
      <w:footerReference w:type="default" r:id="rId72"/>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16A4" w14:textId="77777777" w:rsidR="005C1CF7" w:rsidRDefault="005C1CF7">
      <w:pPr>
        <w:spacing w:after="0" w:line="240" w:lineRule="auto"/>
      </w:pPr>
      <w:r>
        <w:separator/>
      </w:r>
    </w:p>
  </w:endnote>
  <w:endnote w:type="continuationSeparator" w:id="0">
    <w:p w14:paraId="25EB648A" w14:textId="77777777" w:rsidR="005C1CF7" w:rsidRDefault="005C1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400D0" w14:textId="77777777" w:rsidR="005C1CF7" w:rsidRDefault="005C1CF7">
      <w:pPr>
        <w:spacing w:after="0" w:line="240" w:lineRule="auto"/>
      </w:pPr>
      <w:r>
        <w:separator/>
      </w:r>
    </w:p>
  </w:footnote>
  <w:footnote w:type="continuationSeparator" w:id="0">
    <w:p w14:paraId="747E9A1A" w14:textId="77777777" w:rsidR="005C1CF7" w:rsidRDefault="005C1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A67B7E"/>
    <w:multiLevelType w:val="hybridMultilevel"/>
    <w:tmpl w:val="BED8FBEC"/>
    <w:lvl w:ilvl="0" w:tplc="0C0A0003">
      <w:start w:val="1"/>
      <w:numFmt w:val="bullet"/>
      <w:lvlText w:val="o"/>
      <w:lvlJc w:val="left"/>
      <w:pPr>
        <w:ind w:left="775" w:hanging="360"/>
      </w:pPr>
      <w:rPr>
        <w:rFonts w:ascii="Courier New" w:hAnsi="Courier New" w:cs="Courier New" w:hint="default"/>
      </w:rPr>
    </w:lvl>
    <w:lvl w:ilvl="1" w:tplc="0C0A0003" w:tentative="1">
      <w:start w:val="1"/>
      <w:numFmt w:val="bullet"/>
      <w:lvlText w:val="o"/>
      <w:lvlJc w:val="left"/>
      <w:pPr>
        <w:ind w:left="1495" w:hanging="360"/>
      </w:pPr>
      <w:rPr>
        <w:rFonts w:ascii="Courier New" w:hAnsi="Courier New" w:cs="Courier New" w:hint="default"/>
      </w:rPr>
    </w:lvl>
    <w:lvl w:ilvl="2" w:tplc="0C0A0005" w:tentative="1">
      <w:start w:val="1"/>
      <w:numFmt w:val="bullet"/>
      <w:lvlText w:val=""/>
      <w:lvlJc w:val="left"/>
      <w:pPr>
        <w:ind w:left="2215" w:hanging="360"/>
      </w:pPr>
      <w:rPr>
        <w:rFonts w:ascii="Wingdings" w:hAnsi="Wingdings" w:hint="default"/>
      </w:rPr>
    </w:lvl>
    <w:lvl w:ilvl="3" w:tplc="0C0A0001" w:tentative="1">
      <w:start w:val="1"/>
      <w:numFmt w:val="bullet"/>
      <w:lvlText w:val=""/>
      <w:lvlJc w:val="left"/>
      <w:pPr>
        <w:ind w:left="2935" w:hanging="360"/>
      </w:pPr>
      <w:rPr>
        <w:rFonts w:ascii="Symbol" w:hAnsi="Symbol" w:hint="default"/>
      </w:rPr>
    </w:lvl>
    <w:lvl w:ilvl="4" w:tplc="0C0A0003" w:tentative="1">
      <w:start w:val="1"/>
      <w:numFmt w:val="bullet"/>
      <w:lvlText w:val="o"/>
      <w:lvlJc w:val="left"/>
      <w:pPr>
        <w:ind w:left="3655" w:hanging="360"/>
      </w:pPr>
      <w:rPr>
        <w:rFonts w:ascii="Courier New" w:hAnsi="Courier New" w:cs="Courier New" w:hint="default"/>
      </w:rPr>
    </w:lvl>
    <w:lvl w:ilvl="5" w:tplc="0C0A0005" w:tentative="1">
      <w:start w:val="1"/>
      <w:numFmt w:val="bullet"/>
      <w:lvlText w:val=""/>
      <w:lvlJc w:val="left"/>
      <w:pPr>
        <w:ind w:left="4375" w:hanging="360"/>
      </w:pPr>
      <w:rPr>
        <w:rFonts w:ascii="Wingdings" w:hAnsi="Wingdings" w:hint="default"/>
      </w:rPr>
    </w:lvl>
    <w:lvl w:ilvl="6" w:tplc="0C0A0001" w:tentative="1">
      <w:start w:val="1"/>
      <w:numFmt w:val="bullet"/>
      <w:lvlText w:val=""/>
      <w:lvlJc w:val="left"/>
      <w:pPr>
        <w:ind w:left="5095" w:hanging="360"/>
      </w:pPr>
      <w:rPr>
        <w:rFonts w:ascii="Symbol" w:hAnsi="Symbol" w:hint="default"/>
      </w:rPr>
    </w:lvl>
    <w:lvl w:ilvl="7" w:tplc="0C0A0003" w:tentative="1">
      <w:start w:val="1"/>
      <w:numFmt w:val="bullet"/>
      <w:lvlText w:val="o"/>
      <w:lvlJc w:val="left"/>
      <w:pPr>
        <w:ind w:left="5815" w:hanging="360"/>
      </w:pPr>
      <w:rPr>
        <w:rFonts w:ascii="Courier New" w:hAnsi="Courier New" w:cs="Courier New" w:hint="default"/>
      </w:rPr>
    </w:lvl>
    <w:lvl w:ilvl="8" w:tplc="0C0A0005" w:tentative="1">
      <w:start w:val="1"/>
      <w:numFmt w:val="bullet"/>
      <w:lvlText w:val=""/>
      <w:lvlJc w:val="left"/>
      <w:pPr>
        <w:ind w:left="6535" w:hanging="360"/>
      </w:pPr>
      <w:rPr>
        <w:rFonts w:ascii="Wingdings" w:hAnsi="Wingdings" w:hint="default"/>
      </w:rPr>
    </w:lvl>
  </w:abstractNum>
  <w:abstractNum w:abstractNumId="3"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3860A7D"/>
    <w:multiLevelType w:val="hybridMultilevel"/>
    <w:tmpl w:val="28C0A0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C122F2"/>
    <w:multiLevelType w:val="hybridMultilevel"/>
    <w:tmpl w:val="95267DEE"/>
    <w:lvl w:ilvl="0" w:tplc="0C0A0003">
      <w:start w:val="1"/>
      <w:numFmt w:val="bullet"/>
      <w:lvlText w:val="o"/>
      <w:lvlJc w:val="left"/>
      <w:pPr>
        <w:ind w:left="1495" w:hanging="360"/>
      </w:pPr>
      <w:rPr>
        <w:rFonts w:ascii="Courier New" w:hAnsi="Courier New" w:cs="Courier New" w:hint="default"/>
      </w:rPr>
    </w:lvl>
    <w:lvl w:ilvl="1" w:tplc="0C0A0003" w:tentative="1">
      <w:start w:val="1"/>
      <w:numFmt w:val="bullet"/>
      <w:lvlText w:val="o"/>
      <w:lvlJc w:val="left"/>
      <w:pPr>
        <w:ind w:left="2215" w:hanging="360"/>
      </w:pPr>
      <w:rPr>
        <w:rFonts w:ascii="Courier New" w:hAnsi="Courier New" w:cs="Courier New" w:hint="default"/>
      </w:rPr>
    </w:lvl>
    <w:lvl w:ilvl="2" w:tplc="0C0A0005" w:tentative="1">
      <w:start w:val="1"/>
      <w:numFmt w:val="bullet"/>
      <w:lvlText w:val=""/>
      <w:lvlJc w:val="left"/>
      <w:pPr>
        <w:ind w:left="2935" w:hanging="360"/>
      </w:pPr>
      <w:rPr>
        <w:rFonts w:ascii="Wingdings" w:hAnsi="Wingdings" w:hint="default"/>
      </w:rPr>
    </w:lvl>
    <w:lvl w:ilvl="3" w:tplc="0C0A0001" w:tentative="1">
      <w:start w:val="1"/>
      <w:numFmt w:val="bullet"/>
      <w:lvlText w:val=""/>
      <w:lvlJc w:val="left"/>
      <w:pPr>
        <w:ind w:left="3655" w:hanging="360"/>
      </w:pPr>
      <w:rPr>
        <w:rFonts w:ascii="Symbol" w:hAnsi="Symbol" w:hint="default"/>
      </w:rPr>
    </w:lvl>
    <w:lvl w:ilvl="4" w:tplc="0C0A0003" w:tentative="1">
      <w:start w:val="1"/>
      <w:numFmt w:val="bullet"/>
      <w:lvlText w:val="o"/>
      <w:lvlJc w:val="left"/>
      <w:pPr>
        <w:ind w:left="4375" w:hanging="360"/>
      </w:pPr>
      <w:rPr>
        <w:rFonts w:ascii="Courier New" w:hAnsi="Courier New" w:cs="Courier New" w:hint="default"/>
      </w:rPr>
    </w:lvl>
    <w:lvl w:ilvl="5" w:tplc="0C0A0005" w:tentative="1">
      <w:start w:val="1"/>
      <w:numFmt w:val="bullet"/>
      <w:lvlText w:val=""/>
      <w:lvlJc w:val="left"/>
      <w:pPr>
        <w:ind w:left="5095" w:hanging="360"/>
      </w:pPr>
      <w:rPr>
        <w:rFonts w:ascii="Wingdings" w:hAnsi="Wingdings" w:hint="default"/>
      </w:rPr>
    </w:lvl>
    <w:lvl w:ilvl="6" w:tplc="0C0A0001" w:tentative="1">
      <w:start w:val="1"/>
      <w:numFmt w:val="bullet"/>
      <w:lvlText w:val=""/>
      <w:lvlJc w:val="left"/>
      <w:pPr>
        <w:ind w:left="5815" w:hanging="360"/>
      </w:pPr>
      <w:rPr>
        <w:rFonts w:ascii="Symbol" w:hAnsi="Symbol" w:hint="default"/>
      </w:rPr>
    </w:lvl>
    <w:lvl w:ilvl="7" w:tplc="0C0A0003" w:tentative="1">
      <w:start w:val="1"/>
      <w:numFmt w:val="bullet"/>
      <w:lvlText w:val="o"/>
      <w:lvlJc w:val="left"/>
      <w:pPr>
        <w:ind w:left="6535" w:hanging="360"/>
      </w:pPr>
      <w:rPr>
        <w:rFonts w:ascii="Courier New" w:hAnsi="Courier New" w:cs="Courier New" w:hint="default"/>
      </w:rPr>
    </w:lvl>
    <w:lvl w:ilvl="8" w:tplc="0C0A0005" w:tentative="1">
      <w:start w:val="1"/>
      <w:numFmt w:val="bullet"/>
      <w:lvlText w:val=""/>
      <w:lvlJc w:val="left"/>
      <w:pPr>
        <w:ind w:left="7255" w:hanging="360"/>
      </w:pPr>
      <w:rPr>
        <w:rFonts w:ascii="Wingdings" w:hAnsi="Wingdings" w:hint="default"/>
      </w:rPr>
    </w:lvl>
  </w:abstractNum>
  <w:abstractNum w:abstractNumId="8"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957306"/>
    <w:multiLevelType w:val="hybridMultilevel"/>
    <w:tmpl w:val="02A4C64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C0F198F"/>
    <w:multiLevelType w:val="hybridMultilevel"/>
    <w:tmpl w:val="9186283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DBE277D"/>
    <w:multiLevelType w:val="hybridMultilevel"/>
    <w:tmpl w:val="588C62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E263AE3"/>
    <w:multiLevelType w:val="hybridMultilevel"/>
    <w:tmpl w:val="9E5CCB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502B0A"/>
    <w:multiLevelType w:val="hybridMultilevel"/>
    <w:tmpl w:val="FE989480"/>
    <w:lvl w:ilvl="0" w:tplc="0C0A0001">
      <w:start w:val="1"/>
      <w:numFmt w:val="bullet"/>
      <w:lvlText w:val=""/>
      <w:lvlJc w:val="left"/>
      <w:pPr>
        <w:ind w:left="773" w:hanging="360"/>
      </w:pPr>
      <w:rPr>
        <w:rFonts w:ascii="Symbol" w:hAnsi="Symbol" w:hint="default"/>
      </w:rPr>
    </w:lvl>
    <w:lvl w:ilvl="1" w:tplc="0C0A0003" w:tentative="1">
      <w:start w:val="1"/>
      <w:numFmt w:val="bullet"/>
      <w:lvlText w:val="o"/>
      <w:lvlJc w:val="left"/>
      <w:pPr>
        <w:ind w:left="1493" w:hanging="360"/>
      </w:pPr>
      <w:rPr>
        <w:rFonts w:ascii="Courier New" w:hAnsi="Courier New" w:cs="Courier New" w:hint="default"/>
      </w:rPr>
    </w:lvl>
    <w:lvl w:ilvl="2" w:tplc="0C0A0005" w:tentative="1">
      <w:start w:val="1"/>
      <w:numFmt w:val="bullet"/>
      <w:lvlText w:val=""/>
      <w:lvlJc w:val="left"/>
      <w:pPr>
        <w:ind w:left="2213" w:hanging="360"/>
      </w:pPr>
      <w:rPr>
        <w:rFonts w:ascii="Wingdings" w:hAnsi="Wingdings" w:hint="default"/>
      </w:rPr>
    </w:lvl>
    <w:lvl w:ilvl="3" w:tplc="0C0A0001" w:tentative="1">
      <w:start w:val="1"/>
      <w:numFmt w:val="bullet"/>
      <w:lvlText w:val=""/>
      <w:lvlJc w:val="left"/>
      <w:pPr>
        <w:ind w:left="2933" w:hanging="360"/>
      </w:pPr>
      <w:rPr>
        <w:rFonts w:ascii="Symbol" w:hAnsi="Symbol" w:hint="default"/>
      </w:rPr>
    </w:lvl>
    <w:lvl w:ilvl="4" w:tplc="0C0A0003" w:tentative="1">
      <w:start w:val="1"/>
      <w:numFmt w:val="bullet"/>
      <w:lvlText w:val="o"/>
      <w:lvlJc w:val="left"/>
      <w:pPr>
        <w:ind w:left="3653" w:hanging="360"/>
      </w:pPr>
      <w:rPr>
        <w:rFonts w:ascii="Courier New" w:hAnsi="Courier New" w:cs="Courier New" w:hint="default"/>
      </w:rPr>
    </w:lvl>
    <w:lvl w:ilvl="5" w:tplc="0C0A0005" w:tentative="1">
      <w:start w:val="1"/>
      <w:numFmt w:val="bullet"/>
      <w:lvlText w:val=""/>
      <w:lvlJc w:val="left"/>
      <w:pPr>
        <w:ind w:left="4373" w:hanging="360"/>
      </w:pPr>
      <w:rPr>
        <w:rFonts w:ascii="Wingdings" w:hAnsi="Wingdings" w:hint="default"/>
      </w:rPr>
    </w:lvl>
    <w:lvl w:ilvl="6" w:tplc="0C0A0001" w:tentative="1">
      <w:start w:val="1"/>
      <w:numFmt w:val="bullet"/>
      <w:lvlText w:val=""/>
      <w:lvlJc w:val="left"/>
      <w:pPr>
        <w:ind w:left="5093" w:hanging="360"/>
      </w:pPr>
      <w:rPr>
        <w:rFonts w:ascii="Symbol" w:hAnsi="Symbol" w:hint="default"/>
      </w:rPr>
    </w:lvl>
    <w:lvl w:ilvl="7" w:tplc="0C0A0003" w:tentative="1">
      <w:start w:val="1"/>
      <w:numFmt w:val="bullet"/>
      <w:lvlText w:val="o"/>
      <w:lvlJc w:val="left"/>
      <w:pPr>
        <w:ind w:left="5813" w:hanging="360"/>
      </w:pPr>
      <w:rPr>
        <w:rFonts w:ascii="Courier New" w:hAnsi="Courier New" w:cs="Courier New" w:hint="default"/>
      </w:rPr>
    </w:lvl>
    <w:lvl w:ilvl="8" w:tplc="0C0A0005" w:tentative="1">
      <w:start w:val="1"/>
      <w:numFmt w:val="bullet"/>
      <w:lvlText w:val=""/>
      <w:lvlJc w:val="left"/>
      <w:pPr>
        <w:ind w:left="6533" w:hanging="360"/>
      </w:pPr>
      <w:rPr>
        <w:rFonts w:ascii="Wingdings" w:hAnsi="Wingdings" w:hint="default"/>
      </w:rPr>
    </w:lvl>
  </w:abstractNum>
  <w:abstractNum w:abstractNumId="24" w15:restartNumberingAfterBreak="0">
    <w:nsid w:val="5D014078"/>
    <w:multiLevelType w:val="hybridMultilevel"/>
    <w:tmpl w:val="FDB82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47D4C11"/>
    <w:multiLevelType w:val="hybridMultilevel"/>
    <w:tmpl w:val="C0226A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2EA5ABA"/>
    <w:multiLevelType w:val="hybridMultilevel"/>
    <w:tmpl w:val="EBFE26D4"/>
    <w:lvl w:ilvl="0" w:tplc="0C0A0001">
      <w:start w:val="1"/>
      <w:numFmt w:val="bullet"/>
      <w:lvlText w:val=""/>
      <w:lvlJc w:val="left"/>
      <w:pPr>
        <w:ind w:left="720" w:hanging="360"/>
      </w:pPr>
      <w:rPr>
        <w:rFonts w:ascii="Symbol" w:hAnsi="Symbol" w:hint="default"/>
      </w:rPr>
    </w:lvl>
    <w:lvl w:ilvl="1" w:tplc="E76CB528">
      <w:numFmt w:val="bullet"/>
      <w:lvlText w:val="•"/>
      <w:lvlJc w:val="left"/>
      <w:pPr>
        <w:ind w:left="1440" w:hanging="360"/>
      </w:pPr>
      <w:rPr>
        <w:rFonts w:ascii="Calibri" w:eastAsiaTheme="minorEastAsia"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3"/>
  </w:num>
  <w:num w:numId="2" w16cid:durableId="1628002420">
    <w:abstractNumId w:val="27"/>
  </w:num>
  <w:num w:numId="3" w16cid:durableId="389232645">
    <w:abstractNumId w:val="14"/>
  </w:num>
  <w:num w:numId="4" w16cid:durableId="309402040">
    <w:abstractNumId w:val="28"/>
  </w:num>
  <w:num w:numId="5" w16cid:durableId="660736507">
    <w:abstractNumId w:val="1"/>
  </w:num>
  <w:num w:numId="6" w16cid:durableId="522867550">
    <w:abstractNumId w:val="0"/>
  </w:num>
  <w:num w:numId="7" w16cid:durableId="108286799">
    <w:abstractNumId w:val="9"/>
  </w:num>
  <w:num w:numId="8" w16cid:durableId="1404764502">
    <w:abstractNumId w:val="29"/>
  </w:num>
  <w:num w:numId="9" w16cid:durableId="1193690311">
    <w:abstractNumId w:val="6"/>
  </w:num>
  <w:num w:numId="10" w16cid:durableId="1925338614">
    <w:abstractNumId w:val="21"/>
  </w:num>
  <w:num w:numId="11" w16cid:durableId="1368219404">
    <w:abstractNumId w:val="12"/>
  </w:num>
  <w:num w:numId="12" w16cid:durableId="1480994165">
    <w:abstractNumId w:val="5"/>
  </w:num>
  <w:num w:numId="13" w16cid:durableId="1647515151">
    <w:abstractNumId w:val="26"/>
  </w:num>
  <w:num w:numId="14" w16cid:durableId="420562529">
    <w:abstractNumId w:val="22"/>
  </w:num>
  <w:num w:numId="15" w16cid:durableId="957487300">
    <w:abstractNumId w:val="15"/>
  </w:num>
  <w:num w:numId="16" w16cid:durableId="574323272">
    <w:abstractNumId w:val="30"/>
  </w:num>
  <w:num w:numId="17" w16cid:durableId="203175040">
    <w:abstractNumId w:val="10"/>
  </w:num>
  <w:num w:numId="18" w16cid:durableId="1104497162">
    <w:abstractNumId w:val="8"/>
  </w:num>
  <w:num w:numId="19" w16cid:durableId="548613328">
    <w:abstractNumId w:val="20"/>
  </w:num>
  <w:num w:numId="20" w16cid:durableId="478544546">
    <w:abstractNumId w:val="13"/>
  </w:num>
  <w:num w:numId="21" w16cid:durableId="2073699022">
    <w:abstractNumId w:val="19"/>
  </w:num>
  <w:num w:numId="22" w16cid:durableId="2131582537">
    <w:abstractNumId w:val="25"/>
  </w:num>
  <w:num w:numId="23" w16cid:durableId="233971736">
    <w:abstractNumId w:val="31"/>
  </w:num>
  <w:num w:numId="24" w16cid:durableId="1302886119">
    <w:abstractNumId w:val="23"/>
  </w:num>
  <w:num w:numId="25" w16cid:durableId="577374083">
    <w:abstractNumId w:val="18"/>
  </w:num>
  <w:num w:numId="26" w16cid:durableId="1931546786">
    <w:abstractNumId w:val="24"/>
  </w:num>
  <w:num w:numId="27" w16cid:durableId="1031959411">
    <w:abstractNumId w:val="17"/>
  </w:num>
  <w:num w:numId="28" w16cid:durableId="298994436">
    <w:abstractNumId w:val="4"/>
  </w:num>
  <w:num w:numId="29" w16cid:durableId="1654486394">
    <w:abstractNumId w:val="2"/>
  </w:num>
  <w:num w:numId="30" w16cid:durableId="1613440136">
    <w:abstractNumId w:val="7"/>
  </w:num>
  <w:num w:numId="31" w16cid:durableId="1314871219">
    <w:abstractNumId w:val="11"/>
  </w:num>
  <w:num w:numId="32" w16cid:durableId="1494451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11515"/>
    <w:rsid w:val="000462F2"/>
    <w:rsid w:val="00064C61"/>
    <w:rsid w:val="00073D5D"/>
    <w:rsid w:val="000860AE"/>
    <w:rsid w:val="00090D11"/>
    <w:rsid w:val="00095FA6"/>
    <w:rsid w:val="000A0D7A"/>
    <w:rsid w:val="000C02D4"/>
    <w:rsid w:val="000C4C65"/>
    <w:rsid w:val="000D59C0"/>
    <w:rsid w:val="000E086F"/>
    <w:rsid w:val="000F31F5"/>
    <w:rsid w:val="000F75EF"/>
    <w:rsid w:val="00101C67"/>
    <w:rsid w:val="00101C74"/>
    <w:rsid w:val="0011640F"/>
    <w:rsid w:val="0013555D"/>
    <w:rsid w:val="001712AC"/>
    <w:rsid w:val="00176FF4"/>
    <w:rsid w:val="001E3571"/>
    <w:rsid w:val="0020444B"/>
    <w:rsid w:val="00225863"/>
    <w:rsid w:val="0024660C"/>
    <w:rsid w:val="00247194"/>
    <w:rsid w:val="00261CD4"/>
    <w:rsid w:val="00282C4E"/>
    <w:rsid w:val="002C49DA"/>
    <w:rsid w:val="002E51DF"/>
    <w:rsid w:val="002E6DC0"/>
    <w:rsid w:val="003111AD"/>
    <w:rsid w:val="003153E7"/>
    <w:rsid w:val="00371F03"/>
    <w:rsid w:val="003C7432"/>
    <w:rsid w:val="003D42EB"/>
    <w:rsid w:val="00413675"/>
    <w:rsid w:val="00444808"/>
    <w:rsid w:val="00465D35"/>
    <w:rsid w:val="004741E2"/>
    <w:rsid w:val="004950AF"/>
    <w:rsid w:val="004B106E"/>
    <w:rsid w:val="004E6269"/>
    <w:rsid w:val="00516BC5"/>
    <w:rsid w:val="0052183B"/>
    <w:rsid w:val="005523DF"/>
    <w:rsid w:val="00553D7F"/>
    <w:rsid w:val="00590641"/>
    <w:rsid w:val="005C1CF7"/>
    <w:rsid w:val="00625539"/>
    <w:rsid w:val="006343D3"/>
    <w:rsid w:val="006436A5"/>
    <w:rsid w:val="00662345"/>
    <w:rsid w:val="006624F1"/>
    <w:rsid w:val="006645FD"/>
    <w:rsid w:val="006D039E"/>
    <w:rsid w:val="007152A6"/>
    <w:rsid w:val="00752B31"/>
    <w:rsid w:val="00756A31"/>
    <w:rsid w:val="0077369E"/>
    <w:rsid w:val="00780621"/>
    <w:rsid w:val="00785106"/>
    <w:rsid w:val="007A7ECD"/>
    <w:rsid w:val="008029DE"/>
    <w:rsid w:val="0080436B"/>
    <w:rsid w:val="00817218"/>
    <w:rsid w:val="008B6DA9"/>
    <w:rsid w:val="008C4B92"/>
    <w:rsid w:val="008C514F"/>
    <w:rsid w:val="008E6E3D"/>
    <w:rsid w:val="008E7A47"/>
    <w:rsid w:val="008F0359"/>
    <w:rsid w:val="008F1A1A"/>
    <w:rsid w:val="00933CF5"/>
    <w:rsid w:val="0096795B"/>
    <w:rsid w:val="00970874"/>
    <w:rsid w:val="009711C2"/>
    <w:rsid w:val="00975262"/>
    <w:rsid w:val="00994F63"/>
    <w:rsid w:val="009A779F"/>
    <w:rsid w:val="009F5667"/>
    <w:rsid w:val="00A164D6"/>
    <w:rsid w:val="00A26F5E"/>
    <w:rsid w:val="00A570CA"/>
    <w:rsid w:val="00A60B73"/>
    <w:rsid w:val="00A666D1"/>
    <w:rsid w:val="00A7053E"/>
    <w:rsid w:val="00A8432C"/>
    <w:rsid w:val="00AA451B"/>
    <w:rsid w:val="00AC38AD"/>
    <w:rsid w:val="00AD545A"/>
    <w:rsid w:val="00B036A6"/>
    <w:rsid w:val="00B3333C"/>
    <w:rsid w:val="00B359B2"/>
    <w:rsid w:val="00B4764B"/>
    <w:rsid w:val="00B65CC5"/>
    <w:rsid w:val="00B75945"/>
    <w:rsid w:val="00B91A93"/>
    <w:rsid w:val="00BB225A"/>
    <w:rsid w:val="00BD7462"/>
    <w:rsid w:val="00C43B09"/>
    <w:rsid w:val="00C97429"/>
    <w:rsid w:val="00CC0183"/>
    <w:rsid w:val="00CC29CA"/>
    <w:rsid w:val="00CC5DA2"/>
    <w:rsid w:val="00D619D0"/>
    <w:rsid w:val="00D91DDD"/>
    <w:rsid w:val="00DC7ADC"/>
    <w:rsid w:val="00DE65B7"/>
    <w:rsid w:val="00DE770E"/>
    <w:rsid w:val="00DE7C10"/>
    <w:rsid w:val="00E33748"/>
    <w:rsid w:val="00E70926"/>
    <w:rsid w:val="00E73A51"/>
    <w:rsid w:val="00E87F24"/>
    <w:rsid w:val="00EB38E7"/>
    <w:rsid w:val="00EE1596"/>
    <w:rsid w:val="00F031A1"/>
    <w:rsid w:val="00F11BD5"/>
    <w:rsid w:val="00F17035"/>
    <w:rsid w:val="00F379A8"/>
    <w:rsid w:val="00F4341D"/>
    <w:rsid w:val="00F65B04"/>
    <w:rsid w:val="00F813DE"/>
    <w:rsid w:val="00F91193"/>
    <w:rsid w:val="00FF6761"/>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26F5E"/>
    <w:pPr>
      <w:keepNext/>
      <w:keepLines/>
      <w:spacing w:before="40" w:after="0"/>
      <w:outlineLvl w:val="1"/>
    </w:pPr>
    <w:rPr>
      <w:rFonts w:asciiTheme="majorHAnsi" w:eastAsiaTheme="majorEastAsia" w:hAnsiTheme="majorHAnsi" w:cstheme="majorBidi"/>
      <w:color w:val="C00000"/>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26F5E"/>
    <w:rPr>
      <w:rFonts w:asciiTheme="majorHAnsi" w:eastAsiaTheme="majorEastAsia" w:hAnsiTheme="majorHAnsi" w:cstheme="majorBidi"/>
      <w:color w:val="C00000"/>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 w:type="character" w:styleId="Mencinsinresolver">
    <w:name w:val="Unresolved Mention"/>
    <w:basedOn w:val="Fuentedeprrafopredeter"/>
    <w:uiPriority w:val="99"/>
    <w:semiHidden/>
    <w:unhideWhenUsed/>
    <w:rsid w:val="006436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github.com/LGoodDatePicker/LGoodDatePick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1399</TotalTime>
  <Pages>60</Pages>
  <Words>11064</Words>
  <Characters>60858</Characters>
  <Application>Microsoft Office Word</Application>
  <DocSecurity>0</DocSecurity>
  <Lines>507</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4</cp:revision>
  <dcterms:created xsi:type="dcterms:W3CDTF">2026-04-20T19:20:00Z</dcterms:created>
  <dcterms:modified xsi:type="dcterms:W3CDTF">2026-05-04T05:26:00Z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