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47625</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47625</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Mario Doveris - Adrian Heredia - Diego Torres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San Joaquin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RivalMatch – Plataforma de conexión y matching deportivo amateur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 Gestionar proyectos informáticos, ofreciendo alternativas para la toma de decisiones de acuerdo con los requerimientos de la organización.</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 Construir modelos de datos para soportar los requerimientos de la organización de acuerdo con un diseño definido y escalable en el tiempo.</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2">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spacing w:after="240" w:before="240" w:lineRule="auto"/>
              <w:ind w:left="0" w:firstLine="0"/>
              <w:jc w:val="both"/>
              <w:rPr>
                <w:sz w:val="20"/>
                <w:szCs w:val="20"/>
              </w:rPr>
            </w:pPr>
            <w:r w:rsidDel="00000000" w:rsidR="00000000" w:rsidRPr="00000000">
              <w:rPr>
                <w:sz w:val="20"/>
                <w:szCs w:val="20"/>
                <w:rtl w:val="0"/>
              </w:rPr>
              <w:t xml:space="preserve">Actualmente, la organización de encuentros deportivos amateur puede presentar dificultades para encontrar equipos rivales que coincidan con características como el deporte, nivel competitivo, ubicación y disponibilidad horaria. En muchos casos, la búsqueda y coordinación de estos encuentros se realiza mediante redes sociales, grupos de mensajería y contactos personales, lo que puede generar una búsqueda poco eficiente, dificultades de coordinación y encuentros que no cumplen con las expectativas de los participantes.</w:t>
            </w:r>
          </w:p>
          <w:p w:rsidR="00000000" w:rsidDel="00000000" w:rsidP="00000000" w:rsidRDefault="00000000" w:rsidRPr="00000000" w14:paraId="00000028">
            <w:pPr>
              <w:spacing w:after="240" w:before="240" w:lineRule="auto"/>
              <w:ind w:left="0" w:firstLine="0"/>
              <w:jc w:val="both"/>
              <w:rPr>
                <w:sz w:val="20"/>
                <w:szCs w:val="20"/>
              </w:rPr>
            </w:pPr>
            <w:r w:rsidDel="00000000" w:rsidR="00000000" w:rsidRPr="00000000">
              <w:rPr>
                <w:b w:val="1"/>
                <w:bCs w:val="1"/>
                <w:sz w:val="20"/>
                <w:szCs w:val="20"/>
                <w:rtl w:val="0"/>
              </w:rPr>
              <w:t xml:space="preserve">RivalMatch</w:t>
            </w:r>
            <w:r w:rsidDel="00000000" w:rsidR="00000000" w:rsidRPr="00000000">
              <w:rPr>
                <w:sz w:val="20"/>
                <w:szCs w:val="20"/>
                <w:rtl w:val="0"/>
              </w:rPr>
              <w:t xml:space="preserve"> busca abordar esta problemática mediante una plataforma digital orientada a equipos y jugadores deportivos amateur en Chile, centralizando la publicación y búsqueda de encuentros deportivos. La plataforma permitirá registrar equipos, publicar solicitudes de partidos y encontrar posibles rivales considerando diferentes criterios de compatibilidad.</w:t>
            </w:r>
          </w:p>
          <w:p w:rsidR="00000000" w:rsidDel="00000000" w:rsidP="00000000" w:rsidRDefault="00000000" w:rsidRPr="00000000" w14:paraId="00000029">
            <w:pPr>
              <w:spacing w:after="240" w:before="240" w:lineRule="auto"/>
              <w:ind w:left="0" w:firstLine="0"/>
              <w:jc w:val="both"/>
              <w:rPr>
                <w:sz w:val="20"/>
                <w:szCs w:val="20"/>
              </w:rPr>
            </w:pPr>
            <w:r w:rsidDel="00000000" w:rsidR="00000000" w:rsidRPr="00000000">
              <w:rPr>
                <w:sz w:val="20"/>
                <w:szCs w:val="20"/>
                <w:rtl w:val="0"/>
              </w:rPr>
              <w:t xml:space="preserve">El proyecto es relevante para el campo de la Ingeniería Informática debido a que aborda una problemática mediante el análisis, diseño, desarrollo e implementación de una solución de software, incorporando gestión de información, bases de datos, algoritmos de compatibilidad y mecanismos de validación.</w:t>
            </w:r>
          </w:p>
          <w:p w:rsidR="00000000" w:rsidDel="00000000" w:rsidP="00000000" w:rsidRDefault="00000000" w:rsidRPr="00000000" w14:paraId="0000002A">
            <w:pPr>
              <w:spacing w:after="240" w:before="240" w:lineRule="auto"/>
              <w:ind w:left="0" w:firstLine="0"/>
              <w:jc w:val="both"/>
              <w:rPr>
                <w:sz w:val="20"/>
                <w:szCs w:val="20"/>
              </w:rPr>
            </w:pPr>
            <w:r w:rsidDel="00000000" w:rsidR="00000000" w:rsidRPr="00000000">
              <w:rPr>
                <w:sz w:val="20"/>
                <w:szCs w:val="20"/>
                <w:rtl w:val="0"/>
              </w:rPr>
              <w:t xml:space="preserve">El aporte esperado consiste en facilitar la organización de encuentros deportivos y reducir el tiempo necesario para encontrar un rival adecuado, proporcionando información que permita a los usuarios tomar mejores decisiones antes de confirmar un partido.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RivalMatch será una plataforma digital orientada a la organización de encuentros deportivos amateur. El sistema permitirá a los usuarios registrarse, crear y administrar equipos, publicar solicitudes de partidos y buscar posibles rivales.</w:t>
            </w:r>
          </w:p>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Como elemento diferenciador, la plataforma incorporará un sistema de compatibilidad que analizará diferentes características de los equipos y de los encuentros, tales como deporte, modalidad, nivel competitivo, ubicación y disponibilidad horaria, generando recomendaciones de posibles rivales.</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Además, se contempla un sistema de historial y reputación que permitirá registrar información relacionada con los encuentros realizados, contribuyendo a que los usuarios puedan conocer el comportamiento y confiabilidad de otros equipos antes de aceptar un partido.</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pStyle w:val="Heading3"/>
              <w:keepNext w:val="0"/>
              <w:keepLines w:val="0"/>
              <w:spacing w:after="80" w:before="280" w:lineRule="auto"/>
              <w:jc w:val="both"/>
              <w:rPr>
                <w:color w:val="000000"/>
                <w:sz w:val="20"/>
                <w:szCs w:val="20"/>
              </w:rPr>
            </w:pPr>
            <w:bookmarkStart w:colFirst="0" w:colLast="0" w:name="_heading=h.5rreambwzk86" w:id="0"/>
            <w:bookmarkEnd w:id="0"/>
            <w:r w:rsidDel="00000000" w:rsidR="00000000" w:rsidRPr="00000000">
              <w:rPr>
                <w:b w:val="1"/>
                <w:bCs w:val="1"/>
                <w:color w:val="000000"/>
                <w:sz w:val="20"/>
                <w:szCs w:val="20"/>
                <w:rtl w:val="0"/>
              </w:rPr>
              <w:t xml:space="preserve">Gestión de proyectos informáticos: </w:t>
            </w:r>
            <w:r w:rsidDel="00000000" w:rsidR="00000000" w:rsidRPr="00000000">
              <w:rPr>
                <w:color w:val="000000"/>
                <w:sz w:val="20"/>
                <w:szCs w:val="20"/>
                <w:rtl w:val="0"/>
              </w:rPr>
              <w:t xml:space="preserve">Se aplicará mediante la planificación, organización y control del desarrollo de RivalMatch utilizando la metodología Cascada.</w:t>
            </w:r>
          </w:p>
          <w:p w:rsidR="00000000" w:rsidDel="00000000" w:rsidP="00000000" w:rsidRDefault="00000000" w:rsidRPr="00000000" w14:paraId="00000031">
            <w:pPr>
              <w:pStyle w:val="Heading3"/>
              <w:keepNext w:val="0"/>
              <w:keepLines w:val="0"/>
              <w:spacing w:after="80" w:before="280" w:lineRule="auto"/>
              <w:jc w:val="both"/>
              <w:rPr>
                <w:color w:val="000000"/>
                <w:sz w:val="20"/>
                <w:szCs w:val="20"/>
              </w:rPr>
            </w:pPr>
            <w:bookmarkStart w:colFirst="0" w:colLast="0" w:name="_heading=h.4qzy77z9m2n5" w:id="1"/>
            <w:bookmarkEnd w:id="1"/>
            <w:r w:rsidDel="00000000" w:rsidR="00000000" w:rsidRPr="00000000">
              <w:rPr>
                <w:b w:val="1"/>
                <w:bCs w:val="1"/>
                <w:color w:val="000000"/>
                <w:sz w:val="20"/>
                <w:szCs w:val="20"/>
                <w:rtl w:val="0"/>
              </w:rPr>
              <w:t xml:space="preserve">Construcción de modelos de datos: </w:t>
            </w:r>
            <w:r w:rsidDel="00000000" w:rsidR="00000000" w:rsidRPr="00000000">
              <w:rPr>
                <w:color w:val="000000"/>
                <w:sz w:val="20"/>
                <w:szCs w:val="20"/>
                <w:rtl w:val="0"/>
              </w:rPr>
              <w:t xml:space="preserve">Se aplicará mediante el diseño e implementación de una base de datos que permita administrar usuarios, equipos, jugadores, deportes, partidos, solicitudes, resultados y evaluaciones.</w:t>
            </w:r>
          </w:p>
          <w:p w:rsidR="00000000" w:rsidDel="00000000" w:rsidP="00000000" w:rsidRDefault="00000000" w:rsidRPr="00000000" w14:paraId="00000032">
            <w:pPr>
              <w:pStyle w:val="Heading3"/>
              <w:keepNext w:val="0"/>
              <w:keepLines w:val="0"/>
              <w:spacing w:after="80" w:before="280" w:lineRule="auto"/>
              <w:jc w:val="both"/>
              <w:rPr>
                <w:color w:val="000000"/>
                <w:sz w:val="20"/>
                <w:szCs w:val="20"/>
              </w:rPr>
            </w:pPr>
            <w:bookmarkStart w:colFirst="0" w:colLast="0" w:name="_heading=h.u5la60clkget" w:id="2"/>
            <w:bookmarkEnd w:id="2"/>
            <w:r w:rsidDel="00000000" w:rsidR="00000000" w:rsidRPr="00000000">
              <w:rPr>
                <w:b w:val="1"/>
                <w:bCs w:val="1"/>
                <w:color w:val="000000"/>
                <w:sz w:val="20"/>
                <w:szCs w:val="20"/>
                <w:rtl w:val="0"/>
              </w:rPr>
              <w:t xml:space="preserve">Desarrollo de soluciones de software: </w:t>
            </w:r>
            <w:r w:rsidDel="00000000" w:rsidR="00000000" w:rsidRPr="00000000">
              <w:rPr>
                <w:color w:val="000000"/>
                <w:sz w:val="20"/>
                <w:szCs w:val="20"/>
                <w:rtl w:val="0"/>
              </w:rPr>
              <w:t xml:space="preserve">Se aplicará mediante el diseño, desarrollo, integración e implementación de los diferentes componentes de la plataforma.</w:t>
            </w:r>
          </w:p>
          <w:p w:rsidR="00000000" w:rsidDel="00000000" w:rsidP="00000000" w:rsidRDefault="00000000" w:rsidRPr="00000000" w14:paraId="00000033">
            <w:pPr>
              <w:pStyle w:val="Heading3"/>
              <w:keepNext w:val="0"/>
              <w:keepLines w:val="0"/>
              <w:spacing w:after="80" w:before="280" w:lineRule="auto"/>
              <w:jc w:val="both"/>
              <w:rPr>
                <w:color w:val="000000"/>
                <w:sz w:val="20"/>
                <w:szCs w:val="20"/>
              </w:rPr>
            </w:pPr>
            <w:bookmarkStart w:colFirst="0" w:colLast="0" w:name="_heading=h.kdwtkcd4gn3z" w:id="3"/>
            <w:bookmarkEnd w:id="3"/>
            <w:r w:rsidDel="00000000" w:rsidR="00000000" w:rsidRPr="00000000">
              <w:rPr>
                <w:b w:val="1"/>
                <w:bCs w:val="1"/>
                <w:color w:val="000000"/>
                <w:sz w:val="20"/>
                <w:szCs w:val="20"/>
                <w:rtl w:val="0"/>
              </w:rPr>
              <w:t xml:space="preserve">Pruebas de certificación: </w:t>
            </w:r>
            <w:r w:rsidDel="00000000" w:rsidR="00000000" w:rsidRPr="00000000">
              <w:rPr>
                <w:color w:val="000000"/>
                <w:sz w:val="20"/>
                <w:szCs w:val="20"/>
                <w:rtl w:val="0"/>
              </w:rPr>
              <w:t xml:space="preserve">Se aplicará mediante el diseño y ejecución de pruebas funcionales y de integración para validar que los módulos de RivalMatch cumplan los requisitos definidos.</w:t>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El proyecto se relaciona con nuestros intereses profesionales debido a nuestro interés en </w:t>
            </w:r>
            <w:r w:rsidDel="00000000" w:rsidR="00000000" w:rsidRPr="00000000">
              <w:rPr>
                <w:sz w:val="20"/>
                <w:szCs w:val="20"/>
                <w:rtl w:val="0"/>
              </w:rPr>
              <w:t xml:space="preserve">desarrollo de software, bases de datos,  ciberseguridad, análisis de datos y gestión de proyectos.</w:t>
            </w:r>
            <w:r w:rsidDel="00000000" w:rsidR="00000000" w:rsidRPr="00000000">
              <w:rPr>
                <w:sz w:val="20"/>
                <w:szCs w:val="20"/>
                <w:rtl w:val="0"/>
              </w:rPr>
              <w:t xml:space="preserve"> La participación en RivalMatch me permitirá aplicar estos conocimientos en un proyecto práctico, fortaleciendo mis competencias profesionales mediante el desarrollo de una solución informática funcional.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7">
            <w:pPr>
              <w:spacing w:after="240" w:before="240" w:lineRule="auto"/>
              <w:ind w:left="0" w:firstLine="0"/>
              <w:rPr>
                <w:sz w:val="20"/>
                <w:szCs w:val="20"/>
              </w:rPr>
            </w:pPr>
            <w:r w:rsidDel="00000000" w:rsidR="00000000" w:rsidRPr="00000000">
              <w:rPr>
                <w:sz w:val="20"/>
                <w:szCs w:val="20"/>
                <w:rtl w:val="0"/>
              </w:rPr>
              <w:t xml:space="preserve">El desarrollo de RivalMatch es factible dentro del periodo académico debido a que se plantea como una solución de software web y no requiere infraestructura física especializada. El proyecto será desarrollado por un equipo de tres integrantes, permitiendo distribuir las actividades relacionadas con análisis, diseño, desarrollo, base de datos, pruebas y documentación.</w:t>
            </w:r>
          </w:p>
          <w:p w:rsidR="00000000" w:rsidDel="00000000" w:rsidP="00000000" w:rsidRDefault="00000000" w:rsidRPr="00000000" w14:paraId="00000038">
            <w:pPr>
              <w:spacing w:after="240" w:before="240" w:lineRule="auto"/>
              <w:ind w:left="0" w:firstLine="0"/>
              <w:rPr>
                <w:sz w:val="20"/>
                <w:szCs w:val="20"/>
              </w:rPr>
            </w:pPr>
            <w:r w:rsidDel="00000000" w:rsidR="00000000" w:rsidRPr="00000000">
              <w:rPr>
                <w:sz w:val="20"/>
                <w:szCs w:val="20"/>
                <w:rtl w:val="0"/>
              </w:rPr>
              <w:t xml:space="preserve">Para su implementación se utilizarán herramientas y tecnologías de desarrollo disponibles para los estudiantes, además de servicios de software y repositorios que permitan gestionar el código y la documentación del proyecto.</w:t>
            </w:r>
          </w:p>
          <w:p w:rsidR="00000000" w:rsidDel="00000000" w:rsidP="00000000" w:rsidRDefault="00000000" w:rsidRPr="00000000" w14:paraId="00000039">
            <w:pPr>
              <w:spacing w:after="240" w:before="240" w:lineRule="auto"/>
              <w:ind w:left="0" w:firstLine="0"/>
              <w:rPr>
                <w:sz w:val="20"/>
                <w:szCs w:val="20"/>
              </w:rPr>
            </w:pPr>
            <w:r w:rsidDel="00000000" w:rsidR="00000000" w:rsidRPr="00000000">
              <w:rPr>
                <w:sz w:val="20"/>
                <w:szCs w:val="20"/>
                <w:rtl w:val="0"/>
              </w:rPr>
              <w:t xml:space="preserve">El proyecto será desarrollado mediante metodología Cascada, estableciendo previamente los requerimientos, diseño, desarrollo, pruebas e implementación. Para controlar el alcance, se definirá un MVP compuesto por las funcionalidades esenciales de registro, gestión de equipos, publicación de partidos, búsqueda de rivales, sistema de compatibilidad, solicitudes y registro de resultados.</w:t>
            </w:r>
          </w:p>
          <w:p w:rsidR="00000000" w:rsidDel="00000000" w:rsidP="00000000" w:rsidRDefault="00000000" w:rsidRPr="00000000" w14:paraId="0000003A">
            <w:pPr>
              <w:spacing w:after="240" w:before="240" w:lineRule="auto"/>
              <w:ind w:left="0" w:firstLine="0"/>
              <w:rPr>
                <w:sz w:val="20"/>
                <w:szCs w:val="20"/>
              </w:rPr>
            </w:pPr>
            <w:r w:rsidDel="00000000" w:rsidR="00000000" w:rsidRPr="00000000">
              <w:rPr>
                <w:sz w:val="20"/>
                <w:szCs w:val="20"/>
                <w:rtl w:val="0"/>
              </w:rPr>
              <w:t xml:space="preserve">Entre los posibles obstáculos se consideran limitaciones de tiempo, dificultades técnicas y disponibilidad de los integrantes. Para mitigarlos se realizará una planificación detallada, distribución de responsabilidades y priorización de funcionalidades esenciales. Las características complementarias, como reservas de canchas, torneos o funcionalidades avanzadas, quedarán consideradas como posibles extensiones futuras.</w:t>
            </w:r>
            <w:r w:rsidDel="00000000" w:rsidR="00000000" w:rsidRPr="00000000">
              <w:rPr>
                <w:rtl w:val="0"/>
              </w:rPr>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7335"/>
        <w:tblGridChange w:id="0">
          <w:tblGrid>
            <w:gridCol w:w="2160"/>
            <w:gridCol w:w="7335"/>
          </w:tblGrid>
        </w:tblGridChange>
      </w:tblGrid>
      <w:tr>
        <w:trPr>
          <w:cantSplit w:val="0"/>
          <w:trHeight w:val="1259"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sz w:val="20"/>
                <w:szCs w:val="20"/>
                <w:rtl w:val="0"/>
              </w:rPr>
              <w:t xml:space="preserve">Desarrollar una plataforma web que facilite la organización de encuentros deportivos amateur mediante un sistema de compatibilidad que permite conectar equipos según deporte, ubicación, disponibilidad horaria y nivel deportivo.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numPr>
                <w:ilvl w:val="0"/>
                <w:numId w:val="2"/>
              </w:numPr>
              <w:spacing w:after="0" w:afterAutospacing="0"/>
              <w:ind w:left="720" w:hanging="360"/>
              <w:jc w:val="both"/>
              <w:rPr>
                <w:sz w:val="20"/>
                <w:szCs w:val="20"/>
                <w:u w:val="none"/>
              </w:rPr>
            </w:pPr>
            <w:r w:rsidDel="00000000" w:rsidR="00000000" w:rsidRPr="00000000">
              <w:rPr>
                <w:b w:val="1"/>
                <w:bCs w:val="1"/>
                <w:sz w:val="20"/>
                <w:szCs w:val="20"/>
                <w:rtl w:val="0"/>
              </w:rPr>
              <w:t xml:space="preserve">Analizar</w:t>
            </w:r>
            <w:r w:rsidDel="00000000" w:rsidR="00000000" w:rsidRPr="00000000">
              <w:rPr>
                <w:sz w:val="20"/>
                <w:szCs w:val="20"/>
                <w:rtl w:val="0"/>
              </w:rPr>
              <w:t xml:space="preserve"> las necesidades de los usuarios y las soluciones existentes para identificar los requerimientos de una plataforma de organización de encuentros deportivos amateur.</w:t>
            </w:r>
          </w:p>
          <w:p w:rsidR="00000000" w:rsidDel="00000000" w:rsidP="00000000" w:rsidRDefault="00000000" w:rsidRPr="00000000" w14:paraId="00000044">
            <w:pPr>
              <w:numPr>
                <w:ilvl w:val="0"/>
                <w:numId w:val="2"/>
              </w:numPr>
              <w:spacing w:after="0" w:afterAutospacing="0"/>
              <w:ind w:left="720" w:hanging="360"/>
              <w:jc w:val="both"/>
              <w:rPr>
                <w:sz w:val="20"/>
                <w:szCs w:val="20"/>
                <w:u w:val="none"/>
              </w:rPr>
            </w:pPr>
            <w:r w:rsidDel="00000000" w:rsidR="00000000" w:rsidRPr="00000000">
              <w:rPr>
                <w:b w:val="1"/>
                <w:bCs w:val="1"/>
                <w:sz w:val="20"/>
                <w:szCs w:val="20"/>
                <w:rtl w:val="0"/>
              </w:rPr>
              <w:t xml:space="preserve">Diseñar</w:t>
            </w:r>
            <w:r w:rsidDel="00000000" w:rsidR="00000000" w:rsidRPr="00000000">
              <w:rPr>
                <w:sz w:val="20"/>
                <w:szCs w:val="20"/>
                <w:rtl w:val="0"/>
              </w:rPr>
              <w:t xml:space="preserve"> la arquitectura, base de datos e interfaces de usuario de la plataforma, considerando los requerimientos funcionales y no funcionales definidos.</w:t>
            </w:r>
          </w:p>
          <w:p w:rsidR="00000000" w:rsidDel="00000000" w:rsidP="00000000" w:rsidRDefault="00000000" w:rsidRPr="00000000" w14:paraId="00000045">
            <w:pPr>
              <w:numPr>
                <w:ilvl w:val="0"/>
                <w:numId w:val="2"/>
              </w:numPr>
              <w:spacing w:after="0" w:afterAutospacing="0"/>
              <w:ind w:left="720" w:hanging="360"/>
              <w:jc w:val="both"/>
              <w:rPr>
                <w:sz w:val="20"/>
                <w:szCs w:val="20"/>
                <w:u w:val="none"/>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los módulos de gestión de usuarios, equipos, deportes, partidos y solicitudes de encuentro.</w:t>
            </w:r>
          </w:p>
          <w:p w:rsidR="00000000" w:rsidDel="00000000" w:rsidP="00000000" w:rsidRDefault="00000000" w:rsidRPr="00000000" w14:paraId="00000046">
            <w:pPr>
              <w:numPr>
                <w:ilvl w:val="0"/>
                <w:numId w:val="2"/>
              </w:numPr>
              <w:spacing w:after="0" w:afterAutospacing="0"/>
              <w:ind w:left="720" w:hanging="360"/>
              <w:jc w:val="both"/>
              <w:rPr>
                <w:sz w:val="20"/>
                <w:szCs w:val="20"/>
                <w:u w:val="none"/>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un sistema de compatibilidad que permita identificar y recomendar equipos según criterios deportivos, geográficos y temporales.</w:t>
            </w:r>
          </w:p>
          <w:p w:rsidR="00000000" w:rsidDel="00000000" w:rsidP="00000000" w:rsidRDefault="00000000" w:rsidRPr="00000000" w14:paraId="00000047">
            <w:pPr>
              <w:numPr>
                <w:ilvl w:val="0"/>
                <w:numId w:val="2"/>
              </w:numPr>
              <w:spacing w:after="0" w:afterAutospacing="0"/>
              <w:ind w:left="720" w:hanging="360"/>
              <w:jc w:val="both"/>
              <w:rPr>
                <w:sz w:val="20"/>
                <w:szCs w:val="20"/>
                <w:u w:val="none"/>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un sistema de registro de resultados, historial y reputación de los equipos participantes.</w:t>
            </w:r>
          </w:p>
          <w:p w:rsidR="00000000" w:rsidDel="00000000" w:rsidP="00000000" w:rsidRDefault="00000000" w:rsidRPr="00000000" w14:paraId="00000048">
            <w:pPr>
              <w:numPr>
                <w:ilvl w:val="0"/>
                <w:numId w:val="2"/>
              </w:numPr>
              <w:ind w:left="720" w:hanging="360"/>
              <w:jc w:val="both"/>
              <w:rPr>
                <w:sz w:val="20"/>
                <w:szCs w:val="20"/>
                <w:u w:val="none"/>
              </w:rPr>
            </w:pPr>
            <w:r w:rsidDel="00000000" w:rsidR="00000000" w:rsidRPr="00000000">
              <w:rPr>
                <w:b w:val="1"/>
                <w:bCs w:val="1"/>
                <w:sz w:val="20"/>
                <w:szCs w:val="20"/>
                <w:rtl w:val="0"/>
              </w:rPr>
              <w:t xml:space="preserve">Validar</w:t>
            </w:r>
            <w:r w:rsidDel="00000000" w:rsidR="00000000" w:rsidRPr="00000000">
              <w:rPr>
                <w:sz w:val="20"/>
                <w:szCs w:val="20"/>
                <w:rtl w:val="0"/>
              </w:rPr>
              <w:t xml:space="preserve"> el funcionamiento de la plataforma mediante pruebas funcionales y de integración, verificando el cumplimiento de los requerimientos establecidos.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spacing w:after="240" w:before="240" w:lineRule="auto"/>
              <w:jc w:val="both"/>
              <w:rPr>
                <w:sz w:val="20"/>
                <w:szCs w:val="20"/>
              </w:rPr>
            </w:pPr>
            <w:r w:rsidDel="00000000" w:rsidR="00000000" w:rsidRPr="00000000">
              <w:rPr>
                <w:sz w:val="20"/>
                <w:szCs w:val="20"/>
                <w:rtl w:val="0"/>
              </w:rPr>
              <w:t xml:space="preserve">Para el desarrollo del proyecto </w:t>
            </w:r>
            <w:r w:rsidDel="00000000" w:rsidR="00000000" w:rsidRPr="00000000">
              <w:rPr>
                <w:b w:val="1"/>
                <w:bCs w:val="1"/>
                <w:sz w:val="20"/>
                <w:szCs w:val="20"/>
                <w:rtl w:val="0"/>
              </w:rPr>
              <w:t xml:space="preserve">RivalMatch</w:t>
            </w:r>
            <w:r w:rsidDel="00000000" w:rsidR="00000000" w:rsidRPr="00000000">
              <w:rPr>
                <w:sz w:val="20"/>
                <w:szCs w:val="20"/>
                <w:rtl w:val="0"/>
              </w:rPr>
              <w:t xml:space="preserve"> se utilizará la metodología de desarrollo de software </w:t>
            </w:r>
            <w:r w:rsidDel="00000000" w:rsidR="00000000" w:rsidRPr="00000000">
              <w:rPr>
                <w:b w:val="1"/>
                <w:bCs w:val="1"/>
                <w:sz w:val="20"/>
                <w:szCs w:val="20"/>
                <w:rtl w:val="0"/>
              </w:rPr>
              <w:t xml:space="preserve">Cascada</w:t>
            </w:r>
            <w:r w:rsidDel="00000000" w:rsidR="00000000" w:rsidRPr="00000000">
              <w:rPr>
                <w:sz w:val="20"/>
                <w:szCs w:val="20"/>
                <w:rtl w:val="0"/>
              </w:rPr>
              <w:t xml:space="preserve">, debido a que permite estructurar el proyecto en etapas secuenciales, facilitando la planificación, documentación y control de cada fase. Esta metodología permitirá establecer los requerimientos antes de iniciar el desarrollo y verificar el cumplimiento de los objetivos mediante pruebas antes de la implementación final.</w:t>
            </w:r>
          </w:p>
          <w:p w:rsidR="00000000" w:rsidDel="00000000" w:rsidP="00000000" w:rsidRDefault="00000000" w:rsidRPr="00000000" w14:paraId="00000050">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El proyecto se desarrollará mediante las siguientes etapas:</w:t>
            </w:r>
          </w:p>
          <w:p w:rsidR="00000000" w:rsidDel="00000000" w:rsidP="00000000" w:rsidRDefault="00000000" w:rsidRPr="00000000" w14:paraId="00000052">
            <w:pPr>
              <w:spacing w:after="240" w:before="240" w:lineRule="auto"/>
              <w:jc w:val="both"/>
              <w:rPr>
                <w:sz w:val="20"/>
                <w:szCs w:val="20"/>
              </w:rPr>
            </w:pPr>
            <w:r w:rsidDel="00000000" w:rsidR="00000000" w:rsidRPr="00000000">
              <w:rPr>
                <w:b w:val="1"/>
                <w:bCs w:val="1"/>
                <w:sz w:val="20"/>
                <w:szCs w:val="20"/>
                <w:rtl w:val="0"/>
              </w:rPr>
              <w:t xml:space="preserve">1. Levantamiento y análisis de requerimientos:</w:t>
            </w:r>
            <w:r w:rsidDel="00000000" w:rsidR="00000000" w:rsidRPr="00000000">
              <w:rPr>
                <w:sz w:val="20"/>
                <w:szCs w:val="20"/>
                <w:rtl w:val="0"/>
              </w:rPr>
              <w:t xml:space="preserve"> se identificarán las necesidades de los usuarios, funcionalidades del sistema y restricciones del proyecto. Además, se analizarán las soluciones existentes relacionadas con la organización de encuentros deportivos para definir las características y elementos diferenciadores de RivalMatch.</w:t>
            </w:r>
          </w:p>
          <w:p w:rsidR="00000000" w:rsidDel="00000000" w:rsidP="00000000" w:rsidRDefault="00000000" w:rsidRPr="00000000" w14:paraId="00000053">
            <w:pPr>
              <w:spacing w:after="240" w:before="240" w:lineRule="auto"/>
              <w:jc w:val="both"/>
              <w:rPr>
                <w:sz w:val="20"/>
                <w:szCs w:val="20"/>
              </w:rPr>
            </w:pPr>
            <w:r w:rsidDel="00000000" w:rsidR="00000000" w:rsidRPr="00000000">
              <w:rPr>
                <w:b w:val="1"/>
                <w:bCs w:val="1"/>
                <w:sz w:val="20"/>
                <w:szCs w:val="20"/>
                <w:rtl w:val="0"/>
              </w:rPr>
              <w:t xml:space="preserve">2. Diseño:</w:t>
            </w:r>
            <w:r w:rsidDel="00000000" w:rsidR="00000000" w:rsidRPr="00000000">
              <w:rPr>
                <w:sz w:val="20"/>
                <w:szCs w:val="20"/>
                <w:rtl w:val="0"/>
              </w:rPr>
              <w:t xml:space="preserve"> se definirá la arquitectura de la solución, el modelo de datos, los casos de uso, los flujos del sistema y las interfaces de usuario, considerando los requerimientos establecidos en la etapa anterior.</w:t>
            </w:r>
          </w:p>
          <w:p w:rsidR="00000000" w:rsidDel="00000000" w:rsidP="00000000" w:rsidRDefault="00000000" w:rsidRPr="00000000" w14:paraId="00000054">
            <w:pPr>
              <w:spacing w:after="240" w:before="240" w:lineRule="auto"/>
              <w:jc w:val="both"/>
              <w:rPr>
                <w:sz w:val="20"/>
                <w:szCs w:val="20"/>
              </w:rPr>
            </w:pPr>
            <w:r w:rsidDel="00000000" w:rsidR="00000000" w:rsidRPr="00000000">
              <w:rPr>
                <w:b w:val="1"/>
                <w:bCs w:val="1"/>
                <w:sz w:val="20"/>
                <w:szCs w:val="20"/>
                <w:rtl w:val="0"/>
              </w:rPr>
              <w:t xml:space="preserve">3. Desarrollo:</w:t>
            </w:r>
            <w:r w:rsidDel="00000000" w:rsidR="00000000" w:rsidRPr="00000000">
              <w:rPr>
                <w:sz w:val="20"/>
                <w:szCs w:val="20"/>
                <w:rtl w:val="0"/>
              </w:rPr>
              <w:t xml:space="preserve"> se implementarán los componentes de la plataforma, incluyendo la gestión de usuarios, equipos, partidos, solicitudes de encuentro y el sistema de compatibilidad entre equipos.</w:t>
            </w:r>
          </w:p>
          <w:p w:rsidR="00000000" w:rsidDel="00000000" w:rsidP="00000000" w:rsidRDefault="00000000" w:rsidRPr="00000000" w14:paraId="00000055">
            <w:pPr>
              <w:spacing w:after="240" w:before="240" w:lineRule="auto"/>
              <w:jc w:val="both"/>
              <w:rPr>
                <w:sz w:val="20"/>
                <w:szCs w:val="20"/>
              </w:rPr>
            </w:pPr>
            <w:r w:rsidDel="00000000" w:rsidR="00000000" w:rsidRPr="00000000">
              <w:rPr>
                <w:b w:val="1"/>
                <w:bCs w:val="1"/>
                <w:sz w:val="20"/>
                <w:szCs w:val="20"/>
                <w:rtl w:val="0"/>
              </w:rPr>
              <w:t xml:space="preserve">4. Pruebas:</w:t>
            </w:r>
            <w:r w:rsidDel="00000000" w:rsidR="00000000" w:rsidRPr="00000000">
              <w:rPr>
                <w:sz w:val="20"/>
                <w:szCs w:val="20"/>
                <w:rtl w:val="0"/>
              </w:rPr>
              <w:t xml:space="preserve"> se realizarán pruebas funcionales y de integración para verificar el correcto funcionamiento de los módulos y comprobar que la solución cumpla con los requerimientos definidos.</w:t>
            </w:r>
          </w:p>
          <w:p w:rsidR="00000000" w:rsidDel="00000000" w:rsidP="00000000" w:rsidRDefault="00000000" w:rsidRPr="00000000" w14:paraId="00000056">
            <w:pPr>
              <w:spacing w:after="240" w:before="240" w:lineRule="auto"/>
              <w:jc w:val="both"/>
              <w:rPr>
                <w:sz w:val="20"/>
                <w:szCs w:val="20"/>
              </w:rPr>
            </w:pPr>
            <w:r w:rsidDel="00000000" w:rsidR="00000000" w:rsidRPr="00000000">
              <w:rPr>
                <w:b w:val="1"/>
                <w:bCs w:val="1"/>
                <w:sz w:val="20"/>
                <w:szCs w:val="20"/>
                <w:rtl w:val="0"/>
              </w:rPr>
              <w:t xml:space="preserve">5. Implementación:</w:t>
            </w:r>
            <w:r w:rsidDel="00000000" w:rsidR="00000000" w:rsidRPr="00000000">
              <w:rPr>
                <w:sz w:val="20"/>
                <w:szCs w:val="20"/>
                <w:rtl w:val="0"/>
              </w:rPr>
              <w:t xml:space="preserve"> se integrarán los componentes desarrollados y se dispondrá de una versión funcional de RivalMatch para su utilización en un entorno de prueba.</w:t>
            </w:r>
          </w:p>
          <w:p w:rsidR="00000000" w:rsidDel="00000000" w:rsidP="00000000" w:rsidRDefault="00000000" w:rsidRPr="00000000" w14:paraId="00000057">
            <w:pPr>
              <w:spacing w:after="240" w:before="240" w:lineRule="auto"/>
              <w:jc w:val="both"/>
              <w:rPr>
                <w:sz w:val="20"/>
                <w:szCs w:val="20"/>
              </w:rPr>
            </w:pPr>
            <w:r w:rsidDel="00000000" w:rsidR="00000000" w:rsidRPr="00000000">
              <w:rPr>
                <w:b w:val="1"/>
                <w:bCs w:val="1"/>
                <w:sz w:val="20"/>
                <w:szCs w:val="20"/>
                <w:rtl w:val="0"/>
              </w:rPr>
              <w:t xml:space="preserve">6. Documentación y cierre:</w:t>
            </w:r>
            <w:r w:rsidDel="00000000" w:rsidR="00000000" w:rsidRPr="00000000">
              <w:rPr>
                <w:sz w:val="20"/>
                <w:szCs w:val="20"/>
                <w:rtl w:val="0"/>
              </w:rPr>
              <w:t xml:space="preserve"> se elaborará la documentación técnica y de usuario, se analizarán los resultados obtenidos y se verificará el cumplimiento de los objetivos establecidos.</w:t>
            </w:r>
            <w:r w:rsidDel="00000000" w:rsidR="00000000" w:rsidRPr="00000000">
              <w:rPr>
                <w:rtl w:val="0"/>
              </w:rPr>
            </w:r>
          </w:p>
        </w:tc>
      </w:tr>
    </w:tbl>
    <w:p w:rsidR="00000000" w:rsidDel="00000000" w:rsidP="00000000" w:rsidRDefault="00000000" w:rsidRPr="00000000" w14:paraId="00000058">
      <w:pPr>
        <w:spacing w:after="0" w:line="240" w:lineRule="auto"/>
        <w:rPr>
          <w:b w:val="1"/>
          <w:bCs w:val="1"/>
          <w:sz w:val="24"/>
          <w:szCs w:val="24"/>
        </w:rPr>
      </w:pPr>
      <w:r w:rsidDel="00000000" w:rsidR="00000000" w:rsidRPr="00000000">
        <w:rPr>
          <w:rtl w:val="0"/>
        </w:rPr>
      </w:r>
    </w:p>
    <w:tbl>
      <w:tblPr>
        <w:tblStyle w:val="Table11"/>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2730"/>
        <w:gridCol w:w="4545"/>
        <w:tblGridChange w:id="0">
          <w:tblGrid>
            <w:gridCol w:w="1230"/>
            <w:gridCol w:w="2730"/>
            <w:gridCol w:w="4545"/>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jc w:val="center"/>
              <w:rPr>
                <w:sz w:val="20"/>
                <w:szCs w:val="20"/>
              </w:rPr>
            </w:pPr>
            <w:r w:rsidDel="00000000" w:rsidR="00000000" w:rsidRPr="00000000">
              <w:rPr>
                <w:sz w:val="20"/>
                <w:szCs w:val="20"/>
                <w:rtl w:val="0"/>
              </w:rPr>
              <w:t xml:space="preserve">Integrante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jc w:val="center"/>
              <w:rPr>
                <w:sz w:val="20"/>
                <w:szCs w:val="20"/>
              </w:rPr>
            </w:pPr>
            <w:r w:rsidDel="00000000" w:rsidR="00000000" w:rsidRPr="00000000">
              <w:rPr>
                <w:sz w:val="20"/>
                <w:szCs w:val="20"/>
                <w:rtl w:val="0"/>
              </w:rPr>
              <w:t xml:space="preserve">Función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jc w:val="center"/>
              <w:rPr>
                <w:sz w:val="20"/>
                <w:szCs w:val="20"/>
              </w:rPr>
            </w:pPr>
            <w:r w:rsidDel="00000000" w:rsidR="00000000" w:rsidRPr="00000000">
              <w:rPr>
                <w:sz w:val="20"/>
                <w:szCs w:val="20"/>
                <w:rtl w:val="0"/>
              </w:rPr>
              <w:t xml:space="preserve">Responsabilidades</w:t>
            </w:r>
          </w:p>
        </w:tc>
      </w:tr>
      <w:tr>
        <w:trPr>
          <w:cantSplit w:val="0"/>
          <w:trHeight w:val="104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Integrante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Análisis y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sz w:val="20"/>
                <w:szCs w:val="20"/>
              </w:rPr>
            </w:pPr>
            <w:r w:rsidDel="00000000" w:rsidR="00000000" w:rsidRPr="00000000">
              <w:rPr>
                <w:sz w:val="20"/>
                <w:szCs w:val="20"/>
                <w:rtl w:val="0"/>
              </w:rPr>
              <w:t xml:space="preserve">Levantamiento de requerimientos, documentación, planificación, seguimiento del proyecto y coordinación del equipo.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Integrante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sz w:val="20"/>
                <w:szCs w:val="20"/>
              </w:rPr>
            </w:pPr>
            <w:r w:rsidDel="00000000" w:rsidR="00000000" w:rsidRPr="00000000">
              <w:rPr>
                <w:sz w:val="20"/>
                <w:szCs w:val="20"/>
                <w:rtl w:val="0"/>
              </w:rPr>
              <w:t xml:space="preserve">Desarrollo y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Diseño e implementación de la base de datos, desarrollo del backend y servicios necesarios para el funcionamiento del sistema.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sz w:val="20"/>
                <w:szCs w:val="20"/>
              </w:rPr>
            </w:pPr>
            <w:r w:rsidDel="00000000" w:rsidR="00000000" w:rsidRPr="00000000">
              <w:rPr>
                <w:sz w:val="20"/>
                <w:szCs w:val="20"/>
                <w:rtl w:val="0"/>
              </w:rPr>
              <w:t xml:space="preserve">Integrante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Desarrollo y experiencia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Diseño de interfaces, desarrollo del frontend, integración de componentes y apoyo en pruebas de usabilidad.</w:t>
            </w:r>
          </w:p>
        </w:tc>
      </w:tr>
    </w:tbl>
    <w:p w:rsidR="00000000" w:rsidDel="00000000" w:rsidP="00000000" w:rsidRDefault="00000000" w:rsidRPr="00000000" w14:paraId="0000006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3">
      <w:pPr>
        <w:spacing w:after="100" w:before="160" w:line="276" w:lineRule="auto"/>
        <w:rPr/>
      </w:pPr>
      <w:r w:rsidDel="00000000" w:rsidR="00000000" w:rsidRPr="00000000">
        <w:rPr>
          <w:rtl w:val="0"/>
        </w:rPr>
      </w:r>
    </w:p>
    <w:tbl>
      <w:tblPr>
        <w:tblStyle w:val="Table13"/>
        <w:tblpPr w:leftFromText="180" w:rightFromText="180" w:topFromText="180" w:bottomFromText="180" w:vertAnchor="text" w:horzAnchor="text" w:tblpX="-890.9999999999997" w:tblpY="0"/>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1"/>
        </w:trPr>
        <w:tc>
          <w:tcPr>
            <w:shd w:fill="d9eaf7" w:val="clear"/>
            <w:vAlign w:val="center"/>
          </w:tcPr>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Tipo de evidencia</w:t>
            </w:r>
            <w:r w:rsidDel="00000000" w:rsidR="00000000" w:rsidRPr="00000000">
              <w:rPr>
                <w:rtl w:val="0"/>
              </w:rPr>
            </w:r>
          </w:p>
        </w:tc>
        <w:tc>
          <w:tcPr>
            <w:shd w:fill="d9eaf7" w:val="clear"/>
            <w:vAlign w:val="center"/>
          </w:tcPr>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Nombre de la evidencia</w:t>
            </w:r>
            <w:r w:rsidDel="00000000" w:rsidR="00000000" w:rsidRPr="00000000">
              <w:rPr>
                <w:rtl w:val="0"/>
              </w:rPr>
            </w:r>
          </w:p>
        </w:tc>
        <w:tc>
          <w:tcPr>
            <w:shd w:fill="d9eaf7" w:val="clear"/>
            <w:vAlign w:val="center"/>
          </w:tcPr>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Justificación</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Avance</w:t>
            </w:r>
          </w:p>
        </w:tc>
        <w:tc>
          <w:tcP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Documento de requerimientos</w:t>
            </w:r>
          </w:p>
        </w:tc>
        <w:tc>
          <w:tcPr>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Requerimientos funcionales y no funcionales, alcance, actores y principales casos de uso de RivalMatch.</w:t>
            </w:r>
          </w:p>
        </w:tc>
        <w:tc>
          <w:tcPr>
            <w:vAlign w:val="center"/>
          </w:tcPr>
          <w:p w:rsidR="00000000" w:rsidDel="00000000" w:rsidP="00000000" w:rsidRDefault="00000000" w:rsidRPr="00000000" w14:paraId="0000007B">
            <w:pPr>
              <w:rPr>
                <w:sz w:val="24"/>
                <w:szCs w:val="24"/>
              </w:rPr>
            </w:pPr>
            <w:r w:rsidDel="00000000" w:rsidR="00000000" w:rsidRPr="00000000">
              <w:rPr>
                <w:sz w:val="24"/>
                <w:szCs w:val="24"/>
                <w:rtl w:val="0"/>
              </w:rPr>
              <w:t xml:space="preserve">Evidencia el levantamiento y análisis previo al desarrollo y establece la base para las siguientes etapas de Cascada.</w:t>
            </w:r>
          </w:p>
        </w:tc>
      </w:tr>
      <w:tr>
        <w:trPr>
          <w:cantSplit w:val="0"/>
          <w:tblHeader w:val="1"/>
        </w:trPr>
        <w:tc>
          <w:tcPr>
            <w:vAlign w:val="center"/>
          </w:tcPr>
          <w:p w:rsidR="00000000" w:rsidDel="00000000" w:rsidP="00000000" w:rsidRDefault="00000000" w:rsidRPr="00000000" w14:paraId="0000007C">
            <w:pPr>
              <w:rPr>
                <w:sz w:val="24"/>
                <w:szCs w:val="24"/>
              </w:rPr>
            </w:pPr>
            <w:r w:rsidDel="00000000" w:rsidR="00000000" w:rsidRPr="00000000">
              <w:rPr>
                <w:sz w:val="24"/>
                <w:szCs w:val="24"/>
                <w:rtl w:val="0"/>
              </w:rPr>
              <w:t xml:space="preserve">Avance</w:t>
            </w:r>
          </w:p>
        </w:tc>
        <w:tc>
          <w:tcPr>
            <w:vAlign w:val="center"/>
          </w:tcPr>
          <w:p w:rsidR="00000000" w:rsidDel="00000000" w:rsidP="00000000" w:rsidRDefault="00000000" w:rsidRPr="00000000" w14:paraId="0000007D">
            <w:pPr>
              <w:rPr>
                <w:sz w:val="24"/>
                <w:szCs w:val="24"/>
              </w:rPr>
            </w:pPr>
            <w:r w:rsidDel="00000000" w:rsidR="00000000" w:rsidRPr="00000000">
              <w:rPr>
                <w:sz w:val="24"/>
                <w:szCs w:val="24"/>
                <w:rtl w:val="0"/>
              </w:rPr>
              <w:t xml:space="preserve">Diseño de la solución</w:t>
            </w:r>
          </w:p>
        </w:tc>
        <w:tc>
          <w:tcPr>
            <w:vAlign w:val="center"/>
          </w:tcPr>
          <w:p w:rsidR="00000000" w:rsidDel="00000000" w:rsidP="00000000" w:rsidRDefault="00000000" w:rsidRPr="00000000" w14:paraId="0000007E">
            <w:pPr>
              <w:rPr>
                <w:sz w:val="24"/>
                <w:szCs w:val="24"/>
              </w:rPr>
            </w:pPr>
            <w:r w:rsidDel="00000000" w:rsidR="00000000" w:rsidRPr="00000000">
              <w:rPr>
                <w:sz w:val="24"/>
                <w:szCs w:val="24"/>
                <w:rtl w:val="0"/>
              </w:rPr>
              <w:t xml:space="preserve">Arquitectura, casos de uso, flujos, prototipos de interfaces y modelo de datos.</w:t>
            </w:r>
          </w:p>
        </w:tc>
        <w:tc>
          <w:tcPr>
            <w:vAlign w:val="center"/>
          </w:tcPr>
          <w:p w:rsidR="00000000" w:rsidDel="00000000" w:rsidP="00000000" w:rsidRDefault="00000000" w:rsidRPr="00000000" w14:paraId="0000007F">
            <w:pPr>
              <w:rPr>
                <w:sz w:val="24"/>
                <w:szCs w:val="24"/>
              </w:rPr>
            </w:pPr>
            <w:r w:rsidDel="00000000" w:rsidR="00000000" w:rsidRPr="00000000">
              <w:rPr>
                <w:sz w:val="24"/>
                <w:szCs w:val="24"/>
                <w:rtl w:val="0"/>
              </w:rPr>
              <w:t xml:space="preserve">Evidencia la transformación de los requerimientos en un diseño técnico previo a la construcción.</w:t>
            </w:r>
          </w:p>
        </w:tc>
      </w:tr>
      <w:tr>
        <w:trPr>
          <w:cantSplit w:val="0"/>
          <w:tblHeader w:val="0"/>
        </w:trPr>
        <w:tc>
          <w:tcP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Avance</w:t>
            </w:r>
          </w:p>
        </w:tc>
        <w:tc>
          <w:tcP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Prototipo funcional / MVP</w:t>
            </w:r>
          </w:p>
        </w:tc>
        <w:tc>
          <w:tcPr>
            <w:vAlign w:val="center"/>
          </w:tcPr>
          <w:p w:rsidR="00000000" w:rsidDel="00000000" w:rsidP="00000000" w:rsidRDefault="00000000" w:rsidRPr="00000000" w14:paraId="00000082">
            <w:pPr>
              <w:rPr>
                <w:sz w:val="24"/>
                <w:szCs w:val="24"/>
              </w:rPr>
            </w:pPr>
            <w:r w:rsidDel="00000000" w:rsidR="00000000" w:rsidRPr="00000000">
              <w:rPr>
                <w:sz w:val="24"/>
                <w:szCs w:val="24"/>
                <w:rtl w:val="0"/>
              </w:rPr>
              <w:t xml:space="preserve">Versión inicial con registro, equipos, jugadores libres, publicación de encuentros y operaciones principales.</w:t>
            </w:r>
          </w:p>
        </w:tc>
        <w:tc>
          <w:tcPr>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Permite demostrar la implementación e integración inicial de los componentes principales.</w:t>
            </w:r>
          </w:p>
        </w:tc>
      </w:tr>
      <w:tr>
        <w:trPr>
          <w:cantSplit w:val="0"/>
          <w:tblHeader w:val="0"/>
        </w:trPr>
        <w:tc>
          <w:tcPr>
            <w:vAlign w:val="center"/>
          </w:tcPr>
          <w:p w:rsidR="00000000" w:rsidDel="00000000" w:rsidP="00000000" w:rsidRDefault="00000000" w:rsidRPr="00000000" w14:paraId="00000084">
            <w:pPr>
              <w:rPr>
                <w:sz w:val="24"/>
                <w:szCs w:val="24"/>
              </w:rPr>
            </w:pPr>
            <w:r w:rsidDel="00000000" w:rsidR="00000000" w:rsidRPr="00000000">
              <w:rPr>
                <w:sz w:val="24"/>
                <w:szCs w:val="24"/>
                <w:rtl w:val="0"/>
              </w:rPr>
              <w:t xml:space="preserve">Avance</w:t>
            </w:r>
          </w:p>
        </w:tc>
        <w:tc>
          <w:tcPr>
            <w:vAlign w:val="center"/>
          </w:tcPr>
          <w:p w:rsidR="00000000" w:rsidDel="00000000" w:rsidP="00000000" w:rsidRDefault="00000000" w:rsidRPr="00000000" w14:paraId="00000085">
            <w:pPr>
              <w:rPr>
                <w:sz w:val="24"/>
                <w:szCs w:val="24"/>
              </w:rPr>
            </w:pPr>
            <w:r w:rsidDel="00000000" w:rsidR="00000000" w:rsidRPr="00000000">
              <w:rPr>
                <w:sz w:val="24"/>
                <w:szCs w:val="24"/>
                <w:rtl w:val="0"/>
              </w:rPr>
              <w:t xml:space="preserve">Motor de compatibilidad</w:t>
            </w:r>
          </w:p>
        </w:tc>
        <w:tc>
          <w:tcPr>
            <w:vAlign w:val="center"/>
          </w:tcPr>
          <w:p w:rsidR="00000000" w:rsidDel="00000000" w:rsidP="00000000" w:rsidRDefault="00000000" w:rsidRPr="00000000" w14:paraId="00000086">
            <w:pPr>
              <w:rPr>
                <w:sz w:val="24"/>
                <w:szCs w:val="24"/>
              </w:rPr>
            </w:pPr>
            <w:r w:rsidDel="00000000" w:rsidR="00000000" w:rsidRPr="00000000">
              <w:rPr>
                <w:sz w:val="24"/>
                <w:szCs w:val="24"/>
                <w:rtl w:val="0"/>
              </w:rPr>
              <w:t xml:space="preserve">Implementación y documentación del mecanismo para recomendar equipos y jugadores según criterios definidos.</w:t>
            </w:r>
          </w:p>
        </w:tc>
        <w:tc>
          <w:tcPr>
            <w:vAlign w:val="center"/>
          </w:tcPr>
          <w:p w:rsidR="00000000" w:rsidDel="00000000" w:rsidP="00000000" w:rsidRDefault="00000000" w:rsidRPr="00000000" w14:paraId="00000087">
            <w:pPr>
              <w:rPr>
                <w:sz w:val="24"/>
                <w:szCs w:val="24"/>
              </w:rPr>
            </w:pPr>
            <w:r w:rsidDel="00000000" w:rsidR="00000000" w:rsidRPr="00000000">
              <w:rPr>
                <w:sz w:val="24"/>
                <w:szCs w:val="24"/>
                <w:rtl w:val="0"/>
              </w:rPr>
              <w:t xml:space="preserve">Evidencia el desarrollo del principal componente diferenciador de RivalMatch.</w:t>
            </w:r>
          </w:p>
        </w:tc>
      </w:tr>
      <w:tr>
        <w:trPr>
          <w:cantSplit w:val="0"/>
          <w:tblHeader w:val="0"/>
        </w:trPr>
        <w:tc>
          <w:tcPr>
            <w:vAlign w:val="center"/>
          </w:tcPr>
          <w:p w:rsidR="00000000" w:rsidDel="00000000" w:rsidP="00000000" w:rsidRDefault="00000000" w:rsidRPr="00000000" w14:paraId="00000088">
            <w:pPr>
              <w:rPr>
                <w:sz w:val="24"/>
                <w:szCs w:val="24"/>
              </w:rPr>
            </w:pPr>
            <w:r w:rsidDel="00000000" w:rsidR="00000000" w:rsidRPr="00000000">
              <w:rPr>
                <w:sz w:val="24"/>
                <w:szCs w:val="24"/>
                <w:rtl w:val="0"/>
              </w:rPr>
              <w:t xml:space="preserve">Final</w:t>
            </w:r>
          </w:p>
        </w:tc>
        <w:tc>
          <w:tcPr>
            <w:vAlign w:val="center"/>
          </w:tcPr>
          <w:p w:rsidR="00000000" w:rsidDel="00000000" w:rsidP="00000000" w:rsidRDefault="00000000" w:rsidRPr="00000000" w14:paraId="00000089">
            <w:pPr>
              <w:rPr>
                <w:sz w:val="24"/>
                <w:szCs w:val="24"/>
              </w:rPr>
            </w:pPr>
            <w:r w:rsidDel="00000000" w:rsidR="00000000" w:rsidRPr="00000000">
              <w:rPr>
                <w:sz w:val="24"/>
                <w:szCs w:val="24"/>
                <w:rtl w:val="0"/>
              </w:rPr>
              <w:t xml:space="preserve">Plataforma RivalMatch</w:t>
            </w:r>
          </w:p>
        </w:tc>
        <w:tc>
          <w:tcPr>
            <w:vAlign w:val="center"/>
          </w:tcPr>
          <w:p w:rsidR="00000000" w:rsidDel="00000000" w:rsidP="00000000" w:rsidRDefault="00000000" w:rsidRPr="00000000" w14:paraId="0000008A">
            <w:pPr>
              <w:rPr>
                <w:sz w:val="24"/>
                <w:szCs w:val="24"/>
              </w:rPr>
            </w:pPr>
            <w:r w:rsidDel="00000000" w:rsidR="00000000" w:rsidRPr="00000000">
              <w:rPr>
                <w:sz w:val="24"/>
                <w:szCs w:val="24"/>
                <w:rtl w:val="0"/>
              </w:rPr>
              <w:t xml:space="preserve">Versión funcional integrada con equipos, jugadores libres, partidos, matching, solicitudes, alertas, historial y reputación.</w:t>
            </w:r>
          </w:p>
        </w:tc>
        <w:tc>
          <w:tcPr>
            <w:vAlign w:val="center"/>
          </w:tcPr>
          <w:p w:rsidR="00000000" w:rsidDel="00000000" w:rsidP="00000000" w:rsidRDefault="00000000" w:rsidRPr="00000000" w14:paraId="0000008B">
            <w:pPr>
              <w:rPr>
                <w:sz w:val="24"/>
                <w:szCs w:val="24"/>
              </w:rPr>
            </w:pPr>
            <w:r w:rsidDel="00000000" w:rsidR="00000000" w:rsidRPr="00000000">
              <w:rPr>
                <w:sz w:val="24"/>
                <w:szCs w:val="24"/>
                <w:rtl w:val="0"/>
              </w:rPr>
              <w:t xml:space="preserve">Demuestra el cumplimiento del objetivo general mediante un producto de software funcional.</w:t>
            </w:r>
          </w:p>
        </w:tc>
      </w:tr>
      <w:tr>
        <w:trPr>
          <w:cantSplit w:val="0"/>
          <w:tblHeader w:val="0"/>
        </w:trPr>
        <w:tc>
          <w:tcPr>
            <w:vAlign w:val="center"/>
          </w:tcPr>
          <w:p w:rsidR="00000000" w:rsidDel="00000000" w:rsidP="00000000" w:rsidRDefault="00000000" w:rsidRPr="00000000" w14:paraId="0000008C">
            <w:pPr>
              <w:rPr>
                <w:sz w:val="24"/>
                <w:szCs w:val="24"/>
              </w:rPr>
            </w:pPr>
            <w:r w:rsidDel="00000000" w:rsidR="00000000" w:rsidRPr="00000000">
              <w:rPr>
                <w:sz w:val="24"/>
                <w:szCs w:val="24"/>
                <w:rtl w:val="0"/>
              </w:rPr>
              <w:t xml:space="preserve">Final</w:t>
            </w:r>
          </w:p>
        </w:tc>
        <w:tc>
          <w:tcPr>
            <w:vAlign w:val="center"/>
          </w:tcPr>
          <w:p w:rsidR="00000000" w:rsidDel="00000000" w:rsidP="00000000" w:rsidRDefault="00000000" w:rsidRPr="00000000" w14:paraId="0000008D">
            <w:pPr>
              <w:rPr>
                <w:sz w:val="24"/>
                <w:szCs w:val="24"/>
              </w:rPr>
            </w:pPr>
            <w:r w:rsidDel="00000000" w:rsidR="00000000" w:rsidRPr="00000000">
              <w:rPr>
                <w:sz w:val="24"/>
                <w:szCs w:val="24"/>
                <w:rtl w:val="0"/>
              </w:rPr>
              <w:t xml:space="preserve">Plan y resultados de pruebas</w:t>
            </w:r>
          </w:p>
        </w:tc>
        <w:tc>
          <w:tcPr>
            <w:vAlign w:val="center"/>
          </w:tcPr>
          <w:p w:rsidR="00000000" w:rsidDel="00000000" w:rsidP="00000000" w:rsidRDefault="00000000" w:rsidRPr="00000000" w14:paraId="0000008E">
            <w:pPr>
              <w:rPr>
                <w:sz w:val="24"/>
                <w:szCs w:val="24"/>
              </w:rPr>
            </w:pPr>
            <w:r w:rsidDel="00000000" w:rsidR="00000000" w:rsidRPr="00000000">
              <w:rPr>
                <w:sz w:val="24"/>
                <w:szCs w:val="24"/>
                <w:rtl w:val="0"/>
              </w:rPr>
              <w:t xml:space="preserve">Casos de prueba, resultados, incidencias detectadas y correcciones realizadas.</w:t>
            </w:r>
          </w:p>
        </w:tc>
        <w:tc>
          <w:tcPr>
            <w:vAlign w:val="center"/>
          </w:tcPr>
          <w:p w:rsidR="00000000" w:rsidDel="00000000" w:rsidP="00000000" w:rsidRDefault="00000000" w:rsidRPr="00000000" w14:paraId="0000008F">
            <w:pPr>
              <w:rPr>
                <w:sz w:val="24"/>
                <w:szCs w:val="24"/>
              </w:rPr>
            </w:pPr>
            <w:r w:rsidDel="00000000" w:rsidR="00000000" w:rsidRPr="00000000">
              <w:rPr>
                <w:sz w:val="24"/>
                <w:szCs w:val="24"/>
                <w:rtl w:val="0"/>
              </w:rPr>
              <w:t xml:space="preserve">Evidencia la validación funcional y de integración del producto.</w:t>
            </w:r>
          </w:p>
        </w:tc>
      </w:tr>
      <w:tr>
        <w:trPr>
          <w:cantSplit w:val="0"/>
          <w:trHeight w:val="1185.9375" w:hRule="atLeast"/>
          <w:tblHeader w:val="0"/>
        </w:trPr>
        <w:tc>
          <w:tcPr>
            <w:vAlign w:val="center"/>
          </w:tcPr>
          <w:p w:rsidR="00000000" w:rsidDel="00000000" w:rsidP="00000000" w:rsidRDefault="00000000" w:rsidRPr="00000000" w14:paraId="00000090">
            <w:pPr>
              <w:rPr>
                <w:sz w:val="24"/>
                <w:szCs w:val="24"/>
              </w:rPr>
            </w:pPr>
            <w:r w:rsidDel="00000000" w:rsidR="00000000" w:rsidRPr="00000000">
              <w:rPr>
                <w:sz w:val="24"/>
                <w:szCs w:val="24"/>
                <w:rtl w:val="0"/>
              </w:rPr>
              <w:t xml:space="preserve">Final</w:t>
            </w:r>
          </w:p>
        </w:tc>
        <w:tc>
          <w:tcPr>
            <w:vAlign w:val="center"/>
          </w:tcPr>
          <w:p w:rsidR="00000000" w:rsidDel="00000000" w:rsidP="00000000" w:rsidRDefault="00000000" w:rsidRPr="00000000" w14:paraId="00000091">
            <w:pPr>
              <w:rPr>
                <w:sz w:val="24"/>
                <w:szCs w:val="24"/>
              </w:rPr>
            </w:pPr>
            <w:r w:rsidDel="00000000" w:rsidR="00000000" w:rsidRPr="00000000">
              <w:rPr>
                <w:sz w:val="24"/>
                <w:szCs w:val="24"/>
                <w:rtl w:val="0"/>
              </w:rPr>
              <w:t xml:space="preserve">Documentación técnica y de usuario</w:t>
            </w:r>
          </w:p>
        </w:tc>
        <w:tc>
          <w:tcPr>
            <w:vAlign w:val="center"/>
          </w:tcPr>
          <w:p w:rsidR="00000000" w:rsidDel="00000000" w:rsidP="00000000" w:rsidRDefault="00000000" w:rsidRPr="00000000" w14:paraId="00000092">
            <w:pPr>
              <w:rPr>
                <w:sz w:val="24"/>
                <w:szCs w:val="24"/>
              </w:rPr>
            </w:pPr>
            <w:r w:rsidDel="00000000" w:rsidR="00000000" w:rsidRPr="00000000">
              <w:rPr>
                <w:sz w:val="24"/>
                <w:szCs w:val="24"/>
                <w:rtl w:val="0"/>
              </w:rPr>
              <w:t xml:space="preserve">Arquitectura, base de datos, instalación, configuración, funcionamiento y manual de uso.</w:t>
            </w:r>
          </w:p>
        </w:tc>
        <w:tc>
          <w:tcPr>
            <w:vAlign w:val="center"/>
          </w:tcPr>
          <w:p w:rsidR="00000000" w:rsidDel="00000000" w:rsidP="00000000" w:rsidRDefault="00000000" w:rsidRPr="00000000" w14:paraId="00000093">
            <w:pPr>
              <w:rPr>
                <w:sz w:val="24"/>
                <w:szCs w:val="24"/>
              </w:rPr>
            </w:pPr>
            <w:r w:rsidDel="00000000" w:rsidR="00000000" w:rsidRPr="00000000">
              <w:rPr>
                <w:sz w:val="24"/>
                <w:szCs w:val="24"/>
                <w:rtl w:val="0"/>
              </w:rPr>
              <w:t xml:space="preserve">Facilita la utilización, mantenimiento y continuidad de la solución.</w:t>
            </w:r>
          </w:p>
        </w:tc>
      </w:tr>
    </w:tbl>
    <w:p w:rsidR="00000000" w:rsidDel="00000000" w:rsidP="00000000" w:rsidRDefault="00000000" w:rsidRPr="00000000" w14:paraId="00000094">
      <w:pPr>
        <w:spacing w:after="100" w:before="160" w:line="276" w:lineRule="auto"/>
        <w:rPr>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shd w:fill="d9eaf7" w:val="clear"/>
            <w:vAlign w:val="center"/>
          </w:tcPr>
          <w:p w:rsidR="00000000" w:rsidDel="00000000" w:rsidP="00000000" w:rsidRDefault="00000000" w:rsidRPr="00000000" w14:paraId="00000098">
            <w:pPr>
              <w:spacing w:after="0" w:line="240" w:lineRule="auto"/>
              <w:rPr>
                <w:sz w:val="20"/>
                <w:szCs w:val="20"/>
              </w:rPr>
            </w:pPr>
            <w:r w:rsidDel="00000000" w:rsidR="00000000" w:rsidRPr="00000000">
              <w:rPr>
                <w:b w:val="1"/>
                <w:bCs w:val="1"/>
                <w:sz w:val="20"/>
                <w:szCs w:val="20"/>
                <w:rtl w:val="0"/>
              </w:rPr>
              <w:t xml:space="preserve">Competencia</w:t>
            </w:r>
            <w:r w:rsidDel="00000000" w:rsidR="00000000" w:rsidRPr="00000000">
              <w:rPr>
                <w:rtl w:val="0"/>
              </w:rPr>
            </w:r>
          </w:p>
        </w:tc>
        <w:tc>
          <w:tcPr>
            <w:shd w:fill="d9eaf7" w:val="clear"/>
            <w:vAlign w:val="center"/>
          </w:tcPr>
          <w:p w:rsidR="00000000" w:rsidDel="00000000" w:rsidP="00000000" w:rsidRDefault="00000000" w:rsidRPr="00000000" w14:paraId="00000099">
            <w:pPr>
              <w:spacing w:after="0" w:line="240" w:lineRule="auto"/>
              <w:rPr>
                <w:sz w:val="20"/>
                <w:szCs w:val="20"/>
              </w:rPr>
            </w:pPr>
            <w:r w:rsidDel="00000000" w:rsidR="00000000" w:rsidRPr="00000000">
              <w:rPr>
                <w:b w:val="1"/>
                <w:bCs w:val="1"/>
                <w:sz w:val="20"/>
                <w:szCs w:val="20"/>
                <w:rtl w:val="0"/>
              </w:rPr>
              <w:t xml:space="preserve">Actividad/Tarea</w:t>
            </w:r>
            <w:r w:rsidDel="00000000" w:rsidR="00000000" w:rsidRPr="00000000">
              <w:rPr>
                <w:rtl w:val="0"/>
              </w:rPr>
            </w:r>
          </w:p>
        </w:tc>
        <w:tc>
          <w:tcPr>
            <w:shd w:fill="d9eaf7" w:val="clear"/>
            <w:vAlign w:val="center"/>
          </w:tcPr>
          <w:p w:rsidR="00000000" w:rsidDel="00000000" w:rsidP="00000000" w:rsidRDefault="00000000" w:rsidRPr="00000000" w14:paraId="0000009A">
            <w:pPr>
              <w:spacing w:after="0" w:line="240" w:lineRule="auto"/>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09B">
            <w:pPr>
              <w:spacing w:after="0" w:line="240"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shd w:fill="d9eaf7" w:val="clear"/>
            <w:vAlign w:val="center"/>
          </w:tcPr>
          <w:p w:rsidR="00000000" w:rsidDel="00000000" w:rsidP="00000000" w:rsidRDefault="00000000" w:rsidRPr="00000000" w14:paraId="0000009C">
            <w:pPr>
              <w:spacing w:after="0" w:line="240" w:lineRule="auto"/>
              <w:rPr>
                <w:sz w:val="20"/>
                <w:szCs w:val="20"/>
              </w:rPr>
            </w:pPr>
            <w:r w:rsidDel="00000000" w:rsidR="00000000" w:rsidRPr="00000000">
              <w:rPr>
                <w:b w:val="1"/>
                <w:bCs w:val="1"/>
                <w:sz w:val="20"/>
                <w:szCs w:val="20"/>
                <w:rtl w:val="0"/>
              </w:rPr>
              <w:t xml:space="preserve">Duración</w:t>
            </w:r>
            <w:r w:rsidDel="00000000" w:rsidR="00000000" w:rsidRPr="00000000">
              <w:rPr>
                <w:rtl w:val="0"/>
              </w:rPr>
            </w:r>
          </w:p>
        </w:tc>
        <w:tc>
          <w:tcPr>
            <w:shd w:fill="d9eaf7" w:val="clear"/>
            <w:vAlign w:val="center"/>
          </w:tcPr>
          <w:p w:rsidR="00000000" w:rsidDel="00000000" w:rsidP="00000000" w:rsidRDefault="00000000" w:rsidRPr="00000000" w14:paraId="0000009D">
            <w:pPr>
              <w:spacing w:after="0" w:line="240" w:lineRule="auto"/>
              <w:rPr>
                <w:sz w:val="20"/>
                <w:szCs w:val="20"/>
              </w:rPr>
            </w:pPr>
            <w:r w:rsidDel="00000000" w:rsidR="00000000" w:rsidRPr="00000000">
              <w:rPr>
                <w:b w:val="1"/>
                <w:bCs w:val="1"/>
                <w:sz w:val="20"/>
                <w:szCs w:val="20"/>
                <w:rtl w:val="0"/>
              </w:rPr>
              <w:t xml:space="preserve">Responsable</w:t>
            </w:r>
            <w:r w:rsidDel="00000000" w:rsidR="00000000" w:rsidRPr="00000000">
              <w:rPr>
                <w:rtl w:val="0"/>
              </w:rPr>
            </w:r>
          </w:p>
        </w:tc>
        <w:tc>
          <w:tcPr>
            <w:shd w:fill="d9eaf7" w:val="clear"/>
            <w:vAlign w:val="center"/>
          </w:tcPr>
          <w:p w:rsidR="00000000" w:rsidDel="00000000" w:rsidP="00000000" w:rsidRDefault="00000000" w:rsidRPr="00000000" w14:paraId="0000009E">
            <w:pPr>
              <w:spacing w:after="0" w:line="240" w:lineRule="auto"/>
              <w:rPr>
                <w:sz w:val="20"/>
                <w:szCs w:val="20"/>
              </w:rPr>
            </w:pPr>
            <w:r w:rsidDel="00000000" w:rsidR="00000000" w:rsidRPr="00000000">
              <w:rPr>
                <w:b w:val="1"/>
                <w:bCs w:val="1"/>
                <w:sz w:val="20"/>
                <w:szCs w:val="20"/>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0" w:line="240" w:lineRule="auto"/>
              <w:rPr>
                <w:sz w:val="20"/>
                <w:szCs w:val="20"/>
              </w:rPr>
            </w:pPr>
            <w:r w:rsidDel="00000000" w:rsidR="00000000" w:rsidRPr="00000000">
              <w:rPr>
                <w:sz w:val="20"/>
                <w:szCs w:val="20"/>
                <w:rtl w:val="0"/>
              </w:rPr>
              <w:t xml:space="preserve">Gestionar proyectos informáticos</w:t>
            </w:r>
          </w:p>
        </w:tc>
        <w:tc>
          <w:tcPr>
            <w:vAlign w:val="center"/>
          </w:tcPr>
          <w:p w:rsidR="00000000" w:rsidDel="00000000" w:rsidP="00000000" w:rsidRDefault="00000000" w:rsidRPr="00000000" w14:paraId="000000A0">
            <w:pPr>
              <w:spacing w:after="0" w:line="240" w:lineRule="auto"/>
              <w:rPr>
                <w:sz w:val="20"/>
                <w:szCs w:val="20"/>
              </w:rPr>
            </w:pPr>
            <w:r w:rsidDel="00000000" w:rsidR="00000000" w:rsidRPr="00000000">
              <w:rPr>
                <w:sz w:val="20"/>
                <w:szCs w:val="20"/>
                <w:rtl w:val="0"/>
              </w:rPr>
              <w:t xml:space="preserve">Planificación y definición del alcance</w:t>
            </w:r>
          </w:p>
        </w:tc>
        <w:tc>
          <w:tcPr>
            <w:vAlign w:val="center"/>
          </w:tcPr>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Definir alcance, MVP, responsabilidades, riesgos y planificación bajo Cascada.</w:t>
            </w:r>
          </w:p>
        </w:tc>
        <w:tc>
          <w:tcPr>
            <w:vAlign w:val="center"/>
          </w:tcPr>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Guía APT, reuniones, herramienta de gestión</w:t>
            </w:r>
          </w:p>
        </w:tc>
        <w:tc>
          <w:tcPr>
            <w:vAlign w:val="center"/>
          </w:tcPr>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A4">
            <w:pPr>
              <w:spacing w:after="0" w:line="240" w:lineRule="auto"/>
              <w:rPr>
                <w:sz w:val="20"/>
                <w:szCs w:val="20"/>
              </w:rPr>
            </w:pPr>
            <w:r w:rsidDel="00000000" w:rsidR="00000000" w:rsidRPr="00000000">
              <w:rPr>
                <w:sz w:val="20"/>
                <w:szCs w:val="20"/>
                <w:rtl w:val="0"/>
              </w:rPr>
              <w:t xml:space="preserve">Mario Doveris</w:t>
            </w:r>
            <w:r w:rsidDel="00000000" w:rsidR="00000000" w:rsidRPr="00000000">
              <w:rPr>
                <w:rtl w:val="0"/>
              </w:rPr>
            </w:r>
          </w:p>
        </w:tc>
        <w:tc>
          <w:tcPr>
            <w:vAlign w:val="center"/>
          </w:tcPr>
          <w:p w:rsidR="00000000" w:rsidDel="00000000" w:rsidP="00000000" w:rsidRDefault="00000000" w:rsidRPr="00000000" w14:paraId="000000A5">
            <w:pPr>
              <w:spacing w:after="0" w:line="240" w:lineRule="auto"/>
              <w:rPr>
                <w:sz w:val="20"/>
                <w:szCs w:val="20"/>
              </w:rPr>
            </w:pPr>
            <w:r w:rsidDel="00000000" w:rsidR="00000000" w:rsidRPr="00000000">
              <w:rPr>
                <w:sz w:val="20"/>
                <w:szCs w:val="20"/>
                <w:rtl w:val="0"/>
              </w:rPr>
              <w:t xml:space="preserve">Controlar el alcance y priorizar funcionalidades.</w:t>
            </w:r>
          </w:p>
        </w:tc>
      </w:tr>
      <w:tr>
        <w:trPr>
          <w:cantSplit w:val="0"/>
          <w:tblHeader w:val="0"/>
        </w:trPr>
        <w:tc>
          <w:tcPr>
            <w:vAlign w:val="center"/>
          </w:tcPr>
          <w:p w:rsidR="00000000" w:rsidDel="00000000" w:rsidP="00000000" w:rsidRDefault="00000000" w:rsidRPr="00000000" w14:paraId="000000A6">
            <w:pPr>
              <w:spacing w:after="0" w:line="240" w:lineRule="auto"/>
              <w:rPr>
                <w:sz w:val="20"/>
                <w:szCs w:val="20"/>
              </w:rPr>
            </w:pPr>
            <w:r w:rsidDel="00000000" w:rsidR="00000000" w:rsidRPr="00000000">
              <w:rPr>
                <w:sz w:val="20"/>
                <w:szCs w:val="20"/>
                <w:rtl w:val="0"/>
              </w:rPr>
              <w:t xml:space="preserve">Gestionar proyectos informáticos</w:t>
            </w:r>
          </w:p>
        </w:tc>
        <w:tc>
          <w:tcPr>
            <w:vAlign w:val="center"/>
          </w:tcPr>
          <w:p w:rsidR="00000000" w:rsidDel="00000000" w:rsidP="00000000" w:rsidRDefault="00000000" w:rsidRPr="00000000" w14:paraId="000000A7">
            <w:pPr>
              <w:spacing w:after="0" w:line="240" w:lineRule="auto"/>
              <w:rPr>
                <w:sz w:val="20"/>
                <w:szCs w:val="20"/>
              </w:rPr>
            </w:pPr>
            <w:r w:rsidDel="00000000" w:rsidR="00000000" w:rsidRPr="00000000">
              <w:rPr>
                <w:sz w:val="20"/>
                <w:szCs w:val="20"/>
                <w:rtl w:val="0"/>
              </w:rPr>
              <w:t xml:space="preserve">Levantamiento y análisis de requerimientos</w:t>
            </w:r>
          </w:p>
        </w:tc>
        <w:tc>
          <w:tcPr>
            <w:vAlign w:val="center"/>
          </w:tcPr>
          <w:p w:rsidR="00000000" w:rsidDel="00000000" w:rsidP="00000000" w:rsidRDefault="00000000" w:rsidRPr="00000000" w14:paraId="000000A8">
            <w:pPr>
              <w:spacing w:after="0" w:line="240" w:lineRule="auto"/>
              <w:rPr>
                <w:sz w:val="20"/>
                <w:szCs w:val="20"/>
              </w:rPr>
            </w:pPr>
            <w:r w:rsidDel="00000000" w:rsidR="00000000" w:rsidRPr="00000000">
              <w:rPr>
                <w:sz w:val="20"/>
                <w:szCs w:val="20"/>
                <w:rtl w:val="0"/>
              </w:rPr>
              <w:t xml:space="preserve">Identificar actores, requerimientos, reglas de negocio, casos de uso y soluciones existentes.</w:t>
            </w:r>
          </w:p>
        </w:tc>
        <w:tc>
          <w:tcPr>
            <w:vAlign w:val="center"/>
          </w:tcPr>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Documentación, diagramación, investigación</w:t>
            </w:r>
          </w:p>
        </w:tc>
        <w:tc>
          <w:tcPr>
            <w:vAlign w:val="center"/>
          </w:tcPr>
          <w:p w:rsidR="00000000" w:rsidDel="00000000" w:rsidP="00000000" w:rsidRDefault="00000000" w:rsidRPr="00000000" w14:paraId="000000AA">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AB">
            <w:pPr>
              <w:spacing w:after="0" w:line="240" w:lineRule="auto"/>
              <w:rPr>
                <w:sz w:val="20"/>
                <w:szCs w:val="20"/>
              </w:rPr>
            </w:pPr>
            <w:r w:rsidDel="00000000" w:rsidR="00000000" w:rsidRPr="00000000">
              <w:rPr>
                <w:sz w:val="20"/>
                <w:szCs w:val="20"/>
                <w:rtl w:val="0"/>
              </w:rPr>
              <w:t xml:space="preserve">Mario / Adrian / Diego</w:t>
            </w:r>
          </w:p>
        </w:tc>
        <w:tc>
          <w:tcPr>
            <w:vAlign w:val="center"/>
          </w:tcPr>
          <w:p w:rsidR="00000000" w:rsidDel="00000000" w:rsidP="00000000" w:rsidRDefault="00000000" w:rsidRPr="00000000" w14:paraId="000000AC">
            <w:pPr>
              <w:spacing w:after="0" w:line="240" w:lineRule="auto"/>
              <w:rPr>
                <w:sz w:val="20"/>
                <w:szCs w:val="20"/>
              </w:rPr>
            </w:pPr>
            <w:r w:rsidDel="00000000" w:rsidR="00000000" w:rsidRPr="00000000">
              <w:rPr>
                <w:sz w:val="20"/>
                <w:szCs w:val="20"/>
                <w:rtl w:val="0"/>
              </w:rPr>
              <w:t xml:space="preserve">Los requerimientos deben estabilizarse antes del diseño.</w:t>
            </w:r>
          </w:p>
        </w:tc>
      </w:tr>
      <w:tr>
        <w:trPr>
          <w:cantSplit w:val="0"/>
          <w:tblHeader w:val="0"/>
        </w:trPr>
        <w:tc>
          <w:tcPr>
            <w:vAlign w:val="center"/>
          </w:tcPr>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Construir modelos de datos</w:t>
            </w:r>
          </w:p>
        </w:tc>
        <w:tc>
          <w:tcPr>
            <w:vAlign w:val="center"/>
          </w:tcPr>
          <w:p w:rsidR="00000000" w:rsidDel="00000000" w:rsidP="00000000" w:rsidRDefault="00000000" w:rsidRPr="00000000" w14:paraId="000000AE">
            <w:pPr>
              <w:spacing w:after="0" w:line="240" w:lineRule="auto"/>
              <w:rPr>
                <w:sz w:val="20"/>
                <w:szCs w:val="20"/>
              </w:rPr>
            </w:pPr>
            <w:r w:rsidDel="00000000" w:rsidR="00000000" w:rsidRPr="00000000">
              <w:rPr>
                <w:sz w:val="20"/>
                <w:szCs w:val="20"/>
                <w:rtl w:val="0"/>
              </w:rPr>
              <w:t xml:space="preserve">Diseño de base de datos</w:t>
            </w:r>
          </w:p>
        </w:tc>
        <w:tc>
          <w:tcPr>
            <w:vAlign w:val="center"/>
          </w:tcPr>
          <w:p w:rsidR="00000000" w:rsidDel="00000000" w:rsidP="00000000" w:rsidRDefault="00000000" w:rsidRPr="00000000" w14:paraId="000000AF">
            <w:pPr>
              <w:spacing w:after="0" w:line="240" w:lineRule="auto"/>
              <w:rPr>
                <w:sz w:val="20"/>
                <w:szCs w:val="20"/>
              </w:rPr>
            </w:pPr>
            <w:r w:rsidDel="00000000" w:rsidR="00000000" w:rsidRPr="00000000">
              <w:rPr>
                <w:sz w:val="20"/>
                <w:szCs w:val="20"/>
                <w:rtl w:val="0"/>
              </w:rPr>
              <w:t xml:space="preserve">Diseñar modelo para usuarios, equipos, jugadores, deportes, partidos, solicitudes, reputación, resultados y alertas.</w:t>
            </w:r>
          </w:p>
        </w:tc>
        <w:tc>
          <w:tcPr>
            <w:vAlign w:val="center"/>
          </w:tcPr>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Motor BD y herramienta de modelado</w:t>
            </w:r>
          </w:p>
        </w:tc>
        <w:tc>
          <w:tcPr>
            <w:vAlign w:val="center"/>
          </w:tcPr>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Adrian Heredia</w:t>
            </w:r>
          </w:p>
        </w:tc>
        <w:tc>
          <w:tcPr>
            <w:vAlign w:val="center"/>
          </w:tcPr>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Considerar integridad y escalabilidad.</w:t>
            </w:r>
          </w:p>
        </w:tc>
      </w:tr>
      <w:tr>
        <w:trPr>
          <w:cantSplit w:val="0"/>
          <w:tblHeader w:val="0"/>
        </w:trPr>
        <w:tc>
          <w:tcPr>
            <w:vAlign w:val="center"/>
          </w:tcPr>
          <w:p w:rsidR="00000000" w:rsidDel="00000000" w:rsidP="00000000" w:rsidRDefault="00000000" w:rsidRPr="00000000" w14:paraId="000000B4">
            <w:pPr>
              <w:spacing w:after="0" w:line="240" w:lineRule="auto"/>
              <w:rPr>
                <w:sz w:val="20"/>
                <w:szCs w:val="20"/>
              </w:rPr>
            </w:pPr>
            <w:r w:rsidDel="00000000" w:rsidR="00000000" w:rsidRPr="00000000">
              <w:rPr>
                <w:sz w:val="20"/>
                <w:szCs w:val="20"/>
                <w:rtl w:val="0"/>
              </w:rPr>
              <w:t xml:space="preserve">Desarrollar una solución de software</w:t>
            </w:r>
          </w:p>
        </w:tc>
        <w:tc>
          <w:tcPr>
            <w:vAlign w:val="center"/>
          </w:tcPr>
          <w:p w:rsidR="00000000" w:rsidDel="00000000" w:rsidP="00000000" w:rsidRDefault="00000000" w:rsidRPr="00000000" w14:paraId="000000B5">
            <w:pPr>
              <w:spacing w:after="0" w:line="240" w:lineRule="auto"/>
              <w:rPr>
                <w:sz w:val="20"/>
                <w:szCs w:val="20"/>
              </w:rPr>
            </w:pPr>
            <w:r w:rsidDel="00000000" w:rsidR="00000000" w:rsidRPr="00000000">
              <w:rPr>
                <w:sz w:val="20"/>
                <w:szCs w:val="20"/>
                <w:rtl w:val="0"/>
              </w:rPr>
              <w:t xml:space="preserve">Diseño de arquitectura e interfaces</w:t>
            </w:r>
          </w:p>
        </w:tc>
        <w:tc>
          <w:tcPr>
            <w:vAlign w:val="center"/>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Definir arquitectura, navegación, interfaces y componentes principales.</w:t>
            </w:r>
          </w:p>
        </w:tc>
        <w:tc>
          <w:tcPr>
            <w:vAlign w:val="center"/>
          </w:tcPr>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Figma, diagramación, IDE</w:t>
            </w:r>
          </w:p>
        </w:tc>
        <w:tc>
          <w:tcPr>
            <w:vAlign w:val="center"/>
          </w:tcPr>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Diego Torres / Adrian Heredia</w:t>
            </w:r>
          </w:p>
        </w:tc>
        <w:tc>
          <w:tcPr>
            <w:vAlign w:val="center"/>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Debe responder a requerimientos aprobados.</w:t>
            </w:r>
          </w:p>
        </w:tc>
      </w:tr>
      <w:tr>
        <w:trPr>
          <w:cantSplit w:val="0"/>
          <w:tblHeader w:val="0"/>
        </w:trPr>
        <w:tc>
          <w:tcPr>
            <w:vAlign w:val="center"/>
          </w:tcPr>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Desarrollar una solución de software</w:t>
            </w:r>
          </w:p>
        </w:tc>
        <w:tc>
          <w:tcPr>
            <w:vAlign w:val="center"/>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Desarrollo de usuarios, equipos y jugadores</w:t>
            </w:r>
          </w:p>
        </w:tc>
        <w:tc>
          <w:tcPr>
            <w:vAlign w:val="center"/>
          </w:tcPr>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Implementar registro, autenticación, perfiles, equipos y jugadores libres.</w:t>
            </w:r>
          </w:p>
        </w:tc>
        <w:tc>
          <w:tcPr>
            <w:vAlign w:val="center"/>
          </w:tcPr>
          <w:p w:rsidR="00000000" w:rsidDel="00000000" w:rsidP="00000000" w:rsidRDefault="00000000" w:rsidRPr="00000000" w14:paraId="000000BE">
            <w:pPr>
              <w:spacing w:after="0" w:line="240" w:lineRule="auto"/>
              <w:rPr>
                <w:sz w:val="20"/>
                <w:szCs w:val="20"/>
              </w:rPr>
            </w:pPr>
            <w:r w:rsidDel="00000000" w:rsidR="00000000" w:rsidRPr="00000000">
              <w:rPr>
                <w:sz w:val="20"/>
                <w:szCs w:val="20"/>
                <w:rtl w:val="0"/>
              </w:rPr>
              <w:t xml:space="preserve">IDE, framework web, BD, GitHub</w:t>
            </w:r>
          </w:p>
        </w:tc>
        <w:tc>
          <w:tcPr>
            <w:vAlign w:val="center"/>
          </w:tcPr>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Adrian Heredia / Diego Torres</w:t>
            </w:r>
          </w:p>
        </w:tc>
        <w:tc>
          <w:tcPr>
            <w:vAlign w:val="center"/>
          </w:tcPr>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Posibles dificultades de integración.</w:t>
            </w:r>
          </w:p>
        </w:tc>
      </w:tr>
      <w:tr>
        <w:trPr>
          <w:cantSplit w:val="0"/>
          <w:tblHeader w:val="0"/>
        </w:trPr>
        <w:tc>
          <w:tcPr>
            <w:vAlign w:val="center"/>
          </w:tcPr>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Desarrollar una solución de software</w:t>
            </w:r>
          </w:p>
        </w:tc>
        <w:tc>
          <w:tcPr>
            <w:vAlign w:val="center"/>
          </w:tcPr>
          <w:p w:rsidR="00000000" w:rsidDel="00000000" w:rsidP="00000000" w:rsidRDefault="00000000" w:rsidRPr="00000000" w14:paraId="000000C3">
            <w:pPr>
              <w:spacing w:after="0" w:line="240" w:lineRule="auto"/>
              <w:rPr>
                <w:sz w:val="20"/>
                <w:szCs w:val="20"/>
              </w:rPr>
            </w:pPr>
            <w:r w:rsidDel="00000000" w:rsidR="00000000" w:rsidRPr="00000000">
              <w:rPr>
                <w:sz w:val="20"/>
                <w:szCs w:val="20"/>
                <w:rtl w:val="0"/>
              </w:rPr>
              <w:t xml:space="preserve">Desarrollo de partidos y solicitudes</w:t>
            </w:r>
          </w:p>
        </w:tc>
        <w:tc>
          <w:tcPr>
            <w:vAlign w:val="center"/>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Implementar publicación, búsqueda, solicitudes, aceptación y confirmación.</w:t>
            </w:r>
          </w:p>
        </w:tc>
        <w:tc>
          <w:tcPr>
            <w:vAlign w:val="center"/>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IDE, BD, GitHub</w:t>
            </w:r>
          </w:p>
        </w:tc>
        <w:tc>
          <w:tcPr>
            <w:vAlign w:val="center"/>
          </w:tcPr>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Mario Doveris / Adrian Heredia</w:t>
            </w:r>
          </w:p>
        </w:tc>
        <w:tc>
          <w:tcPr>
            <w:vAlign w:val="center"/>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Respetar reglas de negocio.</w:t>
            </w:r>
          </w:p>
        </w:tc>
      </w:tr>
      <w:tr>
        <w:trPr>
          <w:cantSplit w:val="0"/>
          <w:tblHeader w:val="0"/>
        </w:trPr>
        <w:tc>
          <w:tcPr>
            <w:vAlign w:val="center"/>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Desarrollar una solución de software</w:t>
            </w:r>
          </w:p>
        </w:tc>
        <w:tc>
          <w:tcPr>
            <w:vAlign w:val="center"/>
          </w:tcPr>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Motor de compatibilidad</w:t>
            </w:r>
          </w:p>
        </w:tc>
        <w:tc>
          <w:tcPr>
            <w:vAlign w:val="center"/>
          </w:tcPr>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Calcular compatibilidad según deporte, modalidad, nivel, ubicación y disponibilidad.</w:t>
            </w:r>
          </w:p>
        </w:tc>
        <w:tc>
          <w:tcPr>
            <w:vAlign w:val="center"/>
          </w:tcPr>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Lenguaje, BD, datos de prueba</w:t>
            </w:r>
          </w:p>
        </w:tc>
        <w:tc>
          <w:tcPr>
            <w:vAlign w:val="center"/>
          </w:tcPr>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Adrian Heredia / Mario Doveris</w:t>
            </w:r>
          </w:p>
        </w:tc>
        <w:tc>
          <w:tcPr>
            <w:vAlign w:val="center"/>
          </w:tcPr>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Componente crítico y diferenciador.</w:t>
            </w:r>
          </w:p>
        </w:tc>
      </w:tr>
      <w:tr>
        <w:trPr>
          <w:cantSplit w:val="0"/>
          <w:tblHeader w:val="0"/>
        </w:trPr>
        <w:tc>
          <w:tcPr>
            <w:vAlign w:val="center"/>
          </w:tcPr>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Desarrollar una solución de software</w:t>
            </w:r>
          </w:p>
        </w:tc>
        <w:tc>
          <w:tcPr>
            <w:vAlign w:val="center"/>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Reputación e historial</w:t>
            </w:r>
          </w:p>
        </w:tc>
        <w:tc>
          <w:tcPr>
            <w:vAlign w:val="center"/>
          </w:tcPr>
          <w:p w:rsidR="00000000" w:rsidDel="00000000" w:rsidP="00000000" w:rsidRDefault="00000000" w:rsidRPr="00000000" w14:paraId="000000D2">
            <w:pPr>
              <w:spacing w:after="0" w:line="240" w:lineRule="auto"/>
              <w:rPr>
                <w:sz w:val="20"/>
                <w:szCs w:val="20"/>
              </w:rPr>
            </w:pPr>
            <w:r w:rsidDel="00000000" w:rsidR="00000000" w:rsidRPr="00000000">
              <w:rPr>
                <w:sz w:val="20"/>
                <w:szCs w:val="20"/>
                <w:rtl w:val="0"/>
              </w:rPr>
              <w:t xml:space="preserve">Implementar historial y reputación para equipos y jugadores libres.</w:t>
            </w:r>
          </w:p>
        </w:tc>
        <w:tc>
          <w:tcPr>
            <w:vAlign w:val="center"/>
          </w:tcPr>
          <w:p w:rsidR="00000000" w:rsidDel="00000000" w:rsidP="00000000" w:rsidRDefault="00000000" w:rsidRPr="00000000" w14:paraId="000000D3">
            <w:pPr>
              <w:spacing w:after="0" w:line="240" w:lineRule="auto"/>
              <w:rPr>
                <w:sz w:val="20"/>
                <w:szCs w:val="20"/>
              </w:rPr>
            </w:pPr>
            <w:r w:rsidDel="00000000" w:rsidR="00000000" w:rsidRPr="00000000">
              <w:rPr>
                <w:sz w:val="20"/>
                <w:szCs w:val="20"/>
                <w:rtl w:val="0"/>
              </w:rPr>
              <w:t xml:space="preserve">IDE, BD</w:t>
            </w:r>
          </w:p>
        </w:tc>
        <w:tc>
          <w:tcPr>
            <w:vAlign w:val="center"/>
          </w:tcPr>
          <w:p w:rsidR="00000000" w:rsidDel="00000000" w:rsidP="00000000" w:rsidRDefault="00000000" w:rsidRPr="00000000" w14:paraId="000000D4">
            <w:pPr>
              <w:spacing w:after="0" w:line="240" w:lineRule="auto"/>
              <w:rPr>
                <w:sz w:val="20"/>
                <w:szCs w:val="20"/>
              </w:rPr>
            </w:pPr>
            <w:r w:rsidDel="00000000" w:rsidR="00000000" w:rsidRPr="00000000">
              <w:rPr>
                <w:sz w:val="20"/>
                <w:szCs w:val="20"/>
                <w:rtl w:val="0"/>
              </w:rPr>
              <w:t xml:space="preserve">1 semana</w:t>
            </w:r>
          </w:p>
        </w:tc>
        <w:tc>
          <w:tcPr>
            <w:vAlign w:val="center"/>
          </w:tcPr>
          <w:p w:rsidR="00000000" w:rsidDel="00000000" w:rsidP="00000000" w:rsidRDefault="00000000" w:rsidRPr="00000000" w14:paraId="000000D5">
            <w:pPr>
              <w:spacing w:after="0" w:line="240" w:lineRule="auto"/>
              <w:rPr>
                <w:sz w:val="20"/>
                <w:szCs w:val="20"/>
              </w:rPr>
            </w:pPr>
            <w:r w:rsidDel="00000000" w:rsidR="00000000" w:rsidRPr="00000000">
              <w:rPr>
                <w:sz w:val="20"/>
                <w:szCs w:val="20"/>
                <w:rtl w:val="0"/>
              </w:rPr>
              <w:t xml:space="preserve">Diego Torres</w:t>
            </w:r>
          </w:p>
        </w:tc>
        <w:tc>
          <w:tcPr>
            <w:vAlign w:val="center"/>
          </w:tcPr>
          <w:p w:rsidR="00000000" w:rsidDel="00000000" w:rsidP="00000000" w:rsidRDefault="00000000" w:rsidRPr="00000000" w14:paraId="000000D6">
            <w:pPr>
              <w:spacing w:after="0" w:line="240" w:lineRule="auto"/>
              <w:rPr>
                <w:sz w:val="20"/>
                <w:szCs w:val="20"/>
              </w:rPr>
            </w:pPr>
            <w:r w:rsidDel="00000000" w:rsidR="00000000" w:rsidRPr="00000000">
              <w:rPr>
                <w:sz w:val="20"/>
                <w:szCs w:val="20"/>
                <w:rtl w:val="0"/>
              </w:rPr>
              <w:t xml:space="preserve">Definir criterios de evaluación claros.</w:t>
            </w:r>
          </w:p>
        </w:tc>
      </w:tr>
      <w:tr>
        <w:trPr>
          <w:cantSplit w:val="0"/>
          <w:tblHeader w:val="0"/>
        </w:trPr>
        <w:tc>
          <w:tcPr>
            <w:vAlign w:val="center"/>
          </w:tcPr>
          <w:p w:rsidR="00000000" w:rsidDel="00000000" w:rsidP="00000000" w:rsidRDefault="00000000" w:rsidRPr="00000000" w14:paraId="000000D7">
            <w:pPr>
              <w:spacing w:after="0" w:line="240" w:lineRule="auto"/>
              <w:rPr>
                <w:sz w:val="20"/>
                <w:szCs w:val="20"/>
              </w:rPr>
            </w:pPr>
            <w:r w:rsidDel="00000000" w:rsidR="00000000" w:rsidRPr="00000000">
              <w:rPr>
                <w:sz w:val="20"/>
                <w:szCs w:val="20"/>
                <w:rtl w:val="0"/>
              </w:rPr>
              <w:t xml:space="preserve">Desarrollar una solución de software</w:t>
            </w:r>
          </w:p>
        </w:tc>
        <w:tc>
          <w:tcPr>
            <w:vAlign w:val="center"/>
          </w:tcPr>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Alertas y cancelaciones</w:t>
            </w:r>
          </w:p>
        </w:tc>
        <w:tc>
          <w:tcPr>
            <w:vAlign w:val="center"/>
          </w:tcPr>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Notificar cancelaciones y facilitar búsqueda de equipo o jugador de reemplazo.</w:t>
            </w:r>
          </w:p>
        </w:tc>
        <w:tc>
          <w:tcPr>
            <w:vAlign w:val="center"/>
          </w:tcPr>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Backend, BD, sistema de notificaciones</w:t>
            </w:r>
          </w:p>
        </w:tc>
        <w:tc>
          <w:tcPr>
            <w:vAlign w:val="center"/>
          </w:tcPr>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1 semana</w:t>
            </w:r>
          </w:p>
        </w:tc>
        <w:tc>
          <w:tcPr>
            <w:vAlign w:val="center"/>
          </w:tcPr>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Mario Doveris / Diego Torres</w:t>
            </w:r>
          </w:p>
        </w:tc>
        <w:tc>
          <w:tcPr>
            <w:vAlign w:val="center"/>
          </w:tcPr>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La complejidad depende del mecanismo de notificación.</w:t>
            </w:r>
          </w:p>
        </w:tc>
      </w:tr>
      <w:tr>
        <w:trPr>
          <w:cantSplit w:val="0"/>
          <w:tblHeader w:val="0"/>
        </w:trPr>
        <w:tc>
          <w:tcPr>
            <w:vAlign w:val="center"/>
          </w:tcPr>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Realizar pruebas de certificación</w:t>
            </w:r>
          </w:p>
        </w:tc>
        <w:tc>
          <w:tcPr>
            <w:vAlign w:val="center"/>
          </w:tcPr>
          <w:p w:rsidR="00000000" w:rsidDel="00000000" w:rsidP="00000000" w:rsidRDefault="00000000" w:rsidRPr="00000000" w14:paraId="000000DF">
            <w:pPr>
              <w:spacing w:after="0" w:line="240" w:lineRule="auto"/>
              <w:rPr>
                <w:sz w:val="20"/>
                <w:szCs w:val="20"/>
              </w:rPr>
            </w:pPr>
            <w:r w:rsidDel="00000000" w:rsidR="00000000" w:rsidRPr="00000000">
              <w:rPr>
                <w:sz w:val="20"/>
                <w:szCs w:val="20"/>
                <w:rtl w:val="0"/>
              </w:rPr>
              <w:t xml:space="preserve">Pruebas funcionales y de integración</w:t>
            </w:r>
          </w:p>
        </w:tc>
        <w:tc>
          <w:tcPr>
            <w:vAlign w:val="center"/>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Diseñar y ejecutar casos de prueba de módulos, integraciones y reglas de negocio.</w:t>
            </w:r>
          </w:p>
        </w:tc>
        <w:tc>
          <w:tcPr>
            <w:vAlign w:val="center"/>
          </w:tcPr>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Plan y datos de prueba, navegador, testing</w:t>
            </w:r>
          </w:p>
        </w:tc>
        <w:tc>
          <w:tcPr>
            <w:vAlign w:val="center"/>
          </w:tcPr>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E3">
            <w:pPr>
              <w:spacing w:after="0" w:line="240" w:lineRule="auto"/>
              <w:rPr>
                <w:sz w:val="20"/>
                <w:szCs w:val="20"/>
              </w:rPr>
            </w:pPr>
            <w:r w:rsidDel="00000000" w:rsidR="00000000" w:rsidRPr="00000000">
              <w:rPr>
                <w:sz w:val="20"/>
                <w:szCs w:val="20"/>
                <w:rtl w:val="0"/>
              </w:rPr>
              <w:t xml:space="preserve">Mario / Adrian / Diego</w:t>
            </w:r>
          </w:p>
        </w:tc>
        <w:tc>
          <w:tcPr>
            <w:vAlign w:val="center"/>
          </w:tcPr>
          <w:p w:rsidR="00000000" w:rsidDel="00000000" w:rsidP="00000000" w:rsidRDefault="00000000" w:rsidRPr="00000000" w14:paraId="000000E4">
            <w:pPr>
              <w:spacing w:after="0" w:line="240" w:lineRule="auto"/>
              <w:rPr>
                <w:sz w:val="20"/>
                <w:szCs w:val="20"/>
              </w:rPr>
            </w:pPr>
            <w:r w:rsidDel="00000000" w:rsidR="00000000" w:rsidRPr="00000000">
              <w:rPr>
                <w:sz w:val="20"/>
                <w:szCs w:val="20"/>
                <w:rtl w:val="0"/>
              </w:rPr>
              <w:t xml:space="preserve">Registrar errores, evidencias y correcciones.</w:t>
            </w:r>
          </w:p>
        </w:tc>
      </w:tr>
      <w:tr>
        <w:trPr>
          <w:cantSplit w:val="0"/>
          <w:tblHeader w:val="0"/>
        </w:trPr>
        <w:tc>
          <w:tcPr>
            <w:vAlign w:val="center"/>
          </w:tcPr>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Desarrollar solución / Gestionar proyectos</w:t>
            </w:r>
          </w:p>
        </w:tc>
        <w:tc>
          <w:tcPr>
            <w:vAlign w:val="center"/>
          </w:tcPr>
          <w:p w:rsidR="00000000" w:rsidDel="00000000" w:rsidP="00000000" w:rsidRDefault="00000000" w:rsidRPr="00000000" w14:paraId="000000E6">
            <w:pPr>
              <w:spacing w:after="0" w:line="240" w:lineRule="auto"/>
              <w:rPr>
                <w:sz w:val="20"/>
                <w:szCs w:val="20"/>
              </w:rPr>
            </w:pPr>
            <w:r w:rsidDel="00000000" w:rsidR="00000000" w:rsidRPr="00000000">
              <w:rPr>
                <w:sz w:val="20"/>
                <w:szCs w:val="20"/>
                <w:rtl w:val="0"/>
              </w:rPr>
              <w:t xml:space="preserve">Implementación, documentación y cierre</w:t>
            </w:r>
          </w:p>
        </w:tc>
        <w:tc>
          <w:tcPr>
            <w:vAlign w:val="center"/>
          </w:tcPr>
          <w:p w:rsidR="00000000" w:rsidDel="00000000" w:rsidP="00000000" w:rsidRDefault="00000000" w:rsidRPr="00000000" w14:paraId="000000E7">
            <w:pPr>
              <w:spacing w:after="0" w:line="240" w:lineRule="auto"/>
              <w:rPr>
                <w:sz w:val="20"/>
                <w:szCs w:val="20"/>
              </w:rPr>
            </w:pPr>
            <w:r w:rsidDel="00000000" w:rsidR="00000000" w:rsidRPr="00000000">
              <w:rPr>
                <w:sz w:val="20"/>
                <w:szCs w:val="20"/>
                <w:rtl w:val="0"/>
              </w:rPr>
              <w:t xml:space="preserve">Integrar versión final, preparar entorno demostrable y documentación.</w:t>
            </w:r>
          </w:p>
        </w:tc>
        <w:tc>
          <w:tcPr>
            <w:vAlign w:val="center"/>
          </w:tcPr>
          <w:p w:rsidR="00000000" w:rsidDel="00000000" w:rsidP="00000000" w:rsidRDefault="00000000" w:rsidRPr="00000000" w14:paraId="000000E8">
            <w:pPr>
              <w:spacing w:after="0" w:line="240" w:lineRule="auto"/>
              <w:rPr>
                <w:sz w:val="20"/>
                <w:szCs w:val="20"/>
              </w:rPr>
            </w:pPr>
            <w:r w:rsidDel="00000000" w:rsidR="00000000" w:rsidRPr="00000000">
              <w:rPr>
                <w:sz w:val="20"/>
                <w:szCs w:val="20"/>
                <w:rtl w:val="0"/>
              </w:rPr>
              <w:t xml:space="preserve">Hosting/servidor, GitHub, documentación</w:t>
            </w:r>
          </w:p>
        </w:tc>
        <w:tc>
          <w:tcPr>
            <w:vAlign w:val="center"/>
          </w:tcPr>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2 semanas</w:t>
            </w:r>
          </w:p>
        </w:tc>
        <w:tc>
          <w:tcPr>
            <w:vAlign w:val="center"/>
          </w:tcPr>
          <w:p w:rsidR="00000000" w:rsidDel="00000000" w:rsidP="00000000" w:rsidRDefault="00000000" w:rsidRPr="00000000" w14:paraId="000000EA">
            <w:pPr>
              <w:spacing w:after="0" w:line="240" w:lineRule="auto"/>
              <w:rPr>
                <w:sz w:val="20"/>
                <w:szCs w:val="20"/>
              </w:rPr>
            </w:pPr>
            <w:r w:rsidDel="00000000" w:rsidR="00000000" w:rsidRPr="00000000">
              <w:rPr>
                <w:sz w:val="20"/>
                <w:szCs w:val="20"/>
                <w:rtl w:val="0"/>
              </w:rPr>
              <w:t xml:space="preserve">Mario / Adrian / Diego</w:t>
            </w:r>
          </w:p>
        </w:tc>
        <w:tc>
          <w:tcPr>
            <w:vAlign w:val="center"/>
          </w:tcPr>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Verificar objetivos antes de la entrega.</w:t>
            </w:r>
          </w:p>
        </w:tc>
      </w:tr>
    </w:tbl>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spacing w:after="80" w:line="276" w:lineRule="auto"/>
        <w:rPr>
          <w:sz w:val="20"/>
          <w:szCs w:val="20"/>
        </w:rPr>
      </w:pPr>
      <w:r w:rsidDel="00000000" w:rsidR="00000000" w:rsidRPr="00000000">
        <w:rPr>
          <w:sz w:val="20"/>
          <w:szCs w:val="20"/>
          <w:rtl w:val="0"/>
        </w:rPr>
        <w:t xml:space="preserve">Temporalidad propuesta: Fase 1 (S1-S4), Fase 2 (S5-S13) y Fase 3 (S14-S18).</w:t>
      </w:r>
    </w:p>
    <w:sdt>
      <w:sdtPr>
        <w:lock w:val="contentLocked"/>
        <w:id w:val="845402292"/>
        <w:tag w:val="goog_rdk_0"/>
      </w:sdtPr>
      <w:sdtContent>
        <w:tbl>
          <w:tblPr>
            <w:tblStyle w:val="Table17"/>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540"/>
            <w:gridCol w:w="480"/>
            <w:gridCol w:w="600"/>
            <w:gridCol w:w="540"/>
            <w:gridCol w:w="480"/>
            <w:gridCol w:w="420"/>
            <w:gridCol w:w="435"/>
            <w:gridCol w:w="540"/>
            <w:gridCol w:w="540"/>
            <w:gridCol w:w="540"/>
            <w:gridCol w:w="540"/>
            <w:gridCol w:w="540"/>
            <w:gridCol w:w="540"/>
            <w:gridCol w:w="540"/>
            <w:gridCol w:w="540"/>
            <w:gridCol w:w="540"/>
            <w:gridCol w:w="540"/>
            <w:gridCol w:w="540"/>
            <w:tblGridChange w:id="0">
              <w:tblGrid>
                <w:gridCol w:w="825"/>
                <w:gridCol w:w="540"/>
                <w:gridCol w:w="480"/>
                <w:gridCol w:w="600"/>
                <w:gridCol w:w="540"/>
                <w:gridCol w:w="480"/>
                <w:gridCol w:w="420"/>
                <w:gridCol w:w="435"/>
                <w:gridCol w:w="540"/>
                <w:gridCol w:w="540"/>
                <w:gridCol w:w="540"/>
                <w:gridCol w:w="540"/>
                <w:gridCol w:w="540"/>
                <w:gridCol w:w="540"/>
                <w:gridCol w:w="540"/>
                <w:gridCol w:w="540"/>
                <w:gridCol w:w="540"/>
                <w:gridCol w:w="540"/>
                <w:gridCol w:w="540"/>
              </w:tblGrid>
            </w:tblGridChange>
          </w:tblGrid>
          <w:tr>
            <w:trPr>
              <w:cantSplit w:val="0"/>
              <w:tblHeader w:val="0"/>
            </w:trPr>
            <w:tc>
              <w:tcPr>
                <w:shd w:fill="d9eaf7" w:val="clear"/>
                <w:vAlign w:val="center"/>
              </w:tcPr>
              <w:p w:rsidR="00000000" w:rsidDel="00000000" w:rsidP="00000000" w:rsidRDefault="00000000" w:rsidRPr="00000000" w14:paraId="000000F3">
                <w:pPr>
                  <w:rPr>
                    <w:sz w:val="20"/>
                    <w:szCs w:val="20"/>
                  </w:rPr>
                </w:pPr>
                <w:r w:rsidDel="00000000" w:rsidR="00000000" w:rsidRPr="00000000">
                  <w:rPr>
                    <w:b w:val="1"/>
                    <w:bCs w:val="1"/>
                    <w:sz w:val="20"/>
                    <w:szCs w:val="20"/>
                    <w:rtl w:val="0"/>
                  </w:rPr>
                  <w:t xml:space="preserve">Actividad</w:t>
                </w:r>
                <w:r w:rsidDel="00000000" w:rsidR="00000000" w:rsidRPr="00000000">
                  <w:rPr>
                    <w:rtl w:val="0"/>
                  </w:rPr>
                </w:r>
              </w:p>
            </w:tc>
            <w:tc>
              <w:tcPr>
                <w:shd w:fill="d9eaf7" w:val="clear"/>
                <w:vAlign w:val="center"/>
              </w:tcPr>
              <w:p w:rsidR="00000000" w:rsidDel="00000000" w:rsidP="00000000" w:rsidRDefault="00000000" w:rsidRPr="00000000" w14:paraId="000000F4">
                <w:pPr>
                  <w:rPr>
                    <w:sz w:val="20"/>
                    <w:szCs w:val="20"/>
                  </w:rPr>
                </w:pPr>
                <w:r w:rsidDel="00000000" w:rsidR="00000000" w:rsidRPr="00000000">
                  <w:rPr>
                    <w:b w:val="1"/>
                    <w:bCs w:val="1"/>
                    <w:sz w:val="20"/>
                    <w:szCs w:val="20"/>
                    <w:rtl w:val="0"/>
                  </w:rPr>
                  <w:t xml:space="preserve">F1</w:t>
                </w:r>
                <w:r w:rsidDel="00000000" w:rsidR="00000000" w:rsidRPr="00000000">
                  <w:rPr>
                    <w:rtl w:val="0"/>
                  </w:rPr>
                </w:r>
              </w:p>
            </w:tc>
            <w:tc>
              <w:tcPr>
                <w:shd w:fill="d9eaf7" w:val="clear"/>
                <w:vAlign w:val="center"/>
              </w:tcPr>
              <w:p w:rsidR="00000000" w:rsidDel="00000000" w:rsidP="00000000" w:rsidRDefault="00000000" w:rsidRPr="00000000" w14:paraId="000000F5">
                <w:pPr>
                  <w:rPr>
                    <w:sz w:val="20"/>
                    <w:szCs w:val="20"/>
                  </w:rPr>
                </w:pPr>
                <w:r w:rsidDel="00000000" w:rsidR="00000000" w:rsidRPr="00000000">
                  <w:rPr>
                    <w:b w:val="1"/>
                    <w:bCs w:val="1"/>
                    <w:sz w:val="20"/>
                    <w:szCs w:val="20"/>
                    <w:rtl w:val="0"/>
                  </w:rPr>
                  <w:t xml:space="preserve">F1</w:t>
                </w:r>
                <w:r w:rsidDel="00000000" w:rsidR="00000000" w:rsidRPr="00000000">
                  <w:rPr>
                    <w:rtl w:val="0"/>
                  </w:rPr>
                </w:r>
              </w:p>
            </w:tc>
            <w:tc>
              <w:tcPr>
                <w:shd w:fill="d9eaf7" w:val="clear"/>
                <w:vAlign w:val="center"/>
              </w:tcPr>
              <w:p w:rsidR="00000000" w:rsidDel="00000000" w:rsidP="00000000" w:rsidRDefault="00000000" w:rsidRPr="00000000" w14:paraId="000000F6">
                <w:pPr>
                  <w:rPr>
                    <w:sz w:val="20"/>
                    <w:szCs w:val="20"/>
                  </w:rPr>
                </w:pPr>
                <w:r w:rsidDel="00000000" w:rsidR="00000000" w:rsidRPr="00000000">
                  <w:rPr>
                    <w:b w:val="1"/>
                    <w:bCs w:val="1"/>
                    <w:sz w:val="20"/>
                    <w:szCs w:val="20"/>
                    <w:rtl w:val="0"/>
                  </w:rPr>
                  <w:t xml:space="preserve">F1</w:t>
                </w:r>
                <w:r w:rsidDel="00000000" w:rsidR="00000000" w:rsidRPr="00000000">
                  <w:rPr>
                    <w:rtl w:val="0"/>
                  </w:rPr>
                </w:r>
              </w:p>
            </w:tc>
            <w:tc>
              <w:tcPr>
                <w:shd w:fill="d9eaf7" w:val="clear"/>
                <w:vAlign w:val="center"/>
              </w:tcPr>
              <w:p w:rsidR="00000000" w:rsidDel="00000000" w:rsidP="00000000" w:rsidRDefault="00000000" w:rsidRPr="00000000" w14:paraId="000000F7">
                <w:pPr>
                  <w:rPr>
                    <w:sz w:val="20"/>
                    <w:szCs w:val="20"/>
                  </w:rPr>
                </w:pPr>
                <w:r w:rsidDel="00000000" w:rsidR="00000000" w:rsidRPr="00000000">
                  <w:rPr>
                    <w:b w:val="1"/>
                    <w:bCs w:val="1"/>
                    <w:sz w:val="20"/>
                    <w:szCs w:val="20"/>
                    <w:rtl w:val="0"/>
                  </w:rPr>
                  <w:t xml:space="preserve">F1</w:t>
                </w:r>
                <w:r w:rsidDel="00000000" w:rsidR="00000000" w:rsidRPr="00000000">
                  <w:rPr>
                    <w:rtl w:val="0"/>
                  </w:rPr>
                </w:r>
              </w:p>
            </w:tc>
            <w:tc>
              <w:tcPr>
                <w:shd w:fill="d9eaf7" w:val="clear"/>
                <w:vAlign w:val="center"/>
              </w:tcPr>
              <w:p w:rsidR="00000000" w:rsidDel="00000000" w:rsidP="00000000" w:rsidRDefault="00000000" w:rsidRPr="00000000" w14:paraId="000000F8">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0F9">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0FA">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0FB">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0FC">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0FD">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0FE">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0FF">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100">
                <w:pPr>
                  <w:rPr>
                    <w:sz w:val="20"/>
                    <w:szCs w:val="20"/>
                  </w:rPr>
                </w:pPr>
                <w:r w:rsidDel="00000000" w:rsidR="00000000" w:rsidRPr="00000000">
                  <w:rPr>
                    <w:b w:val="1"/>
                    <w:bCs w:val="1"/>
                    <w:sz w:val="20"/>
                    <w:szCs w:val="20"/>
                    <w:rtl w:val="0"/>
                  </w:rPr>
                  <w:t xml:space="preserve">F2</w:t>
                </w:r>
                <w:r w:rsidDel="00000000" w:rsidR="00000000" w:rsidRPr="00000000">
                  <w:rPr>
                    <w:rtl w:val="0"/>
                  </w:rPr>
                </w:r>
              </w:p>
            </w:tc>
            <w:tc>
              <w:tcPr>
                <w:shd w:fill="d9eaf7" w:val="clear"/>
                <w:vAlign w:val="center"/>
              </w:tcPr>
              <w:p w:rsidR="00000000" w:rsidDel="00000000" w:rsidP="00000000" w:rsidRDefault="00000000" w:rsidRPr="00000000" w14:paraId="00000101">
                <w:pPr>
                  <w:rPr>
                    <w:sz w:val="20"/>
                    <w:szCs w:val="20"/>
                  </w:rPr>
                </w:pPr>
                <w:r w:rsidDel="00000000" w:rsidR="00000000" w:rsidRPr="00000000">
                  <w:rPr>
                    <w:b w:val="1"/>
                    <w:bCs w:val="1"/>
                    <w:sz w:val="20"/>
                    <w:szCs w:val="20"/>
                    <w:rtl w:val="0"/>
                  </w:rPr>
                  <w:t xml:space="preserve">F3</w:t>
                </w:r>
                <w:r w:rsidDel="00000000" w:rsidR="00000000" w:rsidRPr="00000000">
                  <w:rPr>
                    <w:rtl w:val="0"/>
                  </w:rPr>
                </w:r>
              </w:p>
            </w:tc>
            <w:tc>
              <w:tcPr>
                <w:shd w:fill="d9eaf7" w:val="clear"/>
                <w:vAlign w:val="center"/>
              </w:tcPr>
              <w:p w:rsidR="00000000" w:rsidDel="00000000" w:rsidP="00000000" w:rsidRDefault="00000000" w:rsidRPr="00000000" w14:paraId="00000102">
                <w:pPr>
                  <w:rPr>
                    <w:sz w:val="20"/>
                    <w:szCs w:val="20"/>
                  </w:rPr>
                </w:pPr>
                <w:r w:rsidDel="00000000" w:rsidR="00000000" w:rsidRPr="00000000">
                  <w:rPr>
                    <w:b w:val="1"/>
                    <w:bCs w:val="1"/>
                    <w:sz w:val="20"/>
                    <w:szCs w:val="20"/>
                    <w:rtl w:val="0"/>
                  </w:rPr>
                  <w:t xml:space="preserve">F3</w:t>
                </w:r>
                <w:r w:rsidDel="00000000" w:rsidR="00000000" w:rsidRPr="00000000">
                  <w:rPr>
                    <w:rtl w:val="0"/>
                  </w:rPr>
                </w:r>
              </w:p>
            </w:tc>
            <w:tc>
              <w:tcPr>
                <w:shd w:fill="d9eaf7" w:val="clear"/>
                <w:vAlign w:val="center"/>
              </w:tcPr>
              <w:p w:rsidR="00000000" w:rsidDel="00000000" w:rsidP="00000000" w:rsidRDefault="00000000" w:rsidRPr="00000000" w14:paraId="00000103">
                <w:pPr>
                  <w:rPr>
                    <w:sz w:val="20"/>
                    <w:szCs w:val="20"/>
                  </w:rPr>
                </w:pPr>
                <w:r w:rsidDel="00000000" w:rsidR="00000000" w:rsidRPr="00000000">
                  <w:rPr>
                    <w:b w:val="1"/>
                    <w:bCs w:val="1"/>
                    <w:sz w:val="20"/>
                    <w:szCs w:val="20"/>
                    <w:rtl w:val="0"/>
                  </w:rPr>
                  <w:t xml:space="preserve">F3</w:t>
                </w:r>
                <w:r w:rsidDel="00000000" w:rsidR="00000000" w:rsidRPr="00000000">
                  <w:rPr>
                    <w:rtl w:val="0"/>
                  </w:rPr>
                </w:r>
              </w:p>
            </w:tc>
            <w:tc>
              <w:tcPr>
                <w:shd w:fill="d9eaf7" w:val="clear"/>
                <w:vAlign w:val="center"/>
              </w:tcPr>
              <w:p w:rsidR="00000000" w:rsidDel="00000000" w:rsidP="00000000" w:rsidRDefault="00000000" w:rsidRPr="00000000" w14:paraId="00000104">
                <w:pPr>
                  <w:rPr>
                    <w:sz w:val="20"/>
                    <w:szCs w:val="20"/>
                  </w:rPr>
                </w:pPr>
                <w:r w:rsidDel="00000000" w:rsidR="00000000" w:rsidRPr="00000000">
                  <w:rPr>
                    <w:b w:val="1"/>
                    <w:bCs w:val="1"/>
                    <w:sz w:val="20"/>
                    <w:szCs w:val="20"/>
                    <w:rtl w:val="0"/>
                  </w:rPr>
                  <w:t xml:space="preserve">F3</w:t>
                </w:r>
                <w:r w:rsidDel="00000000" w:rsidR="00000000" w:rsidRPr="00000000">
                  <w:rPr>
                    <w:rtl w:val="0"/>
                  </w:rPr>
                </w:r>
              </w:p>
            </w:tc>
            <w:tc>
              <w:tcPr>
                <w:shd w:fill="d9eaf7" w:val="clear"/>
                <w:vAlign w:val="center"/>
              </w:tcPr>
              <w:p w:rsidR="00000000" w:rsidDel="00000000" w:rsidP="00000000" w:rsidRDefault="00000000" w:rsidRPr="00000000" w14:paraId="00000105">
                <w:pPr>
                  <w:rPr>
                    <w:sz w:val="20"/>
                    <w:szCs w:val="20"/>
                  </w:rPr>
                </w:pPr>
                <w:r w:rsidDel="00000000" w:rsidR="00000000" w:rsidRPr="00000000">
                  <w:rPr>
                    <w:b w:val="1"/>
                    <w:bCs w:val="1"/>
                    <w:sz w:val="20"/>
                    <w:szCs w:val="20"/>
                    <w:rtl w:val="0"/>
                  </w:rPr>
                  <w:t xml:space="preserve">F3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sz w:val="20"/>
                    <w:szCs w:val="20"/>
                  </w:rPr>
                </w:pPr>
                <w:r w:rsidDel="00000000" w:rsidR="00000000" w:rsidRPr="00000000">
                  <w:rPr>
                    <w:rtl w:val="0"/>
                  </w:rPr>
                </w:r>
              </w:p>
            </w:tc>
            <w:tc>
              <w:tcPr>
                <w:vAlign w:val="center"/>
              </w:tcPr>
              <w:p w:rsidR="00000000" w:rsidDel="00000000" w:rsidP="00000000" w:rsidRDefault="00000000" w:rsidRPr="00000000" w14:paraId="00000107">
                <w:pPr>
                  <w:rPr>
                    <w:sz w:val="20"/>
                    <w:szCs w:val="20"/>
                  </w:rPr>
                </w:pPr>
                <w:r w:rsidDel="00000000" w:rsidR="00000000" w:rsidRPr="00000000">
                  <w:rPr>
                    <w:b w:val="1"/>
                    <w:bCs w:val="1"/>
                    <w:sz w:val="20"/>
                    <w:szCs w:val="20"/>
                    <w:rtl w:val="0"/>
                  </w:rPr>
                  <w:t xml:space="preserve">S1</w:t>
                </w:r>
                <w:r w:rsidDel="00000000" w:rsidR="00000000" w:rsidRPr="00000000">
                  <w:rPr>
                    <w:rtl w:val="0"/>
                  </w:rPr>
                </w:r>
              </w:p>
            </w:tc>
            <w:tc>
              <w:tcPr>
                <w:vAlign w:val="center"/>
              </w:tcPr>
              <w:p w:rsidR="00000000" w:rsidDel="00000000" w:rsidP="00000000" w:rsidRDefault="00000000" w:rsidRPr="00000000" w14:paraId="00000108">
                <w:pPr>
                  <w:rPr>
                    <w:sz w:val="20"/>
                    <w:szCs w:val="20"/>
                  </w:rPr>
                </w:pPr>
                <w:r w:rsidDel="00000000" w:rsidR="00000000" w:rsidRPr="00000000">
                  <w:rPr>
                    <w:b w:val="1"/>
                    <w:bCs w:val="1"/>
                    <w:sz w:val="20"/>
                    <w:szCs w:val="20"/>
                    <w:rtl w:val="0"/>
                  </w:rPr>
                  <w:t xml:space="preserve">S2</w:t>
                </w:r>
                <w:r w:rsidDel="00000000" w:rsidR="00000000" w:rsidRPr="00000000">
                  <w:rPr>
                    <w:rtl w:val="0"/>
                  </w:rPr>
                </w:r>
              </w:p>
            </w:tc>
            <w:tc>
              <w:tcPr>
                <w:vAlign w:val="center"/>
              </w:tcPr>
              <w:p w:rsidR="00000000" w:rsidDel="00000000" w:rsidP="00000000" w:rsidRDefault="00000000" w:rsidRPr="00000000" w14:paraId="00000109">
                <w:pPr>
                  <w:rPr>
                    <w:sz w:val="20"/>
                    <w:szCs w:val="20"/>
                  </w:rPr>
                </w:pPr>
                <w:r w:rsidDel="00000000" w:rsidR="00000000" w:rsidRPr="00000000">
                  <w:rPr>
                    <w:b w:val="1"/>
                    <w:bCs w:val="1"/>
                    <w:sz w:val="20"/>
                    <w:szCs w:val="20"/>
                    <w:rtl w:val="0"/>
                  </w:rPr>
                  <w:t xml:space="preserve">S3</w:t>
                </w:r>
                <w:r w:rsidDel="00000000" w:rsidR="00000000" w:rsidRPr="00000000">
                  <w:rPr>
                    <w:rtl w:val="0"/>
                  </w:rPr>
                </w:r>
              </w:p>
            </w:tc>
            <w:tc>
              <w:tcPr>
                <w:vAlign w:val="center"/>
              </w:tcPr>
              <w:p w:rsidR="00000000" w:rsidDel="00000000" w:rsidP="00000000" w:rsidRDefault="00000000" w:rsidRPr="00000000" w14:paraId="0000010A">
                <w:pPr>
                  <w:rPr>
                    <w:sz w:val="20"/>
                    <w:szCs w:val="20"/>
                  </w:rPr>
                </w:pPr>
                <w:r w:rsidDel="00000000" w:rsidR="00000000" w:rsidRPr="00000000">
                  <w:rPr>
                    <w:b w:val="1"/>
                    <w:bCs w:val="1"/>
                    <w:sz w:val="20"/>
                    <w:szCs w:val="20"/>
                    <w:rtl w:val="0"/>
                  </w:rPr>
                  <w:t xml:space="preserve">S4</w:t>
                </w:r>
                <w:r w:rsidDel="00000000" w:rsidR="00000000" w:rsidRPr="00000000">
                  <w:rPr>
                    <w:rtl w:val="0"/>
                  </w:rPr>
                </w:r>
              </w:p>
            </w:tc>
            <w:tc>
              <w:tcPr>
                <w:vAlign w:val="center"/>
              </w:tcPr>
              <w:p w:rsidR="00000000" w:rsidDel="00000000" w:rsidP="00000000" w:rsidRDefault="00000000" w:rsidRPr="00000000" w14:paraId="0000010B">
                <w:pPr>
                  <w:rPr>
                    <w:sz w:val="20"/>
                    <w:szCs w:val="20"/>
                  </w:rPr>
                </w:pPr>
                <w:r w:rsidDel="00000000" w:rsidR="00000000" w:rsidRPr="00000000">
                  <w:rPr>
                    <w:b w:val="1"/>
                    <w:bCs w:val="1"/>
                    <w:sz w:val="20"/>
                    <w:szCs w:val="20"/>
                    <w:rtl w:val="0"/>
                  </w:rPr>
                  <w:t xml:space="preserve">S5</w:t>
                </w:r>
                <w:r w:rsidDel="00000000" w:rsidR="00000000" w:rsidRPr="00000000">
                  <w:rPr>
                    <w:rtl w:val="0"/>
                  </w:rPr>
                </w:r>
              </w:p>
            </w:tc>
            <w:tc>
              <w:tcPr>
                <w:vAlign w:val="center"/>
              </w:tcPr>
              <w:p w:rsidR="00000000" w:rsidDel="00000000" w:rsidP="00000000" w:rsidRDefault="00000000" w:rsidRPr="00000000" w14:paraId="0000010C">
                <w:pPr>
                  <w:rPr>
                    <w:sz w:val="20"/>
                    <w:szCs w:val="20"/>
                  </w:rPr>
                </w:pPr>
                <w:r w:rsidDel="00000000" w:rsidR="00000000" w:rsidRPr="00000000">
                  <w:rPr>
                    <w:b w:val="1"/>
                    <w:bCs w:val="1"/>
                    <w:sz w:val="20"/>
                    <w:szCs w:val="20"/>
                    <w:rtl w:val="0"/>
                  </w:rPr>
                  <w:t xml:space="preserve">S6</w:t>
                </w:r>
                <w:r w:rsidDel="00000000" w:rsidR="00000000" w:rsidRPr="00000000">
                  <w:rPr>
                    <w:rtl w:val="0"/>
                  </w:rPr>
                </w:r>
              </w:p>
            </w:tc>
            <w:tc>
              <w:tcPr>
                <w:vAlign w:val="center"/>
              </w:tcPr>
              <w:p w:rsidR="00000000" w:rsidDel="00000000" w:rsidP="00000000" w:rsidRDefault="00000000" w:rsidRPr="00000000" w14:paraId="0000010D">
                <w:pPr>
                  <w:rPr>
                    <w:sz w:val="20"/>
                    <w:szCs w:val="20"/>
                  </w:rPr>
                </w:pPr>
                <w:r w:rsidDel="00000000" w:rsidR="00000000" w:rsidRPr="00000000">
                  <w:rPr>
                    <w:b w:val="1"/>
                    <w:bCs w:val="1"/>
                    <w:sz w:val="20"/>
                    <w:szCs w:val="20"/>
                    <w:rtl w:val="0"/>
                  </w:rPr>
                  <w:t xml:space="preserve">S7</w:t>
                </w:r>
                <w:r w:rsidDel="00000000" w:rsidR="00000000" w:rsidRPr="00000000">
                  <w:rPr>
                    <w:rtl w:val="0"/>
                  </w:rPr>
                </w:r>
              </w:p>
            </w:tc>
            <w:tc>
              <w:tcPr>
                <w:vAlign w:val="center"/>
              </w:tcPr>
              <w:p w:rsidR="00000000" w:rsidDel="00000000" w:rsidP="00000000" w:rsidRDefault="00000000" w:rsidRPr="00000000" w14:paraId="0000010E">
                <w:pPr>
                  <w:rPr>
                    <w:sz w:val="20"/>
                    <w:szCs w:val="20"/>
                  </w:rPr>
                </w:pPr>
                <w:r w:rsidDel="00000000" w:rsidR="00000000" w:rsidRPr="00000000">
                  <w:rPr>
                    <w:b w:val="1"/>
                    <w:bCs w:val="1"/>
                    <w:sz w:val="20"/>
                    <w:szCs w:val="20"/>
                    <w:rtl w:val="0"/>
                  </w:rPr>
                  <w:t xml:space="preserve">S8</w:t>
                </w:r>
                <w:r w:rsidDel="00000000" w:rsidR="00000000" w:rsidRPr="00000000">
                  <w:rPr>
                    <w:rtl w:val="0"/>
                  </w:rPr>
                </w:r>
              </w:p>
            </w:tc>
            <w:tc>
              <w:tcPr>
                <w:vAlign w:val="center"/>
              </w:tcPr>
              <w:p w:rsidR="00000000" w:rsidDel="00000000" w:rsidP="00000000" w:rsidRDefault="00000000" w:rsidRPr="00000000" w14:paraId="0000010F">
                <w:pPr>
                  <w:rPr>
                    <w:sz w:val="20"/>
                    <w:szCs w:val="20"/>
                  </w:rPr>
                </w:pPr>
                <w:r w:rsidDel="00000000" w:rsidR="00000000" w:rsidRPr="00000000">
                  <w:rPr>
                    <w:b w:val="1"/>
                    <w:bCs w:val="1"/>
                    <w:sz w:val="20"/>
                    <w:szCs w:val="20"/>
                    <w:rtl w:val="0"/>
                  </w:rPr>
                  <w:t xml:space="preserve">S9</w:t>
                </w:r>
                <w:r w:rsidDel="00000000" w:rsidR="00000000" w:rsidRPr="00000000">
                  <w:rPr>
                    <w:rtl w:val="0"/>
                  </w:rPr>
                </w:r>
              </w:p>
            </w:tc>
            <w:tc>
              <w:tcPr>
                <w:vAlign w:val="center"/>
              </w:tcPr>
              <w:p w:rsidR="00000000" w:rsidDel="00000000" w:rsidP="00000000" w:rsidRDefault="00000000" w:rsidRPr="00000000" w14:paraId="00000110">
                <w:pPr>
                  <w:rPr>
                    <w:sz w:val="20"/>
                    <w:szCs w:val="20"/>
                  </w:rPr>
                </w:pPr>
                <w:r w:rsidDel="00000000" w:rsidR="00000000" w:rsidRPr="00000000">
                  <w:rPr>
                    <w:b w:val="1"/>
                    <w:bCs w:val="1"/>
                    <w:sz w:val="20"/>
                    <w:szCs w:val="20"/>
                    <w:rtl w:val="0"/>
                  </w:rPr>
                  <w:t xml:space="preserve">S10</w:t>
                </w:r>
                <w:r w:rsidDel="00000000" w:rsidR="00000000" w:rsidRPr="00000000">
                  <w:rPr>
                    <w:rtl w:val="0"/>
                  </w:rPr>
                </w:r>
              </w:p>
            </w:tc>
            <w:tc>
              <w:tcPr>
                <w:vAlign w:val="center"/>
              </w:tcPr>
              <w:p w:rsidR="00000000" w:rsidDel="00000000" w:rsidP="00000000" w:rsidRDefault="00000000" w:rsidRPr="00000000" w14:paraId="00000111">
                <w:pPr>
                  <w:rPr>
                    <w:sz w:val="20"/>
                    <w:szCs w:val="20"/>
                  </w:rPr>
                </w:pPr>
                <w:r w:rsidDel="00000000" w:rsidR="00000000" w:rsidRPr="00000000">
                  <w:rPr>
                    <w:b w:val="1"/>
                    <w:bCs w:val="1"/>
                    <w:sz w:val="20"/>
                    <w:szCs w:val="20"/>
                    <w:rtl w:val="0"/>
                  </w:rPr>
                  <w:t xml:space="preserve">S11</w:t>
                </w:r>
                <w:r w:rsidDel="00000000" w:rsidR="00000000" w:rsidRPr="00000000">
                  <w:rPr>
                    <w:rtl w:val="0"/>
                  </w:rPr>
                </w:r>
              </w:p>
            </w:tc>
            <w:tc>
              <w:tcPr>
                <w:vAlign w:val="center"/>
              </w:tcPr>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S12</w:t>
                </w:r>
                <w:r w:rsidDel="00000000" w:rsidR="00000000" w:rsidRPr="00000000">
                  <w:rPr>
                    <w:rtl w:val="0"/>
                  </w:rPr>
                </w:r>
              </w:p>
            </w:tc>
            <w:tc>
              <w:tcPr>
                <w:vAlign w:val="center"/>
              </w:tcPr>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S13</w:t>
                </w:r>
                <w:r w:rsidDel="00000000" w:rsidR="00000000" w:rsidRPr="00000000">
                  <w:rPr>
                    <w:rtl w:val="0"/>
                  </w:rPr>
                </w:r>
              </w:p>
            </w:tc>
            <w:tc>
              <w:tcPr>
                <w:vAlign w:val="center"/>
              </w:tcPr>
              <w:p w:rsidR="00000000" w:rsidDel="00000000" w:rsidP="00000000" w:rsidRDefault="00000000" w:rsidRPr="00000000" w14:paraId="00000114">
                <w:pPr>
                  <w:rPr>
                    <w:sz w:val="20"/>
                    <w:szCs w:val="20"/>
                  </w:rPr>
                </w:pPr>
                <w:r w:rsidDel="00000000" w:rsidR="00000000" w:rsidRPr="00000000">
                  <w:rPr>
                    <w:b w:val="1"/>
                    <w:bCs w:val="1"/>
                    <w:sz w:val="20"/>
                    <w:szCs w:val="20"/>
                    <w:rtl w:val="0"/>
                  </w:rPr>
                  <w:t xml:space="preserve">S14</w:t>
                </w:r>
                <w:r w:rsidDel="00000000" w:rsidR="00000000" w:rsidRPr="00000000">
                  <w:rPr>
                    <w:rtl w:val="0"/>
                  </w:rPr>
                </w:r>
              </w:p>
            </w:tc>
            <w:tc>
              <w:tcPr>
                <w:vAlign w:val="center"/>
              </w:tcPr>
              <w:p w:rsidR="00000000" w:rsidDel="00000000" w:rsidP="00000000" w:rsidRDefault="00000000" w:rsidRPr="00000000" w14:paraId="00000115">
                <w:pPr>
                  <w:rPr>
                    <w:sz w:val="20"/>
                    <w:szCs w:val="20"/>
                  </w:rPr>
                </w:pPr>
                <w:r w:rsidDel="00000000" w:rsidR="00000000" w:rsidRPr="00000000">
                  <w:rPr>
                    <w:b w:val="1"/>
                    <w:bCs w:val="1"/>
                    <w:sz w:val="20"/>
                    <w:szCs w:val="20"/>
                    <w:rtl w:val="0"/>
                  </w:rPr>
                  <w:t xml:space="preserve">S15</w:t>
                </w:r>
                <w:r w:rsidDel="00000000" w:rsidR="00000000" w:rsidRPr="00000000">
                  <w:rPr>
                    <w:rtl w:val="0"/>
                  </w:rPr>
                </w:r>
              </w:p>
            </w:tc>
            <w:tc>
              <w:tcPr>
                <w:vAlign w:val="center"/>
              </w:tcPr>
              <w:p w:rsidR="00000000" w:rsidDel="00000000" w:rsidP="00000000" w:rsidRDefault="00000000" w:rsidRPr="00000000" w14:paraId="00000116">
                <w:pPr>
                  <w:rPr>
                    <w:sz w:val="20"/>
                    <w:szCs w:val="20"/>
                  </w:rPr>
                </w:pPr>
                <w:r w:rsidDel="00000000" w:rsidR="00000000" w:rsidRPr="00000000">
                  <w:rPr>
                    <w:b w:val="1"/>
                    <w:bCs w:val="1"/>
                    <w:sz w:val="20"/>
                    <w:szCs w:val="20"/>
                    <w:rtl w:val="0"/>
                  </w:rPr>
                  <w:t xml:space="preserve">S16</w:t>
                </w:r>
                <w:r w:rsidDel="00000000" w:rsidR="00000000" w:rsidRPr="00000000">
                  <w:rPr>
                    <w:rtl w:val="0"/>
                  </w:rPr>
                </w:r>
              </w:p>
            </w:tc>
            <w:tc>
              <w:tcPr>
                <w:vAlign w:val="center"/>
              </w:tcPr>
              <w:p w:rsidR="00000000" w:rsidDel="00000000" w:rsidP="00000000" w:rsidRDefault="00000000" w:rsidRPr="00000000" w14:paraId="00000117">
                <w:pPr>
                  <w:rPr>
                    <w:sz w:val="20"/>
                    <w:szCs w:val="20"/>
                  </w:rPr>
                </w:pPr>
                <w:r w:rsidDel="00000000" w:rsidR="00000000" w:rsidRPr="00000000">
                  <w:rPr>
                    <w:b w:val="1"/>
                    <w:bCs w:val="1"/>
                    <w:sz w:val="20"/>
                    <w:szCs w:val="20"/>
                    <w:rtl w:val="0"/>
                  </w:rPr>
                  <w:t xml:space="preserve">S17</w:t>
                </w:r>
                <w:r w:rsidDel="00000000" w:rsidR="00000000" w:rsidRPr="00000000">
                  <w:rPr>
                    <w:rtl w:val="0"/>
                  </w:rPr>
                </w:r>
              </w:p>
            </w:tc>
            <w:tc>
              <w:tcPr>
                <w:vAlign w:val="center"/>
              </w:tcPr>
              <w:p w:rsidR="00000000" w:rsidDel="00000000" w:rsidP="00000000" w:rsidRDefault="00000000" w:rsidRPr="00000000" w14:paraId="00000118">
                <w:pPr>
                  <w:rPr>
                    <w:sz w:val="20"/>
                    <w:szCs w:val="20"/>
                  </w:rPr>
                </w:pPr>
                <w:r w:rsidDel="00000000" w:rsidR="00000000" w:rsidRPr="00000000">
                  <w:rPr>
                    <w:b w:val="1"/>
                    <w:bCs w:val="1"/>
                    <w:sz w:val="20"/>
                    <w:szCs w:val="20"/>
                    <w:rtl w:val="0"/>
                  </w:rPr>
                  <w:t xml:space="preserve">S18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sz w:val="20"/>
                    <w:szCs w:val="20"/>
                  </w:rPr>
                </w:pPr>
                <w:r w:rsidDel="00000000" w:rsidR="00000000" w:rsidRPr="00000000">
                  <w:rPr>
                    <w:sz w:val="20"/>
                    <w:szCs w:val="20"/>
                    <w:rtl w:val="0"/>
                  </w:rPr>
                  <w:t xml:space="preserve">Definición del proyecto y alcance</w:t>
                </w:r>
              </w:p>
            </w:tc>
            <w:tc>
              <w:tcPr>
                <w:shd w:fill="b7dee8" w:val="clear"/>
                <w:vAlign w:val="center"/>
              </w:tcPr>
              <w:p w:rsidR="00000000" w:rsidDel="00000000" w:rsidP="00000000" w:rsidRDefault="00000000" w:rsidRPr="00000000" w14:paraId="0000011A">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1B">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1C">
                <w:pPr>
                  <w:rPr>
                    <w:sz w:val="20"/>
                    <w:szCs w:val="20"/>
                  </w:rPr>
                </w:pPr>
                <w:r w:rsidDel="00000000" w:rsidR="00000000" w:rsidRPr="00000000">
                  <w:rPr>
                    <w:rtl w:val="0"/>
                  </w:rPr>
                </w:r>
              </w:p>
            </w:tc>
            <w:tc>
              <w:tcPr>
                <w:vAlign w:val="center"/>
              </w:tcPr>
              <w:p w:rsidR="00000000" w:rsidDel="00000000" w:rsidP="00000000" w:rsidRDefault="00000000" w:rsidRPr="00000000" w14:paraId="0000011D">
                <w:pPr>
                  <w:rPr>
                    <w:sz w:val="20"/>
                    <w:szCs w:val="20"/>
                  </w:rPr>
                </w:pPr>
                <w:r w:rsidDel="00000000" w:rsidR="00000000" w:rsidRPr="00000000">
                  <w:rPr>
                    <w:rtl w:val="0"/>
                  </w:rPr>
                </w:r>
              </w:p>
            </w:tc>
            <w:tc>
              <w:tcPr>
                <w:vAlign w:val="center"/>
              </w:tcPr>
              <w:p w:rsidR="00000000" w:rsidDel="00000000" w:rsidP="00000000" w:rsidRDefault="00000000" w:rsidRPr="00000000" w14:paraId="0000011E">
                <w:pPr>
                  <w:rPr>
                    <w:sz w:val="20"/>
                    <w:szCs w:val="20"/>
                  </w:rPr>
                </w:pPr>
                <w:r w:rsidDel="00000000" w:rsidR="00000000" w:rsidRPr="00000000">
                  <w:rPr>
                    <w:rtl w:val="0"/>
                  </w:rPr>
                </w:r>
              </w:p>
            </w:tc>
            <w:tc>
              <w:tcPr>
                <w:vAlign w:val="center"/>
              </w:tcPr>
              <w:p w:rsidR="00000000" w:rsidDel="00000000" w:rsidP="00000000" w:rsidRDefault="00000000" w:rsidRPr="00000000" w14:paraId="0000011F">
                <w:pPr>
                  <w:rPr>
                    <w:sz w:val="20"/>
                    <w:szCs w:val="20"/>
                  </w:rPr>
                </w:pPr>
                <w:r w:rsidDel="00000000" w:rsidR="00000000" w:rsidRPr="00000000">
                  <w:rPr>
                    <w:rtl w:val="0"/>
                  </w:rPr>
                </w:r>
              </w:p>
            </w:tc>
            <w:tc>
              <w:tcPr>
                <w:vAlign w:val="center"/>
              </w:tcPr>
              <w:p w:rsidR="00000000" w:rsidDel="00000000" w:rsidP="00000000" w:rsidRDefault="00000000" w:rsidRPr="00000000" w14:paraId="00000120">
                <w:pPr>
                  <w:rPr>
                    <w:sz w:val="20"/>
                    <w:szCs w:val="20"/>
                  </w:rPr>
                </w:pPr>
                <w:r w:rsidDel="00000000" w:rsidR="00000000" w:rsidRPr="00000000">
                  <w:rPr>
                    <w:rtl w:val="0"/>
                  </w:rPr>
                </w:r>
              </w:p>
            </w:tc>
            <w:tc>
              <w:tcPr>
                <w:vAlign w:val="center"/>
              </w:tcPr>
              <w:p w:rsidR="00000000" w:rsidDel="00000000" w:rsidP="00000000" w:rsidRDefault="00000000" w:rsidRPr="00000000" w14:paraId="00000121">
                <w:pPr>
                  <w:rPr>
                    <w:sz w:val="20"/>
                    <w:szCs w:val="20"/>
                  </w:rPr>
                </w:pPr>
                <w:r w:rsidDel="00000000" w:rsidR="00000000" w:rsidRPr="00000000">
                  <w:rPr>
                    <w:rtl w:val="0"/>
                  </w:rPr>
                </w:r>
              </w:p>
            </w:tc>
            <w:tc>
              <w:tcPr>
                <w:vAlign w:val="center"/>
              </w:tcPr>
              <w:p w:rsidR="00000000" w:rsidDel="00000000" w:rsidP="00000000" w:rsidRDefault="00000000" w:rsidRPr="00000000" w14:paraId="00000122">
                <w:pPr>
                  <w:rPr>
                    <w:sz w:val="20"/>
                    <w:szCs w:val="20"/>
                  </w:rPr>
                </w:pPr>
                <w:r w:rsidDel="00000000" w:rsidR="00000000" w:rsidRPr="00000000">
                  <w:rPr>
                    <w:rtl w:val="0"/>
                  </w:rPr>
                </w:r>
              </w:p>
            </w:tc>
            <w:tc>
              <w:tcPr>
                <w:vAlign w:val="center"/>
              </w:tcPr>
              <w:p w:rsidR="00000000" w:rsidDel="00000000" w:rsidP="00000000" w:rsidRDefault="00000000" w:rsidRPr="00000000" w14:paraId="00000123">
                <w:pPr>
                  <w:rPr>
                    <w:sz w:val="20"/>
                    <w:szCs w:val="20"/>
                  </w:rPr>
                </w:pPr>
                <w:r w:rsidDel="00000000" w:rsidR="00000000" w:rsidRPr="00000000">
                  <w:rPr>
                    <w:rtl w:val="0"/>
                  </w:rPr>
                </w:r>
              </w:p>
            </w:tc>
            <w:tc>
              <w:tcPr>
                <w:vAlign w:val="center"/>
              </w:tcPr>
              <w:p w:rsidR="00000000" w:rsidDel="00000000" w:rsidP="00000000" w:rsidRDefault="00000000" w:rsidRPr="00000000" w14:paraId="00000124">
                <w:pPr>
                  <w:rPr>
                    <w:sz w:val="20"/>
                    <w:szCs w:val="20"/>
                  </w:rPr>
                </w:pPr>
                <w:r w:rsidDel="00000000" w:rsidR="00000000" w:rsidRPr="00000000">
                  <w:rPr>
                    <w:rtl w:val="0"/>
                  </w:rPr>
                </w:r>
              </w:p>
            </w:tc>
            <w:tc>
              <w:tcPr>
                <w:vAlign w:val="center"/>
              </w:tcPr>
              <w:p w:rsidR="00000000" w:rsidDel="00000000" w:rsidP="00000000" w:rsidRDefault="00000000" w:rsidRPr="00000000" w14:paraId="00000125">
                <w:pPr>
                  <w:rPr>
                    <w:sz w:val="20"/>
                    <w:szCs w:val="20"/>
                  </w:rPr>
                </w:pPr>
                <w:r w:rsidDel="00000000" w:rsidR="00000000" w:rsidRPr="00000000">
                  <w:rPr>
                    <w:rtl w:val="0"/>
                  </w:rPr>
                </w:r>
              </w:p>
            </w:tc>
            <w:tc>
              <w:tcPr>
                <w:vAlign w:val="center"/>
              </w:tcPr>
              <w:p w:rsidR="00000000" w:rsidDel="00000000" w:rsidP="00000000" w:rsidRDefault="00000000" w:rsidRPr="00000000" w14:paraId="00000126">
                <w:pPr>
                  <w:rPr>
                    <w:sz w:val="20"/>
                    <w:szCs w:val="20"/>
                  </w:rPr>
                </w:pPr>
                <w:r w:rsidDel="00000000" w:rsidR="00000000" w:rsidRPr="00000000">
                  <w:rPr>
                    <w:rtl w:val="0"/>
                  </w:rPr>
                </w:r>
              </w:p>
            </w:tc>
            <w:tc>
              <w:tcPr>
                <w:vAlign w:val="center"/>
              </w:tcPr>
              <w:p w:rsidR="00000000" w:rsidDel="00000000" w:rsidP="00000000" w:rsidRDefault="00000000" w:rsidRPr="00000000" w14:paraId="00000127">
                <w:pPr>
                  <w:rPr>
                    <w:sz w:val="20"/>
                    <w:szCs w:val="20"/>
                  </w:rPr>
                </w:pPr>
                <w:r w:rsidDel="00000000" w:rsidR="00000000" w:rsidRPr="00000000">
                  <w:rPr>
                    <w:rtl w:val="0"/>
                  </w:rPr>
                </w:r>
              </w:p>
            </w:tc>
            <w:tc>
              <w:tcPr>
                <w:vAlign w:val="center"/>
              </w:tcPr>
              <w:p w:rsidR="00000000" w:rsidDel="00000000" w:rsidP="00000000" w:rsidRDefault="00000000" w:rsidRPr="00000000" w14:paraId="00000128">
                <w:pPr>
                  <w:rPr>
                    <w:sz w:val="20"/>
                    <w:szCs w:val="20"/>
                  </w:rPr>
                </w:pPr>
                <w:r w:rsidDel="00000000" w:rsidR="00000000" w:rsidRPr="00000000">
                  <w:rPr>
                    <w:rtl w:val="0"/>
                  </w:rPr>
                </w:r>
              </w:p>
            </w:tc>
            <w:tc>
              <w:tcPr>
                <w:vAlign w:val="center"/>
              </w:tcPr>
              <w:p w:rsidR="00000000" w:rsidDel="00000000" w:rsidP="00000000" w:rsidRDefault="00000000" w:rsidRPr="00000000" w14:paraId="00000129">
                <w:pPr>
                  <w:rPr>
                    <w:sz w:val="20"/>
                    <w:szCs w:val="20"/>
                  </w:rPr>
                </w:pPr>
                <w:r w:rsidDel="00000000" w:rsidR="00000000" w:rsidRPr="00000000">
                  <w:rPr>
                    <w:rtl w:val="0"/>
                  </w:rPr>
                </w:r>
              </w:p>
            </w:tc>
            <w:tc>
              <w:tcPr>
                <w:vAlign w:val="center"/>
              </w:tcPr>
              <w:p w:rsidR="00000000" w:rsidDel="00000000" w:rsidP="00000000" w:rsidRDefault="00000000" w:rsidRPr="00000000" w14:paraId="0000012A">
                <w:pPr>
                  <w:rPr>
                    <w:sz w:val="20"/>
                    <w:szCs w:val="20"/>
                  </w:rPr>
                </w:pPr>
                <w:r w:rsidDel="00000000" w:rsidR="00000000" w:rsidRPr="00000000">
                  <w:rPr>
                    <w:rtl w:val="0"/>
                  </w:rPr>
                </w:r>
              </w:p>
            </w:tc>
            <w:tc>
              <w:tcPr>
                <w:vAlign w:val="center"/>
              </w:tcPr>
              <w:p w:rsidR="00000000" w:rsidDel="00000000" w:rsidP="00000000" w:rsidRDefault="00000000" w:rsidRPr="00000000" w14:paraId="0000012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sz w:val="20"/>
                    <w:szCs w:val="20"/>
                  </w:rPr>
                </w:pPr>
                <w:r w:rsidDel="00000000" w:rsidR="00000000" w:rsidRPr="00000000">
                  <w:rPr>
                    <w:sz w:val="20"/>
                    <w:szCs w:val="20"/>
                    <w:rtl w:val="0"/>
                  </w:rPr>
                  <w:t xml:space="preserve">Análisis de soluciones existentes</w:t>
                </w:r>
              </w:p>
            </w:tc>
            <w:tc>
              <w:tcPr>
                <w:shd w:fill="b7dee8" w:val="clear"/>
                <w:vAlign w:val="center"/>
              </w:tcPr>
              <w:p w:rsidR="00000000" w:rsidDel="00000000" w:rsidP="00000000" w:rsidRDefault="00000000" w:rsidRPr="00000000" w14:paraId="0000012D">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2E">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2F">
                <w:pPr>
                  <w:rPr>
                    <w:sz w:val="20"/>
                    <w:szCs w:val="20"/>
                  </w:rPr>
                </w:pPr>
                <w:r w:rsidDel="00000000" w:rsidR="00000000" w:rsidRPr="00000000">
                  <w:rPr>
                    <w:rtl w:val="0"/>
                  </w:rPr>
                </w:r>
              </w:p>
            </w:tc>
            <w:tc>
              <w:tcPr>
                <w:vAlign w:val="center"/>
              </w:tcPr>
              <w:p w:rsidR="00000000" w:rsidDel="00000000" w:rsidP="00000000" w:rsidRDefault="00000000" w:rsidRPr="00000000" w14:paraId="00000130">
                <w:pPr>
                  <w:rPr>
                    <w:sz w:val="20"/>
                    <w:szCs w:val="20"/>
                  </w:rPr>
                </w:pPr>
                <w:r w:rsidDel="00000000" w:rsidR="00000000" w:rsidRPr="00000000">
                  <w:rPr>
                    <w:rtl w:val="0"/>
                  </w:rPr>
                </w:r>
              </w:p>
            </w:tc>
            <w:tc>
              <w:tcPr>
                <w:vAlign w:val="center"/>
              </w:tcPr>
              <w:p w:rsidR="00000000" w:rsidDel="00000000" w:rsidP="00000000" w:rsidRDefault="00000000" w:rsidRPr="00000000" w14:paraId="00000131">
                <w:pPr>
                  <w:rPr>
                    <w:sz w:val="20"/>
                    <w:szCs w:val="20"/>
                  </w:rPr>
                </w:pPr>
                <w:r w:rsidDel="00000000" w:rsidR="00000000" w:rsidRPr="00000000">
                  <w:rPr>
                    <w:rtl w:val="0"/>
                  </w:rPr>
                </w:r>
              </w:p>
            </w:tc>
            <w:tc>
              <w:tcPr>
                <w:vAlign w:val="center"/>
              </w:tcPr>
              <w:p w:rsidR="00000000" w:rsidDel="00000000" w:rsidP="00000000" w:rsidRDefault="00000000" w:rsidRPr="00000000" w14:paraId="00000132">
                <w:pPr>
                  <w:rPr>
                    <w:sz w:val="20"/>
                    <w:szCs w:val="20"/>
                  </w:rPr>
                </w:pPr>
                <w:r w:rsidDel="00000000" w:rsidR="00000000" w:rsidRPr="00000000">
                  <w:rPr>
                    <w:rtl w:val="0"/>
                  </w:rPr>
                </w:r>
              </w:p>
            </w:tc>
            <w:tc>
              <w:tcPr>
                <w:vAlign w:val="center"/>
              </w:tcPr>
              <w:p w:rsidR="00000000" w:rsidDel="00000000" w:rsidP="00000000" w:rsidRDefault="00000000" w:rsidRPr="00000000" w14:paraId="00000133">
                <w:pPr>
                  <w:rPr>
                    <w:sz w:val="20"/>
                    <w:szCs w:val="20"/>
                  </w:rPr>
                </w:pPr>
                <w:r w:rsidDel="00000000" w:rsidR="00000000" w:rsidRPr="00000000">
                  <w:rPr>
                    <w:rtl w:val="0"/>
                  </w:rPr>
                </w:r>
              </w:p>
            </w:tc>
            <w:tc>
              <w:tcPr>
                <w:vAlign w:val="center"/>
              </w:tcPr>
              <w:p w:rsidR="00000000" w:rsidDel="00000000" w:rsidP="00000000" w:rsidRDefault="00000000" w:rsidRPr="00000000" w14:paraId="00000134">
                <w:pPr>
                  <w:rPr>
                    <w:sz w:val="20"/>
                    <w:szCs w:val="20"/>
                  </w:rPr>
                </w:pPr>
                <w:r w:rsidDel="00000000" w:rsidR="00000000" w:rsidRPr="00000000">
                  <w:rPr>
                    <w:rtl w:val="0"/>
                  </w:rPr>
                </w:r>
              </w:p>
            </w:tc>
            <w:tc>
              <w:tcPr>
                <w:vAlign w:val="center"/>
              </w:tcPr>
              <w:p w:rsidR="00000000" w:rsidDel="00000000" w:rsidP="00000000" w:rsidRDefault="00000000" w:rsidRPr="00000000" w14:paraId="00000135">
                <w:pPr>
                  <w:rPr>
                    <w:sz w:val="20"/>
                    <w:szCs w:val="20"/>
                  </w:rPr>
                </w:pPr>
                <w:r w:rsidDel="00000000" w:rsidR="00000000" w:rsidRPr="00000000">
                  <w:rPr>
                    <w:rtl w:val="0"/>
                  </w:rPr>
                </w:r>
              </w:p>
            </w:tc>
            <w:tc>
              <w:tcPr>
                <w:vAlign w:val="center"/>
              </w:tcPr>
              <w:p w:rsidR="00000000" w:rsidDel="00000000" w:rsidP="00000000" w:rsidRDefault="00000000" w:rsidRPr="00000000" w14:paraId="00000136">
                <w:pPr>
                  <w:rPr>
                    <w:sz w:val="20"/>
                    <w:szCs w:val="20"/>
                  </w:rPr>
                </w:pPr>
                <w:r w:rsidDel="00000000" w:rsidR="00000000" w:rsidRPr="00000000">
                  <w:rPr>
                    <w:rtl w:val="0"/>
                  </w:rPr>
                </w:r>
              </w:p>
            </w:tc>
            <w:tc>
              <w:tcPr>
                <w:vAlign w:val="center"/>
              </w:tcPr>
              <w:p w:rsidR="00000000" w:rsidDel="00000000" w:rsidP="00000000" w:rsidRDefault="00000000" w:rsidRPr="00000000" w14:paraId="00000137">
                <w:pPr>
                  <w:rPr>
                    <w:sz w:val="20"/>
                    <w:szCs w:val="20"/>
                  </w:rPr>
                </w:pPr>
                <w:r w:rsidDel="00000000" w:rsidR="00000000" w:rsidRPr="00000000">
                  <w:rPr>
                    <w:rtl w:val="0"/>
                  </w:rPr>
                </w:r>
              </w:p>
            </w:tc>
            <w:tc>
              <w:tcPr>
                <w:vAlign w:val="center"/>
              </w:tcPr>
              <w:p w:rsidR="00000000" w:rsidDel="00000000" w:rsidP="00000000" w:rsidRDefault="00000000" w:rsidRPr="00000000" w14:paraId="00000138">
                <w:pPr>
                  <w:rPr>
                    <w:sz w:val="20"/>
                    <w:szCs w:val="20"/>
                  </w:rPr>
                </w:pPr>
                <w:r w:rsidDel="00000000" w:rsidR="00000000" w:rsidRPr="00000000">
                  <w:rPr>
                    <w:rtl w:val="0"/>
                  </w:rPr>
                </w:r>
              </w:p>
            </w:tc>
            <w:tc>
              <w:tcPr>
                <w:vAlign w:val="center"/>
              </w:tcPr>
              <w:p w:rsidR="00000000" w:rsidDel="00000000" w:rsidP="00000000" w:rsidRDefault="00000000" w:rsidRPr="00000000" w14:paraId="00000139">
                <w:pPr>
                  <w:rPr>
                    <w:sz w:val="20"/>
                    <w:szCs w:val="20"/>
                  </w:rPr>
                </w:pPr>
                <w:r w:rsidDel="00000000" w:rsidR="00000000" w:rsidRPr="00000000">
                  <w:rPr>
                    <w:rtl w:val="0"/>
                  </w:rPr>
                </w:r>
              </w:p>
            </w:tc>
            <w:tc>
              <w:tcPr>
                <w:vAlign w:val="center"/>
              </w:tcPr>
              <w:p w:rsidR="00000000" w:rsidDel="00000000" w:rsidP="00000000" w:rsidRDefault="00000000" w:rsidRPr="00000000" w14:paraId="0000013A">
                <w:pPr>
                  <w:rPr>
                    <w:sz w:val="20"/>
                    <w:szCs w:val="20"/>
                  </w:rPr>
                </w:pPr>
                <w:r w:rsidDel="00000000" w:rsidR="00000000" w:rsidRPr="00000000">
                  <w:rPr>
                    <w:rtl w:val="0"/>
                  </w:rPr>
                </w:r>
              </w:p>
            </w:tc>
            <w:tc>
              <w:tcPr>
                <w:vAlign w:val="center"/>
              </w:tcPr>
              <w:p w:rsidR="00000000" w:rsidDel="00000000" w:rsidP="00000000" w:rsidRDefault="00000000" w:rsidRPr="00000000" w14:paraId="0000013B">
                <w:pPr>
                  <w:rPr>
                    <w:sz w:val="20"/>
                    <w:szCs w:val="20"/>
                  </w:rPr>
                </w:pPr>
                <w:r w:rsidDel="00000000" w:rsidR="00000000" w:rsidRPr="00000000">
                  <w:rPr>
                    <w:rtl w:val="0"/>
                  </w:rPr>
                </w:r>
              </w:p>
            </w:tc>
            <w:tc>
              <w:tcPr>
                <w:vAlign w:val="center"/>
              </w:tcPr>
              <w:p w:rsidR="00000000" w:rsidDel="00000000" w:rsidP="00000000" w:rsidRDefault="00000000" w:rsidRPr="00000000" w14:paraId="0000013C">
                <w:pPr>
                  <w:rPr>
                    <w:sz w:val="20"/>
                    <w:szCs w:val="20"/>
                  </w:rPr>
                </w:pPr>
                <w:r w:rsidDel="00000000" w:rsidR="00000000" w:rsidRPr="00000000">
                  <w:rPr>
                    <w:rtl w:val="0"/>
                  </w:rPr>
                </w:r>
              </w:p>
            </w:tc>
            <w:tc>
              <w:tcPr>
                <w:vAlign w:val="center"/>
              </w:tcPr>
              <w:p w:rsidR="00000000" w:rsidDel="00000000" w:rsidP="00000000" w:rsidRDefault="00000000" w:rsidRPr="00000000" w14:paraId="0000013D">
                <w:pPr>
                  <w:rPr>
                    <w:sz w:val="20"/>
                    <w:szCs w:val="20"/>
                  </w:rPr>
                </w:pPr>
                <w:r w:rsidDel="00000000" w:rsidR="00000000" w:rsidRPr="00000000">
                  <w:rPr>
                    <w:rtl w:val="0"/>
                  </w:rPr>
                </w:r>
              </w:p>
            </w:tc>
            <w:tc>
              <w:tcPr>
                <w:vAlign w:val="center"/>
              </w:tcPr>
              <w:p w:rsidR="00000000" w:rsidDel="00000000" w:rsidP="00000000" w:rsidRDefault="00000000" w:rsidRPr="00000000" w14:paraId="0000013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sz w:val="20"/>
                    <w:szCs w:val="20"/>
                  </w:rPr>
                </w:pPr>
                <w:r w:rsidDel="00000000" w:rsidR="00000000" w:rsidRPr="00000000">
                  <w:rPr>
                    <w:sz w:val="20"/>
                    <w:szCs w:val="20"/>
                    <w:rtl w:val="0"/>
                  </w:rPr>
                  <w:t xml:space="preserve">Levantamiento de requerimientos</w:t>
                </w:r>
              </w:p>
            </w:tc>
            <w:tc>
              <w:tcPr>
                <w:vAlign w:val="center"/>
              </w:tcPr>
              <w:p w:rsidR="00000000" w:rsidDel="00000000" w:rsidP="00000000" w:rsidRDefault="00000000" w:rsidRPr="00000000" w14:paraId="00000140">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41">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42">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43">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44">
                <w:pPr>
                  <w:rPr>
                    <w:sz w:val="20"/>
                    <w:szCs w:val="20"/>
                  </w:rPr>
                </w:pPr>
                <w:r w:rsidDel="00000000" w:rsidR="00000000" w:rsidRPr="00000000">
                  <w:rPr>
                    <w:rtl w:val="0"/>
                  </w:rPr>
                </w:r>
              </w:p>
            </w:tc>
            <w:tc>
              <w:tcPr>
                <w:vAlign w:val="center"/>
              </w:tcPr>
              <w:p w:rsidR="00000000" w:rsidDel="00000000" w:rsidP="00000000" w:rsidRDefault="00000000" w:rsidRPr="00000000" w14:paraId="00000145">
                <w:pPr>
                  <w:rPr>
                    <w:sz w:val="20"/>
                    <w:szCs w:val="20"/>
                  </w:rPr>
                </w:pPr>
                <w:r w:rsidDel="00000000" w:rsidR="00000000" w:rsidRPr="00000000">
                  <w:rPr>
                    <w:rtl w:val="0"/>
                  </w:rPr>
                </w:r>
              </w:p>
            </w:tc>
            <w:tc>
              <w:tcPr>
                <w:vAlign w:val="center"/>
              </w:tcPr>
              <w:p w:rsidR="00000000" w:rsidDel="00000000" w:rsidP="00000000" w:rsidRDefault="00000000" w:rsidRPr="00000000" w14:paraId="00000146">
                <w:pPr>
                  <w:rPr>
                    <w:sz w:val="20"/>
                    <w:szCs w:val="20"/>
                  </w:rPr>
                </w:pPr>
                <w:r w:rsidDel="00000000" w:rsidR="00000000" w:rsidRPr="00000000">
                  <w:rPr>
                    <w:rtl w:val="0"/>
                  </w:rPr>
                </w:r>
              </w:p>
            </w:tc>
            <w:tc>
              <w:tcPr>
                <w:vAlign w:val="center"/>
              </w:tcPr>
              <w:p w:rsidR="00000000" w:rsidDel="00000000" w:rsidP="00000000" w:rsidRDefault="00000000" w:rsidRPr="00000000" w14:paraId="00000147">
                <w:pPr>
                  <w:rPr>
                    <w:sz w:val="20"/>
                    <w:szCs w:val="20"/>
                  </w:rPr>
                </w:pPr>
                <w:r w:rsidDel="00000000" w:rsidR="00000000" w:rsidRPr="00000000">
                  <w:rPr>
                    <w:rtl w:val="0"/>
                  </w:rPr>
                </w:r>
              </w:p>
            </w:tc>
            <w:tc>
              <w:tcPr>
                <w:vAlign w:val="center"/>
              </w:tcPr>
              <w:p w:rsidR="00000000" w:rsidDel="00000000" w:rsidP="00000000" w:rsidRDefault="00000000" w:rsidRPr="00000000" w14:paraId="00000148">
                <w:pPr>
                  <w:rPr>
                    <w:sz w:val="20"/>
                    <w:szCs w:val="20"/>
                  </w:rPr>
                </w:pPr>
                <w:r w:rsidDel="00000000" w:rsidR="00000000" w:rsidRPr="00000000">
                  <w:rPr>
                    <w:rtl w:val="0"/>
                  </w:rPr>
                </w:r>
              </w:p>
            </w:tc>
            <w:tc>
              <w:tcPr>
                <w:vAlign w:val="center"/>
              </w:tcPr>
              <w:p w:rsidR="00000000" w:rsidDel="00000000" w:rsidP="00000000" w:rsidRDefault="00000000" w:rsidRPr="00000000" w14:paraId="00000149">
                <w:pPr>
                  <w:rPr>
                    <w:sz w:val="20"/>
                    <w:szCs w:val="20"/>
                  </w:rPr>
                </w:pPr>
                <w:r w:rsidDel="00000000" w:rsidR="00000000" w:rsidRPr="00000000">
                  <w:rPr>
                    <w:rtl w:val="0"/>
                  </w:rPr>
                </w:r>
              </w:p>
            </w:tc>
            <w:tc>
              <w:tcPr>
                <w:vAlign w:val="center"/>
              </w:tcPr>
              <w:p w:rsidR="00000000" w:rsidDel="00000000" w:rsidP="00000000" w:rsidRDefault="00000000" w:rsidRPr="00000000" w14:paraId="0000014A">
                <w:pPr>
                  <w:rPr>
                    <w:sz w:val="20"/>
                    <w:szCs w:val="20"/>
                  </w:rPr>
                </w:pPr>
                <w:r w:rsidDel="00000000" w:rsidR="00000000" w:rsidRPr="00000000">
                  <w:rPr>
                    <w:rtl w:val="0"/>
                  </w:rPr>
                </w:r>
              </w:p>
            </w:tc>
            <w:tc>
              <w:tcPr>
                <w:vAlign w:val="center"/>
              </w:tcPr>
              <w:p w:rsidR="00000000" w:rsidDel="00000000" w:rsidP="00000000" w:rsidRDefault="00000000" w:rsidRPr="00000000" w14:paraId="0000014B">
                <w:pPr>
                  <w:rPr>
                    <w:sz w:val="20"/>
                    <w:szCs w:val="20"/>
                  </w:rPr>
                </w:pPr>
                <w:r w:rsidDel="00000000" w:rsidR="00000000" w:rsidRPr="00000000">
                  <w:rPr>
                    <w:rtl w:val="0"/>
                  </w:rPr>
                </w:r>
              </w:p>
            </w:tc>
            <w:tc>
              <w:tcPr>
                <w:vAlign w:val="center"/>
              </w:tcPr>
              <w:p w:rsidR="00000000" w:rsidDel="00000000" w:rsidP="00000000" w:rsidRDefault="00000000" w:rsidRPr="00000000" w14:paraId="0000014C">
                <w:pPr>
                  <w:rPr>
                    <w:sz w:val="20"/>
                    <w:szCs w:val="20"/>
                  </w:rPr>
                </w:pPr>
                <w:r w:rsidDel="00000000" w:rsidR="00000000" w:rsidRPr="00000000">
                  <w:rPr>
                    <w:rtl w:val="0"/>
                  </w:rPr>
                </w:r>
              </w:p>
            </w:tc>
            <w:tc>
              <w:tcPr>
                <w:vAlign w:val="center"/>
              </w:tcPr>
              <w:p w:rsidR="00000000" w:rsidDel="00000000" w:rsidP="00000000" w:rsidRDefault="00000000" w:rsidRPr="00000000" w14:paraId="0000014D">
                <w:pPr>
                  <w:rPr>
                    <w:sz w:val="20"/>
                    <w:szCs w:val="20"/>
                  </w:rPr>
                </w:pPr>
                <w:r w:rsidDel="00000000" w:rsidR="00000000" w:rsidRPr="00000000">
                  <w:rPr>
                    <w:rtl w:val="0"/>
                  </w:rPr>
                </w:r>
              </w:p>
            </w:tc>
            <w:tc>
              <w:tcPr>
                <w:vAlign w:val="center"/>
              </w:tcPr>
              <w:p w:rsidR="00000000" w:rsidDel="00000000" w:rsidP="00000000" w:rsidRDefault="00000000" w:rsidRPr="00000000" w14:paraId="0000014E">
                <w:pPr>
                  <w:rPr>
                    <w:sz w:val="20"/>
                    <w:szCs w:val="20"/>
                  </w:rPr>
                </w:pPr>
                <w:r w:rsidDel="00000000" w:rsidR="00000000" w:rsidRPr="00000000">
                  <w:rPr>
                    <w:rtl w:val="0"/>
                  </w:rPr>
                </w:r>
              </w:p>
            </w:tc>
            <w:tc>
              <w:tcPr>
                <w:vAlign w:val="center"/>
              </w:tcPr>
              <w:p w:rsidR="00000000" w:rsidDel="00000000" w:rsidP="00000000" w:rsidRDefault="00000000" w:rsidRPr="00000000" w14:paraId="0000014F">
                <w:pPr>
                  <w:rPr>
                    <w:sz w:val="20"/>
                    <w:szCs w:val="20"/>
                  </w:rPr>
                </w:pPr>
                <w:r w:rsidDel="00000000" w:rsidR="00000000" w:rsidRPr="00000000">
                  <w:rPr>
                    <w:rtl w:val="0"/>
                  </w:rPr>
                </w:r>
              </w:p>
            </w:tc>
            <w:tc>
              <w:tcPr>
                <w:vAlign w:val="center"/>
              </w:tcPr>
              <w:p w:rsidR="00000000" w:rsidDel="00000000" w:rsidP="00000000" w:rsidRDefault="00000000" w:rsidRPr="00000000" w14:paraId="00000150">
                <w:pPr>
                  <w:rPr>
                    <w:sz w:val="20"/>
                    <w:szCs w:val="20"/>
                  </w:rPr>
                </w:pPr>
                <w:r w:rsidDel="00000000" w:rsidR="00000000" w:rsidRPr="00000000">
                  <w:rPr>
                    <w:rtl w:val="0"/>
                  </w:rPr>
                </w:r>
              </w:p>
            </w:tc>
            <w:tc>
              <w:tcPr>
                <w:vAlign w:val="center"/>
              </w:tcPr>
              <w:p w:rsidR="00000000" w:rsidDel="00000000" w:rsidP="00000000" w:rsidRDefault="00000000" w:rsidRPr="00000000" w14:paraId="0000015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sz w:val="20"/>
                    <w:szCs w:val="20"/>
                  </w:rPr>
                </w:pPr>
                <w:r w:rsidDel="00000000" w:rsidR="00000000" w:rsidRPr="00000000">
                  <w:rPr>
                    <w:sz w:val="20"/>
                    <w:szCs w:val="20"/>
                    <w:rtl w:val="0"/>
                  </w:rPr>
                  <w:t xml:space="preserve">Casos de uso y reglas de negocio</w:t>
                </w:r>
              </w:p>
            </w:tc>
            <w:tc>
              <w:tcPr>
                <w:vAlign w:val="center"/>
              </w:tcPr>
              <w:p w:rsidR="00000000" w:rsidDel="00000000" w:rsidP="00000000" w:rsidRDefault="00000000" w:rsidRPr="00000000" w14:paraId="00000153">
                <w:pPr>
                  <w:rPr>
                    <w:sz w:val="20"/>
                    <w:szCs w:val="20"/>
                  </w:rPr>
                </w:pPr>
                <w:r w:rsidDel="00000000" w:rsidR="00000000" w:rsidRPr="00000000">
                  <w:rPr>
                    <w:rtl w:val="0"/>
                  </w:rPr>
                </w:r>
              </w:p>
            </w:tc>
            <w:tc>
              <w:tcPr>
                <w:vAlign w:val="center"/>
              </w:tcPr>
              <w:p w:rsidR="00000000" w:rsidDel="00000000" w:rsidP="00000000" w:rsidRDefault="00000000" w:rsidRPr="00000000" w14:paraId="00000154">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55">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56">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57">
                <w:pPr>
                  <w:rPr>
                    <w:sz w:val="20"/>
                    <w:szCs w:val="20"/>
                  </w:rPr>
                </w:pPr>
                <w:r w:rsidDel="00000000" w:rsidR="00000000" w:rsidRPr="00000000">
                  <w:rPr>
                    <w:rtl w:val="0"/>
                  </w:rPr>
                </w:r>
              </w:p>
            </w:tc>
            <w:tc>
              <w:tcPr>
                <w:vAlign w:val="center"/>
              </w:tcPr>
              <w:p w:rsidR="00000000" w:rsidDel="00000000" w:rsidP="00000000" w:rsidRDefault="00000000" w:rsidRPr="00000000" w14:paraId="00000158">
                <w:pPr>
                  <w:rPr>
                    <w:sz w:val="20"/>
                    <w:szCs w:val="20"/>
                  </w:rPr>
                </w:pPr>
                <w:r w:rsidDel="00000000" w:rsidR="00000000" w:rsidRPr="00000000">
                  <w:rPr>
                    <w:rtl w:val="0"/>
                  </w:rPr>
                </w:r>
              </w:p>
            </w:tc>
            <w:tc>
              <w:tcPr>
                <w:vAlign w:val="center"/>
              </w:tcPr>
              <w:p w:rsidR="00000000" w:rsidDel="00000000" w:rsidP="00000000" w:rsidRDefault="00000000" w:rsidRPr="00000000" w14:paraId="00000159">
                <w:pPr>
                  <w:rPr>
                    <w:sz w:val="20"/>
                    <w:szCs w:val="20"/>
                  </w:rPr>
                </w:pPr>
                <w:r w:rsidDel="00000000" w:rsidR="00000000" w:rsidRPr="00000000">
                  <w:rPr>
                    <w:rtl w:val="0"/>
                  </w:rPr>
                </w:r>
              </w:p>
            </w:tc>
            <w:tc>
              <w:tcPr>
                <w:vAlign w:val="center"/>
              </w:tcPr>
              <w:p w:rsidR="00000000" w:rsidDel="00000000" w:rsidP="00000000" w:rsidRDefault="00000000" w:rsidRPr="00000000" w14:paraId="0000015A">
                <w:pPr>
                  <w:rPr>
                    <w:sz w:val="20"/>
                    <w:szCs w:val="20"/>
                  </w:rPr>
                </w:pPr>
                <w:r w:rsidDel="00000000" w:rsidR="00000000" w:rsidRPr="00000000">
                  <w:rPr>
                    <w:rtl w:val="0"/>
                  </w:rPr>
                </w:r>
              </w:p>
            </w:tc>
            <w:tc>
              <w:tcPr>
                <w:vAlign w:val="center"/>
              </w:tcPr>
              <w:p w:rsidR="00000000" w:rsidDel="00000000" w:rsidP="00000000" w:rsidRDefault="00000000" w:rsidRPr="00000000" w14:paraId="0000015B">
                <w:pPr>
                  <w:rPr>
                    <w:sz w:val="20"/>
                    <w:szCs w:val="20"/>
                  </w:rPr>
                </w:pPr>
                <w:r w:rsidDel="00000000" w:rsidR="00000000" w:rsidRPr="00000000">
                  <w:rPr>
                    <w:rtl w:val="0"/>
                  </w:rPr>
                </w:r>
              </w:p>
            </w:tc>
            <w:tc>
              <w:tcPr>
                <w:vAlign w:val="center"/>
              </w:tcPr>
              <w:p w:rsidR="00000000" w:rsidDel="00000000" w:rsidP="00000000" w:rsidRDefault="00000000" w:rsidRPr="00000000" w14:paraId="0000015C">
                <w:pPr>
                  <w:rPr>
                    <w:sz w:val="20"/>
                    <w:szCs w:val="20"/>
                  </w:rPr>
                </w:pPr>
                <w:r w:rsidDel="00000000" w:rsidR="00000000" w:rsidRPr="00000000">
                  <w:rPr>
                    <w:rtl w:val="0"/>
                  </w:rPr>
                </w:r>
              </w:p>
            </w:tc>
            <w:tc>
              <w:tcPr>
                <w:vAlign w:val="center"/>
              </w:tcPr>
              <w:p w:rsidR="00000000" w:rsidDel="00000000" w:rsidP="00000000" w:rsidRDefault="00000000" w:rsidRPr="00000000" w14:paraId="0000015D">
                <w:pPr>
                  <w:rPr>
                    <w:sz w:val="20"/>
                    <w:szCs w:val="20"/>
                  </w:rPr>
                </w:pPr>
                <w:r w:rsidDel="00000000" w:rsidR="00000000" w:rsidRPr="00000000">
                  <w:rPr>
                    <w:rtl w:val="0"/>
                  </w:rPr>
                </w:r>
              </w:p>
            </w:tc>
            <w:tc>
              <w:tcPr>
                <w:vAlign w:val="center"/>
              </w:tcPr>
              <w:p w:rsidR="00000000" w:rsidDel="00000000" w:rsidP="00000000" w:rsidRDefault="00000000" w:rsidRPr="00000000" w14:paraId="0000015E">
                <w:pPr>
                  <w:rPr>
                    <w:sz w:val="20"/>
                    <w:szCs w:val="20"/>
                  </w:rPr>
                </w:pPr>
                <w:r w:rsidDel="00000000" w:rsidR="00000000" w:rsidRPr="00000000">
                  <w:rPr>
                    <w:rtl w:val="0"/>
                  </w:rPr>
                </w:r>
              </w:p>
            </w:tc>
            <w:tc>
              <w:tcPr>
                <w:vAlign w:val="center"/>
              </w:tcPr>
              <w:p w:rsidR="00000000" w:rsidDel="00000000" w:rsidP="00000000" w:rsidRDefault="00000000" w:rsidRPr="00000000" w14:paraId="0000015F">
                <w:pPr>
                  <w:rPr>
                    <w:sz w:val="20"/>
                    <w:szCs w:val="20"/>
                  </w:rPr>
                </w:pPr>
                <w:r w:rsidDel="00000000" w:rsidR="00000000" w:rsidRPr="00000000">
                  <w:rPr>
                    <w:rtl w:val="0"/>
                  </w:rPr>
                </w:r>
              </w:p>
            </w:tc>
            <w:tc>
              <w:tcPr>
                <w:vAlign w:val="center"/>
              </w:tcPr>
              <w:p w:rsidR="00000000" w:rsidDel="00000000" w:rsidP="00000000" w:rsidRDefault="00000000" w:rsidRPr="00000000" w14:paraId="00000160">
                <w:pPr>
                  <w:rPr>
                    <w:sz w:val="20"/>
                    <w:szCs w:val="20"/>
                  </w:rPr>
                </w:pPr>
                <w:r w:rsidDel="00000000" w:rsidR="00000000" w:rsidRPr="00000000">
                  <w:rPr>
                    <w:rtl w:val="0"/>
                  </w:rPr>
                </w:r>
              </w:p>
            </w:tc>
            <w:tc>
              <w:tcPr>
                <w:vAlign w:val="center"/>
              </w:tcPr>
              <w:p w:rsidR="00000000" w:rsidDel="00000000" w:rsidP="00000000" w:rsidRDefault="00000000" w:rsidRPr="00000000" w14:paraId="00000161">
                <w:pPr>
                  <w:rPr>
                    <w:sz w:val="20"/>
                    <w:szCs w:val="20"/>
                  </w:rPr>
                </w:pPr>
                <w:r w:rsidDel="00000000" w:rsidR="00000000" w:rsidRPr="00000000">
                  <w:rPr>
                    <w:rtl w:val="0"/>
                  </w:rPr>
                </w:r>
              </w:p>
            </w:tc>
            <w:tc>
              <w:tcPr>
                <w:vAlign w:val="center"/>
              </w:tcPr>
              <w:p w:rsidR="00000000" w:rsidDel="00000000" w:rsidP="00000000" w:rsidRDefault="00000000" w:rsidRPr="00000000" w14:paraId="00000162">
                <w:pPr>
                  <w:rPr>
                    <w:sz w:val="20"/>
                    <w:szCs w:val="20"/>
                  </w:rPr>
                </w:pPr>
                <w:r w:rsidDel="00000000" w:rsidR="00000000" w:rsidRPr="00000000">
                  <w:rPr>
                    <w:rtl w:val="0"/>
                  </w:rPr>
                </w:r>
              </w:p>
            </w:tc>
            <w:tc>
              <w:tcPr>
                <w:vAlign w:val="center"/>
              </w:tcPr>
              <w:p w:rsidR="00000000" w:rsidDel="00000000" w:rsidP="00000000" w:rsidRDefault="00000000" w:rsidRPr="00000000" w14:paraId="00000163">
                <w:pPr>
                  <w:rPr>
                    <w:sz w:val="20"/>
                    <w:szCs w:val="20"/>
                  </w:rPr>
                </w:pPr>
                <w:r w:rsidDel="00000000" w:rsidR="00000000" w:rsidRPr="00000000">
                  <w:rPr>
                    <w:rtl w:val="0"/>
                  </w:rPr>
                </w:r>
              </w:p>
            </w:tc>
            <w:tc>
              <w:tcPr>
                <w:vAlign w:val="center"/>
              </w:tcPr>
              <w:p w:rsidR="00000000" w:rsidDel="00000000" w:rsidP="00000000" w:rsidRDefault="00000000" w:rsidRPr="00000000" w14:paraId="0000016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sz w:val="20"/>
                    <w:szCs w:val="20"/>
                  </w:rPr>
                </w:pPr>
                <w:r w:rsidDel="00000000" w:rsidR="00000000" w:rsidRPr="00000000">
                  <w:rPr>
                    <w:sz w:val="20"/>
                    <w:szCs w:val="20"/>
                    <w:rtl w:val="0"/>
                  </w:rPr>
                  <w:t xml:space="preserve">Diseño de arquitectura</w:t>
                </w:r>
              </w:p>
            </w:tc>
            <w:tc>
              <w:tcPr>
                <w:vAlign w:val="center"/>
              </w:tcPr>
              <w:p w:rsidR="00000000" w:rsidDel="00000000" w:rsidP="00000000" w:rsidRDefault="00000000" w:rsidRPr="00000000" w14:paraId="00000166">
                <w:pPr>
                  <w:rPr>
                    <w:sz w:val="20"/>
                    <w:szCs w:val="20"/>
                  </w:rPr>
                </w:pPr>
                <w:r w:rsidDel="00000000" w:rsidR="00000000" w:rsidRPr="00000000">
                  <w:rPr>
                    <w:rtl w:val="0"/>
                  </w:rPr>
                </w:r>
              </w:p>
            </w:tc>
            <w:tc>
              <w:tcPr>
                <w:vAlign w:val="center"/>
              </w:tcPr>
              <w:p w:rsidR="00000000" w:rsidDel="00000000" w:rsidP="00000000" w:rsidRDefault="00000000" w:rsidRPr="00000000" w14:paraId="00000167">
                <w:pPr>
                  <w:rPr>
                    <w:sz w:val="20"/>
                    <w:szCs w:val="20"/>
                  </w:rPr>
                </w:pPr>
                <w:r w:rsidDel="00000000" w:rsidR="00000000" w:rsidRPr="00000000">
                  <w:rPr>
                    <w:rtl w:val="0"/>
                  </w:rPr>
                </w:r>
              </w:p>
            </w:tc>
            <w:tc>
              <w:tcPr>
                <w:vAlign w:val="center"/>
              </w:tcPr>
              <w:p w:rsidR="00000000" w:rsidDel="00000000" w:rsidP="00000000" w:rsidRDefault="00000000" w:rsidRPr="00000000" w14:paraId="00000168">
                <w:pPr>
                  <w:rPr>
                    <w:sz w:val="20"/>
                    <w:szCs w:val="20"/>
                  </w:rPr>
                </w:pPr>
                <w:r w:rsidDel="00000000" w:rsidR="00000000" w:rsidRPr="00000000">
                  <w:rPr>
                    <w:rtl w:val="0"/>
                  </w:rPr>
                </w:r>
              </w:p>
            </w:tc>
            <w:tc>
              <w:tcPr>
                <w:vAlign w:val="center"/>
              </w:tcPr>
              <w:p w:rsidR="00000000" w:rsidDel="00000000" w:rsidP="00000000" w:rsidRDefault="00000000" w:rsidRPr="00000000" w14:paraId="00000169">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6A">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6B">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6C">
                <w:pPr>
                  <w:rPr>
                    <w:sz w:val="20"/>
                    <w:szCs w:val="20"/>
                  </w:rPr>
                </w:pPr>
                <w:r w:rsidDel="00000000" w:rsidR="00000000" w:rsidRPr="00000000">
                  <w:rPr>
                    <w:rtl w:val="0"/>
                  </w:rPr>
                </w:r>
              </w:p>
            </w:tc>
            <w:tc>
              <w:tcPr>
                <w:vAlign w:val="center"/>
              </w:tcPr>
              <w:p w:rsidR="00000000" w:rsidDel="00000000" w:rsidP="00000000" w:rsidRDefault="00000000" w:rsidRPr="00000000" w14:paraId="0000016D">
                <w:pPr>
                  <w:rPr>
                    <w:sz w:val="20"/>
                    <w:szCs w:val="20"/>
                  </w:rPr>
                </w:pPr>
                <w:r w:rsidDel="00000000" w:rsidR="00000000" w:rsidRPr="00000000">
                  <w:rPr>
                    <w:rtl w:val="0"/>
                  </w:rPr>
                </w:r>
              </w:p>
            </w:tc>
            <w:tc>
              <w:tcPr>
                <w:vAlign w:val="center"/>
              </w:tcPr>
              <w:p w:rsidR="00000000" w:rsidDel="00000000" w:rsidP="00000000" w:rsidRDefault="00000000" w:rsidRPr="00000000" w14:paraId="0000016E">
                <w:pPr>
                  <w:rPr>
                    <w:sz w:val="20"/>
                    <w:szCs w:val="20"/>
                  </w:rPr>
                </w:pPr>
                <w:r w:rsidDel="00000000" w:rsidR="00000000" w:rsidRPr="00000000">
                  <w:rPr>
                    <w:rtl w:val="0"/>
                  </w:rPr>
                </w:r>
              </w:p>
            </w:tc>
            <w:tc>
              <w:tcPr>
                <w:vAlign w:val="center"/>
              </w:tcPr>
              <w:p w:rsidR="00000000" w:rsidDel="00000000" w:rsidP="00000000" w:rsidRDefault="00000000" w:rsidRPr="00000000" w14:paraId="0000016F">
                <w:pPr>
                  <w:rPr>
                    <w:sz w:val="20"/>
                    <w:szCs w:val="20"/>
                  </w:rPr>
                </w:pPr>
                <w:r w:rsidDel="00000000" w:rsidR="00000000" w:rsidRPr="00000000">
                  <w:rPr>
                    <w:rtl w:val="0"/>
                  </w:rPr>
                </w:r>
              </w:p>
            </w:tc>
            <w:tc>
              <w:tcPr>
                <w:vAlign w:val="center"/>
              </w:tcPr>
              <w:p w:rsidR="00000000" w:rsidDel="00000000" w:rsidP="00000000" w:rsidRDefault="00000000" w:rsidRPr="00000000" w14:paraId="00000170">
                <w:pPr>
                  <w:rPr>
                    <w:sz w:val="20"/>
                    <w:szCs w:val="20"/>
                  </w:rPr>
                </w:pPr>
                <w:r w:rsidDel="00000000" w:rsidR="00000000" w:rsidRPr="00000000">
                  <w:rPr>
                    <w:rtl w:val="0"/>
                  </w:rPr>
                </w:r>
              </w:p>
            </w:tc>
            <w:tc>
              <w:tcPr>
                <w:vAlign w:val="center"/>
              </w:tcPr>
              <w:p w:rsidR="00000000" w:rsidDel="00000000" w:rsidP="00000000" w:rsidRDefault="00000000" w:rsidRPr="00000000" w14:paraId="00000171">
                <w:pPr>
                  <w:rPr>
                    <w:sz w:val="20"/>
                    <w:szCs w:val="20"/>
                  </w:rPr>
                </w:pPr>
                <w:r w:rsidDel="00000000" w:rsidR="00000000" w:rsidRPr="00000000">
                  <w:rPr>
                    <w:rtl w:val="0"/>
                  </w:rPr>
                </w:r>
              </w:p>
            </w:tc>
            <w:tc>
              <w:tcPr>
                <w:vAlign w:val="center"/>
              </w:tcPr>
              <w:p w:rsidR="00000000" w:rsidDel="00000000" w:rsidP="00000000" w:rsidRDefault="00000000" w:rsidRPr="00000000" w14:paraId="00000172">
                <w:pPr>
                  <w:rPr>
                    <w:sz w:val="20"/>
                    <w:szCs w:val="20"/>
                  </w:rPr>
                </w:pPr>
                <w:r w:rsidDel="00000000" w:rsidR="00000000" w:rsidRPr="00000000">
                  <w:rPr>
                    <w:rtl w:val="0"/>
                  </w:rPr>
                </w:r>
              </w:p>
            </w:tc>
            <w:tc>
              <w:tcPr>
                <w:vAlign w:val="center"/>
              </w:tcPr>
              <w:p w:rsidR="00000000" w:rsidDel="00000000" w:rsidP="00000000" w:rsidRDefault="00000000" w:rsidRPr="00000000" w14:paraId="00000173">
                <w:pPr>
                  <w:rPr>
                    <w:sz w:val="20"/>
                    <w:szCs w:val="20"/>
                  </w:rPr>
                </w:pPr>
                <w:r w:rsidDel="00000000" w:rsidR="00000000" w:rsidRPr="00000000">
                  <w:rPr>
                    <w:rtl w:val="0"/>
                  </w:rPr>
                </w:r>
              </w:p>
            </w:tc>
            <w:tc>
              <w:tcPr>
                <w:vAlign w:val="center"/>
              </w:tcPr>
              <w:p w:rsidR="00000000" w:rsidDel="00000000" w:rsidP="00000000" w:rsidRDefault="00000000" w:rsidRPr="00000000" w14:paraId="00000174">
                <w:pPr>
                  <w:rPr>
                    <w:sz w:val="20"/>
                    <w:szCs w:val="20"/>
                  </w:rPr>
                </w:pPr>
                <w:r w:rsidDel="00000000" w:rsidR="00000000" w:rsidRPr="00000000">
                  <w:rPr>
                    <w:rtl w:val="0"/>
                  </w:rPr>
                </w:r>
              </w:p>
            </w:tc>
            <w:tc>
              <w:tcPr>
                <w:vAlign w:val="center"/>
              </w:tcPr>
              <w:p w:rsidR="00000000" w:rsidDel="00000000" w:rsidP="00000000" w:rsidRDefault="00000000" w:rsidRPr="00000000" w14:paraId="00000175">
                <w:pPr>
                  <w:rPr>
                    <w:sz w:val="20"/>
                    <w:szCs w:val="20"/>
                  </w:rPr>
                </w:pPr>
                <w:r w:rsidDel="00000000" w:rsidR="00000000" w:rsidRPr="00000000">
                  <w:rPr>
                    <w:rtl w:val="0"/>
                  </w:rPr>
                </w:r>
              </w:p>
            </w:tc>
            <w:tc>
              <w:tcPr>
                <w:vAlign w:val="center"/>
              </w:tcPr>
              <w:p w:rsidR="00000000" w:rsidDel="00000000" w:rsidP="00000000" w:rsidRDefault="00000000" w:rsidRPr="00000000" w14:paraId="00000176">
                <w:pPr>
                  <w:rPr>
                    <w:sz w:val="20"/>
                    <w:szCs w:val="20"/>
                  </w:rPr>
                </w:pPr>
                <w:r w:rsidDel="00000000" w:rsidR="00000000" w:rsidRPr="00000000">
                  <w:rPr>
                    <w:rtl w:val="0"/>
                  </w:rPr>
                </w:r>
              </w:p>
            </w:tc>
            <w:tc>
              <w:tcPr>
                <w:vAlign w:val="center"/>
              </w:tcPr>
              <w:p w:rsidR="00000000" w:rsidDel="00000000" w:rsidP="00000000" w:rsidRDefault="00000000" w:rsidRPr="00000000" w14:paraId="0000017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rPr>
                    <w:sz w:val="20"/>
                    <w:szCs w:val="20"/>
                  </w:rPr>
                </w:pPr>
                <w:r w:rsidDel="00000000" w:rsidR="00000000" w:rsidRPr="00000000">
                  <w:rPr>
                    <w:sz w:val="20"/>
                    <w:szCs w:val="20"/>
                    <w:rtl w:val="0"/>
                  </w:rPr>
                  <w:t xml:space="preserve">Diseño de base de datos</w:t>
                </w:r>
              </w:p>
            </w:tc>
            <w:tc>
              <w:tcPr>
                <w:vAlign w:val="center"/>
              </w:tcPr>
              <w:p w:rsidR="00000000" w:rsidDel="00000000" w:rsidP="00000000" w:rsidRDefault="00000000" w:rsidRPr="00000000" w14:paraId="00000179">
                <w:pPr>
                  <w:rPr>
                    <w:sz w:val="20"/>
                    <w:szCs w:val="20"/>
                  </w:rPr>
                </w:pPr>
                <w:r w:rsidDel="00000000" w:rsidR="00000000" w:rsidRPr="00000000">
                  <w:rPr>
                    <w:rtl w:val="0"/>
                  </w:rPr>
                </w:r>
              </w:p>
            </w:tc>
            <w:tc>
              <w:tcPr>
                <w:vAlign w:val="center"/>
              </w:tcPr>
              <w:p w:rsidR="00000000" w:rsidDel="00000000" w:rsidP="00000000" w:rsidRDefault="00000000" w:rsidRPr="00000000" w14:paraId="0000017A">
                <w:pPr>
                  <w:rPr>
                    <w:sz w:val="20"/>
                    <w:szCs w:val="20"/>
                  </w:rPr>
                </w:pPr>
                <w:r w:rsidDel="00000000" w:rsidR="00000000" w:rsidRPr="00000000">
                  <w:rPr>
                    <w:rtl w:val="0"/>
                  </w:rPr>
                </w:r>
              </w:p>
            </w:tc>
            <w:tc>
              <w:tcPr>
                <w:vAlign w:val="center"/>
              </w:tcPr>
              <w:p w:rsidR="00000000" w:rsidDel="00000000" w:rsidP="00000000" w:rsidRDefault="00000000" w:rsidRPr="00000000" w14:paraId="0000017B">
                <w:pPr>
                  <w:rPr>
                    <w:sz w:val="20"/>
                    <w:szCs w:val="20"/>
                  </w:rPr>
                </w:pPr>
                <w:r w:rsidDel="00000000" w:rsidR="00000000" w:rsidRPr="00000000">
                  <w:rPr>
                    <w:rtl w:val="0"/>
                  </w:rPr>
                </w:r>
              </w:p>
            </w:tc>
            <w:tc>
              <w:tcPr>
                <w:vAlign w:val="center"/>
              </w:tcPr>
              <w:p w:rsidR="00000000" w:rsidDel="00000000" w:rsidP="00000000" w:rsidRDefault="00000000" w:rsidRPr="00000000" w14:paraId="0000017C">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7D">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7E">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7F">
                <w:pPr>
                  <w:rPr>
                    <w:sz w:val="20"/>
                    <w:szCs w:val="20"/>
                  </w:rPr>
                </w:pPr>
                <w:r w:rsidDel="00000000" w:rsidR="00000000" w:rsidRPr="00000000">
                  <w:rPr>
                    <w:rtl w:val="0"/>
                  </w:rPr>
                </w:r>
              </w:p>
            </w:tc>
            <w:tc>
              <w:tcPr>
                <w:vAlign w:val="center"/>
              </w:tcPr>
              <w:p w:rsidR="00000000" w:rsidDel="00000000" w:rsidP="00000000" w:rsidRDefault="00000000" w:rsidRPr="00000000" w14:paraId="00000180">
                <w:pPr>
                  <w:rPr>
                    <w:sz w:val="20"/>
                    <w:szCs w:val="20"/>
                  </w:rPr>
                </w:pPr>
                <w:r w:rsidDel="00000000" w:rsidR="00000000" w:rsidRPr="00000000">
                  <w:rPr>
                    <w:rtl w:val="0"/>
                  </w:rPr>
                </w:r>
              </w:p>
            </w:tc>
            <w:tc>
              <w:tcPr>
                <w:vAlign w:val="center"/>
              </w:tcPr>
              <w:p w:rsidR="00000000" w:rsidDel="00000000" w:rsidP="00000000" w:rsidRDefault="00000000" w:rsidRPr="00000000" w14:paraId="00000181">
                <w:pPr>
                  <w:rPr>
                    <w:sz w:val="20"/>
                    <w:szCs w:val="20"/>
                  </w:rPr>
                </w:pPr>
                <w:r w:rsidDel="00000000" w:rsidR="00000000" w:rsidRPr="00000000">
                  <w:rPr>
                    <w:rtl w:val="0"/>
                  </w:rPr>
                </w:r>
              </w:p>
            </w:tc>
            <w:tc>
              <w:tcPr>
                <w:vAlign w:val="center"/>
              </w:tcPr>
              <w:p w:rsidR="00000000" w:rsidDel="00000000" w:rsidP="00000000" w:rsidRDefault="00000000" w:rsidRPr="00000000" w14:paraId="00000182">
                <w:pPr>
                  <w:rPr>
                    <w:sz w:val="20"/>
                    <w:szCs w:val="20"/>
                  </w:rPr>
                </w:pPr>
                <w:r w:rsidDel="00000000" w:rsidR="00000000" w:rsidRPr="00000000">
                  <w:rPr>
                    <w:rtl w:val="0"/>
                  </w:rPr>
                </w:r>
              </w:p>
            </w:tc>
            <w:tc>
              <w:tcPr>
                <w:vAlign w:val="center"/>
              </w:tcPr>
              <w:p w:rsidR="00000000" w:rsidDel="00000000" w:rsidP="00000000" w:rsidRDefault="00000000" w:rsidRPr="00000000" w14:paraId="00000183">
                <w:pPr>
                  <w:rPr>
                    <w:sz w:val="20"/>
                    <w:szCs w:val="20"/>
                  </w:rPr>
                </w:pPr>
                <w:r w:rsidDel="00000000" w:rsidR="00000000" w:rsidRPr="00000000">
                  <w:rPr>
                    <w:rtl w:val="0"/>
                  </w:rPr>
                </w:r>
              </w:p>
            </w:tc>
            <w:tc>
              <w:tcPr>
                <w:vAlign w:val="center"/>
              </w:tcPr>
              <w:p w:rsidR="00000000" w:rsidDel="00000000" w:rsidP="00000000" w:rsidRDefault="00000000" w:rsidRPr="00000000" w14:paraId="00000184">
                <w:pPr>
                  <w:rPr>
                    <w:sz w:val="20"/>
                    <w:szCs w:val="20"/>
                  </w:rPr>
                </w:pPr>
                <w:r w:rsidDel="00000000" w:rsidR="00000000" w:rsidRPr="00000000">
                  <w:rPr>
                    <w:rtl w:val="0"/>
                  </w:rPr>
                </w:r>
              </w:p>
            </w:tc>
            <w:tc>
              <w:tcPr>
                <w:vAlign w:val="center"/>
              </w:tcPr>
              <w:p w:rsidR="00000000" w:rsidDel="00000000" w:rsidP="00000000" w:rsidRDefault="00000000" w:rsidRPr="00000000" w14:paraId="00000185">
                <w:pPr>
                  <w:rPr>
                    <w:sz w:val="20"/>
                    <w:szCs w:val="20"/>
                  </w:rPr>
                </w:pPr>
                <w:r w:rsidDel="00000000" w:rsidR="00000000" w:rsidRPr="00000000">
                  <w:rPr>
                    <w:rtl w:val="0"/>
                  </w:rPr>
                </w:r>
              </w:p>
            </w:tc>
            <w:tc>
              <w:tcPr>
                <w:vAlign w:val="center"/>
              </w:tcPr>
              <w:p w:rsidR="00000000" w:rsidDel="00000000" w:rsidP="00000000" w:rsidRDefault="00000000" w:rsidRPr="00000000" w14:paraId="00000186">
                <w:pPr>
                  <w:rPr>
                    <w:sz w:val="20"/>
                    <w:szCs w:val="20"/>
                  </w:rPr>
                </w:pPr>
                <w:r w:rsidDel="00000000" w:rsidR="00000000" w:rsidRPr="00000000">
                  <w:rPr>
                    <w:rtl w:val="0"/>
                  </w:rPr>
                </w:r>
              </w:p>
            </w:tc>
            <w:tc>
              <w:tcPr>
                <w:vAlign w:val="center"/>
              </w:tcPr>
              <w:p w:rsidR="00000000" w:rsidDel="00000000" w:rsidP="00000000" w:rsidRDefault="00000000" w:rsidRPr="00000000" w14:paraId="00000187">
                <w:pPr>
                  <w:rPr>
                    <w:sz w:val="20"/>
                    <w:szCs w:val="20"/>
                  </w:rPr>
                </w:pPr>
                <w:r w:rsidDel="00000000" w:rsidR="00000000" w:rsidRPr="00000000">
                  <w:rPr>
                    <w:rtl w:val="0"/>
                  </w:rPr>
                </w:r>
              </w:p>
            </w:tc>
            <w:tc>
              <w:tcPr>
                <w:vAlign w:val="center"/>
              </w:tcPr>
              <w:p w:rsidR="00000000" w:rsidDel="00000000" w:rsidP="00000000" w:rsidRDefault="00000000" w:rsidRPr="00000000" w14:paraId="00000188">
                <w:pPr>
                  <w:rPr>
                    <w:sz w:val="20"/>
                    <w:szCs w:val="20"/>
                  </w:rPr>
                </w:pPr>
                <w:r w:rsidDel="00000000" w:rsidR="00000000" w:rsidRPr="00000000">
                  <w:rPr>
                    <w:rtl w:val="0"/>
                  </w:rPr>
                </w:r>
              </w:p>
            </w:tc>
            <w:tc>
              <w:tcPr>
                <w:vAlign w:val="center"/>
              </w:tcPr>
              <w:p w:rsidR="00000000" w:rsidDel="00000000" w:rsidP="00000000" w:rsidRDefault="00000000" w:rsidRPr="00000000" w14:paraId="00000189">
                <w:pPr>
                  <w:rPr>
                    <w:sz w:val="20"/>
                    <w:szCs w:val="20"/>
                  </w:rPr>
                </w:pPr>
                <w:r w:rsidDel="00000000" w:rsidR="00000000" w:rsidRPr="00000000">
                  <w:rPr>
                    <w:rtl w:val="0"/>
                  </w:rPr>
                </w:r>
              </w:p>
            </w:tc>
            <w:tc>
              <w:tcPr>
                <w:vAlign w:val="center"/>
              </w:tcPr>
              <w:p w:rsidR="00000000" w:rsidDel="00000000" w:rsidP="00000000" w:rsidRDefault="00000000" w:rsidRPr="00000000" w14:paraId="0000018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sz w:val="20"/>
                    <w:szCs w:val="20"/>
                  </w:rPr>
                </w:pPr>
                <w:r w:rsidDel="00000000" w:rsidR="00000000" w:rsidRPr="00000000">
                  <w:rPr>
                    <w:sz w:val="20"/>
                    <w:szCs w:val="20"/>
                    <w:rtl w:val="0"/>
                  </w:rPr>
                  <w:t xml:space="preserve">Prototipos de interfaces</w:t>
                </w:r>
              </w:p>
            </w:tc>
            <w:tc>
              <w:tcPr>
                <w:vAlign w:val="center"/>
              </w:tcPr>
              <w:p w:rsidR="00000000" w:rsidDel="00000000" w:rsidP="00000000" w:rsidRDefault="00000000" w:rsidRPr="00000000" w14:paraId="0000018C">
                <w:pPr>
                  <w:rPr>
                    <w:sz w:val="20"/>
                    <w:szCs w:val="20"/>
                  </w:rPr>
                </w:pPr>
                <w:r w:rsidDel="00000000" w:rsidR="00000000" w:rsidRPr="00000000">
                  <w:rPr>
                    <w:rtl w:val="0"/>
                  </w:rPr>
                </w:r>
              </w:p>
            </w:tc>
            <w:tc>
              <w:tcPr>
                <w:vAlign w:val="center"/>
              </w:tcPr>
              <w:p w:rsidR="00000000" w:rsidDel="00000000" w:rsidP="00000000" w:rsidRDefault="00000000" w:rsidRPr="00000000" w14:paraId="0000018D">
                <w:pPr>
                  <w:rPr>
                    <w:sz w:val="20"/>
                    <w:szCs w:val="20"/>
                  </w:rPr>
                </w:pPr>
                <w:r w:rsidDel="00000000" w:rsidR="00000000" w:rsidRPr="00000000">
                  <w:rPr>
                    <w:rtl w:val="0"/>
                  </w:rPr>
                </w:r>
              </w:p>
            </w:tc>
            <w:tc>
              <w:tcPr>
                <w:vAlign w:val="center"/>
              </w:tcPr>
              <w:p w:rsidR="00000000" w:rsidDel="00000000" w:rsidP="00000000" w:rsidRDefault="00000000" w:rsidRPr="00000000" w14:paraId="0000018E">
                <w:pPr>
                  <w:rPr>
                    <w:sz w:val="20"/>
                    <w:szCs w:val="20"/>
                  </w:rPr>
                </w:pPr>
                <w:r w:rsidDel="00000000" w:rsidR="00000000" w:rsidRPr="00000000">
                  <w:rPr>
                    <w:rtl w:val="0"/>
                  </w:rPr>
                </w:r>
              </w:p>
            </w:tc>
            <w:tc>
              <w:tcPr>
                <w:vAlign w:val="center"/>
              </w:tcPr>
              <w:p w:rsidR="00000000" w:rsidDel="00000000" w:rsidP="00000000" w:rsidRDefault="00000000" w:rsidRPr="00000000" w14:paraId="0000018F">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90">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91">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92">
                <w:pPr>
                  <w:rPr>
                    <w:sz w:val="20"/>
                    <w:szCs w:val="20"/>
                  </w:rPr>
                </w:pPr>
                <w:r w:rsidDel="00000000" w:rsidR="00000000" w:rsidRPr="00000000">
                  <w:rPr>
                    <w:rtl w:val="0"/>
                  </w:rPr>
                </w:r>
              </w:p>
            </w:tc>
            <w:tc>
              <w:tcPr>
                <w:vAlign w:val="center"/>
              </w:tcPr>
              <w:p w:rsidR="00000000" w:rsidDel="00000000" w:rsidP="00000000" w:rsidRDefault="00000000" w:rsidRPr="00000000" w14:paraId="00000193">
                <w:pPr>
                  <w:rPr>
                    <w:sz w:val="20"/>
                    <w:szCs w:val="20"/>
                  </w:rPr>
                </w:pPr>
                <w:r w:rsidDel="00000000" w:rsidR="00000000" w:rsidRPr="00000000">
                  <w:rPr>
                    <w:rtl w:val="0"/>
                  </w:rPr>
                </w:r>
              </w:p>
            </w:tc>
            <w:tc>
              <w:tcPr>
                <w:vAlign w:val="center"/>
              </w:tcPr>
              <w:p w:rsidR="00000000" w:rsidDel="00000000" w:rsidP="00000000" w:rsidRDefault="00000000" w:rsidRPr="00000000" w14:paraId="00000194">
                <w:pPr>
                  <w:rPr>
                    <w:sz w:val="20"/>
                    <w:szCs w:val="20"/>
                  </w:rPr>
                </w:pPr>
                <w:r w:rsidDel="00000000" w:rsidR="00000000" w:rsidRPr="00000000">
                  <w:rPr>
                    <w:rtl w:val="0"/>
                  </w:rPr>
                </w:r>
              </w:p>
            </w:tc>
            <w:tc>
              <w:tcPr>
                <w:vAlign w:val="center"/>
              </w:tcPr>
              <w:p w:rsidR="00000000" w:rsidDel="00000000" w:rsidP="00000000" w:rsidRDefault="00000000" w:rsidRPr="00000000" w14:paraId="00000195">
                <w:pPr>
                  <w:rPr>
                    <w:sz w:val="20"/>
                    <w:szCs w:val="20"/>
                  </w:rPr>
                </w:pPr>
                <w:r w:rsidDel="00000000" w:rsidR="00000000" w:rsidRPr="00000000">
                  <w:rPr>
                    <w:rtl w:val="0"/>
                  </w:rPr>
                </w:r>
              </w:p>
            </w:tc>
            <w:tc>
              <w:tcPr>
                <w:vAlign w:val="center"/>
              </w:tcPr>
              <w:p w:rsidR="00000000" w:rsidDel="00000000" w:rsidP="00000000" w:rsidRDefault="00000000" w:rsidRPr="00000000" w14:paraId="00000196">
                <w:pPr>
                  <w:rPr>
                    <w:sz w:val="20"/>
                    <w:szCs w:val="20"/>
                  </w:rPr>
                </w:pPr>
                <w:r w:rsidDel="00000000" w:rsidR="00000000" w:rsidRPr="00000000">
                  <w:rPr>
                    <w:rtl w:val="0"/>
                  </w:rPr>
                </w:r>
              </w:p>
            </w:tc>
            <w:tc>
              <w:tcPr>
                <w:vAlign w:val="center"/>
              </w:tcPr>
              <w:p w:rsidR="00000000" w:rsidDel="00000000" w:rsidP="00000000" w:rsidRDefault="00000000" w:rsidRPr="00000000" w14:paraId="00000197">
                <w:pPr>
                  <w:rPr>
                    <w:sz w:val="20"/>
                    <w:szCs w:val="20"/>
                  </w:rPr>
                </w:pPr>
                <w:r w:rsidDel="00000000" w:rsidR="00000000" w:rsidRPr="00000000">
                  <w:rPr>
                    <w:rtl w:val="0"/>
                  </w:rPr>
                </w:r>
              </w:p>
            </w:tc>
            <w:tc>
              <w:tcPr>
                <w:vAlign w:val="center"/>
              </w:tcPr>
              <w:p w:rsidR="00000000" w:rsidDel="00000000" w:rsidP="00000000" w:rsidRDefault="00000000" w:rsidRPr="00000000" w14:paraId="00000198">
                <w:pPr>
                  <w:rPr>
                    <w:sz w:val="20"/>
                    <w:szCs w:val="20"/>
                  </w:rPr>
                </w:pPr>
                <w:r w:rsidDel="00000000" w:rsidR="00000000" w:rsidRPr="00000000">
                  <w:rPr>
                    <w:rtl w:val="0"/>
                  </w:rPr>
                </w:r>
              </w:p>
            </w:tc>
            <w:tc>
              <w:tcPr>
                <w:vAlign w:val="center"/>
              </w:tcPr>
              <w:p w:rsidR="00000000" w:rsidDel="00000000" w:rsidP="00000000" w:rsidRDefault="00000000" w:rsidRPr="00000000" w14:paraId="00000199">
                <w:pPr>
                  <w:rPr>
                    <w:sz w:val="20"/>
                    <w:szCs w:val="20"/>
                  </w:rPr>
                </w:pPr>
                <w:r w:rsidDel="00000000" w:rsidR="00000000" w:rsidRPr="00000000">
                  <w:rPr>
                    <w:rtl w:val="0"/>
                  </w:rPr>
                </w:r>
              </w:p>
            </w:tc>
            <w:tc>
              <w:tcPr>
                <w:vAlign w:val="center"/>
              </w:tcPr>
              <w:p w:rsidR="00000000" w:rsidDel="00000000" w:rsidP="00000000" w:rsidRDefault="00000000" w:rsidRPr="00000000" w14:paraId="0000019A">
                <w:pPr>
                  <w:rPr>
                    <w:sz w:val="20"/>
                    <w:szCs w:val="20"/>
                  </w:rPr>
                </w:pPr>
                <w:r w:rsidDel="00000000" w:rsidR="00000000" w:rsidRPr="00000000">
                  <w:rPr>
                    <w:rtl w:val="0"/>
                  </w:rPr>
                </w:r>
              </w:p>
            </w:tc>
            <w:tc>
              <w:tcPr>
                <w:vAlign w:val="center"/>
              </w:tcPr>
              <w:p w:rsidR="00000000" w:rsidDel="00000000" w:rsidP="00000000" w:rsidRDefault="00000000" w:rsidRPr="00000000" w14:paraId="0000019B">
                <w:pPr>
                  <w:rPr>
                    <w:sz w:val="20"/>
                    <w:szCs w:val="20"/>
                  </w:rPr>
                </w:pPr>
                <w:r w:rsidDel="00000000" w:rsidR="00000000" w:rsidRPr="00000000">
                  <w:rPr>
                    <w:rtl w:val="0"/>
                  </w:rPr>
                </w:r>
              </w:p>
            </w:tc>
            <w:tc>
              <w:tcPr>
                <w:vAlign w:val="center"/>
              </w:tcPr>
              <w:p w:rsidR="00000000" w:rsidDel="00000000" w:rsidP="00000000" w:rsidRDefault="00000000" w:rsidRPr="00000000" w14:paraId="0000019C">
                <w:pPr>
                  <w:rPr>
                    <w:sz w:val="20"/>
                    <w:szCs w:val="20"/>
                  </w:rPr>
                </w:pPr>
                <w:r w:rsidDel="00000000" w:rsidR="00000000" w:rsidRPr="00000000">
                  <w:rPr>
                    <w:rtl w:val="0"/>
                  </w:rPr>
                </w:r>
              </w:p>
            </w:tc>
            <w:tc>
              <w:tcPr>
                <w:vAlign w:val="center"/>
              </w:tcPr>
              <w:p w:rsidR="00000000" w:rsidDel="00000000" w:rsidP="00000000" w:rsidRDefault="00000000" w:rsidRPr="00000000" w14:paraId="0000019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sz w:val="20"/>
                    <w:szCs w:val="20"/>
                  </w:rPr>
                </w:pPr>
                <w:r w:rsidDel="00000000" w:rsidR="00000000" w:rsidRPr="00000000">
                  <w:rPr>
                    <w:sz w:val="20"/>
                    <w:szCs w:val="20"/>
                    <w:rtl w:val="0"/>
                  </w:rPr>
                  <w:t xml:space="preserve">Desarrollo usuarios/equipos/jugadores</w:t>
                </w:r>
              </w:p>
            </w:tc>
            <w:tc>
              <w:tcPr>
                <w:vAlign w:val="center"/>
              </w:tcPr>
              <w:p w:rsidR="00000000" w:rsidDel="00000000" w:rsidP="00000000" w:rsidRDefault="00000000" w:rsidRPr="00000000" w14:paraId="0000019F">
                <w:pPr>
                  <w:rPr>
                    <w:sz w:val="20"/>
                    <w:szCs w:val="20"/>
                  </w:rPr>
                </w:pPr>
                <w:r w:rsidDel="00000000" w:rsidR="00000000" w:rsidRPr="00000000">
                  <w:rPr>
                    <w:rtl w:val="0"/>
                  </w:rPr>
                </w:r>
              </w:p>
            </w:tc>
            <w:tc>
              <w:tcPr>
                <w:vAlign w:val="center"/>
              </w:tcPr>
              <w:p w:rsidR="00000000" w:rsidDel="00000000" w:rsidP="00000000" w:rsidRDefault="00000000" w:rsidRPr="00000000" w14:paraId="000001A0">
                <w:pPr>
                  <w:rPr>
                    <w:sz w:val="20"/>
                    <w:szCs w:val="20"/>
                  </w:rPr>
                </w:pPr>
                <w:r w:rsidDel="00000000" w:rsidR="00000000" w:rsidRPr="00000000">
                  <w:rPr>
                    <w:rtl w:val="0"/>
                  </w:rPr>
                </w:r>
              </w:p>
            </w:tc>
            <w:tc>
              <w:tcPr>
                <w:vAlign w:val="center"/>
              </w:tcPr>
              <w:p w:rsidR="00000000" w:rsidDel="00000000" w:rsidP="00000000" w:rsidRDefault="00000000" w:rsidRPr="00000000" w14:paraId="000001A1">
                <w:pPr>
                  <w:rPr>
                    <w:sz w:val="20"/>
                    <w:szCs w:val="20"/>
                  </w:rPr>
                </w:pPr>
                <w:r w:rsidDel="00000000" w:rsidR="00000000" w:rsidRPr="00000000">
                  <w:rPr>
                    <w:rtl w:val="0"/>
                  </w:rPr>
                </w:r>
              </w:p>
            </w:tc>
            <w:tc>
              <w:tcPr>
                <w:vAlign w:val="center"/>
              </w:tcPr>
              <w:p w:rsidR="00000000" w:rsidDel="00000000" w:rsidP="00000000" w:rsidRDefault="00000000" w:rsidRPr="00000000" w14:paraId="000001A2">
                <w:pPr>
                  <w:rPr>
                    <w:sz w:val="20"/>
                    <w:szCs w:val="20"/>
                  </w:rPr>
                </w:pPr>
                <w:r w:rsidDel="00000000" w:rsidR="00000000" w:rsidRPr="00000000">
                  <w:rPr>
                    <w:rtl w:val="0"/>
                  </w:rPr>
                </w:r>
              </w:p>
            </w:tc>
            <w:tc>
              <w:tcPr>
                <w:vAlign w:val="center"/>
              </w:tcPr>
              <w:p w:rsidR="00000000" w:rsidDel="00000000" w:rsidP="00000000" w:rsidRDefault="00000000" w:rsidRPr="00000000" w14:paraId="000001A3">
                <w:pPr>
                  <w:rPr>
                    <w:sz w:val="20"/>
                    <w:szCs w:val="20"/>
                  </w:rPr>
                </w:pPr>
                <w:r w:rsidDel="00000000" w:rsidR="00000000" w:rsidRPr="00000000">
                  <w:rPr>
                    <w:rtl w:val="0"/>
                  </w:rPr>
                </w:r>
              </w:p>
            </w:tc>
            <w:tc>
              <w:tcPr>
                <w:vAlign w:val="center"/>
              </w:tcPr>
              <w:p w:rsidR="00000000" w:rsidDel="00000000" w:rsidP="00000000" w:rsidRDefault="00000000" w:rsidRPr="00000000" w14:paraId="000001A4">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A5">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A6">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A7">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A8">
                <w:pPr>
                  <w:rPr>
                    <w:sz w:val="20"/>
                    <w:szCs w:val="20"/>
                  </w:rPr>
                </w:pPr>
                <w:r w:rsidDel="00000000" w:rsidR="00000000" w:rsidRPr="00000000">
                  <w:rPr>
                    <w:rtl w:val="0"/>
                  </w:rPr>
                </w:r>
              </w:p>
            </w:tc>
            <w:tc>
              <w:tcPr>
                <w:vAlign w:val="center"/>
              </w:tcPr>
              <w:p w:rsidR="00000000" w:rsidDel="00000000" w:rsidP="00000000" w:rsidRDefault="00000000" w:rsidRPr="00000000" w14:paraId="000001A9">
                <w:pPr>
                  <w:rPr>
                    <w:sz w:val="20"/>
                    <w:szCs w:val="20"/>
                  </w:rPr>
                </w:pPr>
                <w:r w:rsidDel="00000000" w:rsidR="00000000" w:rsidRPr="00000000">
                  <w:rPr>
                    <w:rtl w:val="0"/>
                  </w:rPr>
                </w:r>
              </w:p>
            </w:tc>
            <w:tc>
              <w:tcPr>
                <w:vAlign w:val="center"/>
              </w:tcPr>
              <w:p w:rsidR="00000000" w:rsidDel="00000000" w:rsidP="00000000" w:rsidRDefault="00000000" w:rsidRPr="00000000" w14:paraId="000001AA">
                <w:pPr>
                  <w:rPr>
                    <w:sz w:val="20"/>
                    <w:szCs w:val="20"/>
                  </w:rPr>
                </w:pPr>
                <w:r w:rsidDel="00000000" w:rsidR="00000000" w:rsidRPr="00000000">
                  <w:rPr>
                    <w:rtl w:val="0"/>
                  </w:rPr>
                </w:r>
              </w:p>
            </w:tc>
            <w:tc>
              <w:tcPr>
                <w:vAlign w:val="center"/>
              </w:tcPr>
              <w:p w:rsidR="00000000" w:rsidDel="00000000" w:rsidP="00000000" w:rsidRDefault="00000000" w:rsidRPr="00000000" w14:paraId="000001AB">
                <w:pPr>
                  <w:rPr>
                    <w:sz w:val="20"/>
                    <w:szCs w:val="20"/>
                  </w:rPr>
                </w:pPr>
                <w:r w:rsidDel="00000000" w:rsidR="00000000" w:rsidRPr="00000000">
                  <w:rPr>
                    <w:rtl w:val="0"/>
                  </w:rPr>
                </w:r>
              </w:p>
            </w:tc>
            <w:tc>
              <w:tcPr>
                <w:vAlign w:val="center"/>
              </w:tcPr>
              <w:p w:rsidR="00000000" w:rsidDel="00000000" w:rsidP="00000000" w:rsidRDefault="00000000" w:rsidRPr="00000000" w14:paraId="000001AC">
                <w:pPr>
                  <w:rPr>
                    <w:sz w:val="20"/>
                    <w:szCs w:val="20"/>
                  </w:rPr>
                </w:pPr>
                <w:r w:rsidDel="00000000" w:rsidR="00000000" w:rsidRPr="00000000">
                  <w:rPr>
                    <w:rtl w:val="0"/>
                  </w:rPr>
                </w:r>
              </w:p>
            </w:tc>
            <w:tc>
              <w:tcPr>
                <w:vAlign w:val="center"/>
              </w:tcPr>
              <w:p w:rsidR="00000000" w:rsidDel="00000000" w:rsidP="00000000" w:rsidRDefault="00000000" w:rsidRPr="00000000" w14:paraId="000001AD">
                <w:pPr>
                  <w:rPr>
                    <w:sz w:val="20"/>
                    <w:szCs w:val="20"/>
                  </w:rPr>
                </w:pPr>
                <w:r w:rsidDel="00000000" w:rsidR="00000000" w:rsidRPr="00000000">
                  <w:rPr>
                    <w:rtl w:val="0"/>
                  </w:rPr>
                </w:r>
              </w:p>
            </w:tc>
            <w:tc>
              <w:tcPr>
                <w:vAlign w:val="center"/>
              </w:tcPr>
              <w:p w:rsidR="00000000" w:rsidDel="00000000" w:rsidP="00000000" w:rsidRDefault="00000000" w:rsidRPr="00000000" w14:paraId="000001AE">
                <w:pPr>
                  <w:rPr>
                    <w:sz w:val="20"/>
                    <w:szCs w:val="20"/>
                  </w:rPr>
                </w:pPr>
                <w:r w:rsidDel="00000000" w:rsidR="00000000" w:rsidRPr="00000000">
                  <w:rPr>
                    <w:rtl w:val="0"/>
                  </w:rPr>
                </w:r>
              </w:p>
            </w:tc>
            <w:tc>
              <w:tcPr>
                <w:vAlign w:val="center"/>
              </w:tcPr>
              <w:p w:rsidR="00000000" w:rsidDel="00000000" w:rsidP="00000000" w:rsidRDefault="00000000" w:rsidRPr="00000000" w14:paraId="000001AF">
                <w:pPr>
                  <w:rPr>
                    <w:sz w:val="20"/>
                    <w:szCs w:val="20"/>
                  </w:rPr>
                </w:pPr>
                <w:r w:rsidDel="00000000" w:rsidR="00000000" w:rsidRPr="00000000">
                  <w:rPr>
                    <w:rtl w:val="0"/>
                  </w:rPr>
                </w:r>
              </w:p>
            </w:tc>
            <w:tc>
              <w:tcPr>
                <w:vAlign w:val="center"/>
              </w:tcPr>
              <w:p w:rsidR="00000000" w:rsidDel="00000000" w:rsidP="00000000" w:rsidRDefault="00000000" w:rsidRPr="00000000" w14:paraId="000001B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rPr>
                    <w:sz w:val="20"/>
                    <w:szCs w:val="20"/>
                  </w:rPr>
                </w:pPr>
                <w:r w:rsidDel="00000000" w:rsidR="00000000" w:rsidRPr="00000000">
                  <w:rPr>
                    <w:sz w:val="20"/>
                    <w:szCs w:val="20"/>
                    <w:rtl w:val="0"/>
                  </w:rPr>
                  <w:t xml:space="preserve">Desarrollo partidos y solicitudes</w:t>
                </w:r>
              </w:p>
            </w:tc>
            <w:tc>
              <w:tcPr>
                <w:vAlign w:val="center"/>
              </w:tcPr>
              <w:p w:rsidR="00000000" w:rsidDel="00000000" w:rsidP="00000000" w:rsidRDefault="00000000" w:rsidRPr="00000000" w14:paraId="000001B2">
                <w:pPr>
                  <w:rPr>
                    <w:sz w:val="20"/>
                    <w:szCs w:val="20"/>
                  </w:rPr>
                </w:pPr>
                <w:r w:rsidDel="00000000" w:rsidR="00000000" w:rsidRPr="00000000">
                  <w:rPr>
                    <w:rtl w:val="0"/>
                  </w:rPr>
                </w:r>
              </w:p>
            </w:tc>
            <w:tc>
              <w:tcPr>
                <w:vAlign w:val="center"/>
              </w:tcPr>
              <w:p w:rsidR="00000000" w:rsidDel="00000000" w:rsidP="00000000" w:rsidRDefault="00000000" w:rsidRPr="00000000" w14:paraId="000001B3">
                <w:pPr>
                  <w:rPr>
                    <w:sz w:val="20"/>
                    <w:szCs w:val="20"/>
                  </w:rPr>
                </w:pPr>
                <w:r w:rsidDel="00000000" w:rsidR="00000000" w:rsidRPr="00000000">
                  <w:rPr>
                    <w:rtl w:val="0"/>
                  </w:rPr>
                </w:r>
              </w:p>
            </w:tc>
            <w:tc>
              <w:tcPr>
                <w:vAlign w:val="center"/>
              </w:tcPr>
              <w:p w:rsidR="00000000" w:rsidDel="00000000" w:rsidP="00000000" w:rsidRDefault="00000000" w:rsidRPr="00000000" w14:paraId="000001B4">
                <w:pPr>
                  <w:rPr>
                    <w:sz w:val="20"/>
                    <w:szCs w:val="20"/>
                  </w:rPr>
                </w:pPr>
                <w:r w:rsidDel="00000000" w:rsidR="00000000" w:rsidRPr="00000000">
                  <w:rPr>
                    <w:rtl w:val="0"/>
                  </w:rPr>
                </w:r>
              </w:p>
            </w:tc>
            <w:tc>
              <w:tcPr>
                <w:vAlign w:val="center"/>
              </w:tcPr>
              <w:p w:rsidR="00000000" w:rsidDel="00000000" w:rsidP="00000000" w:rsidRDefault="00000000" w:rsidRPr="00000000" w14:paraId="000001B5">
                <w:pPr>
                  <w:rPr>
                    <w:sz w:val="20"/>
                    <w:szCs w:val="20"/>
                  </w:rPr>
                </w:pPr>
                <w:r w:rsidDel="00000000" w:rsidR="00000000" w:rsidRPr="00000000">
                  <w:rPr>
                    <w:rtl w:val="0"/>
                  </w:rPr>
                </w:r>
              </w:p>
            </w:tc>
            <w:tc>
              <w:tcPr>
                <w:vAlign w:val="center"/>
              </w:tcPr>
              <w:p w:rsidR="00000000" w:rsidDel="00000000" w:rsidP="00000000" w:rsidRDefault="00000000" w:rsidRPr="00000000" w14:paraId="000001B6">
                <w:pPr>
                  <w:rPr>
                    <w:sz w:val="20"/>
                    <w:szCs w:val="20"/>
                  </w:rPr>
                </w:pPr>
                <w:r w:rsidDel="00000000" w:rsidR="00000000" w:rsidRPr="00000000">
                  <w:rPr>
                    <w:rtl w:val="0"/>
                  </w:rPr>
                </w:r>
              </w:p>
            </w:tc>
            <w:tc>
              <w:tcPr>
                <w:vAlign w:val="center"/>
              </w:tcPr>
              <w:p w:rsidR="00000000" w:rsidDel="00000000" w:rsidP="00000000" w:rsidRDefault="00000000" w:rsidRPr="00000000" w14:paraId="000001B7">
                <w:pPr>
                  <w:rPr>
                    <w:sz w:val="20"/>
                    <w:szCs w:val="20"/>
                  </w:rPr>
                </w:pPr>
                <w:r w:rsidDel="00000000" w:rsidR="00000000" w:rsidRPr="00000000">
                  <w:rPr>
                    <w:rtl w:val="0"/>
                  </w:rPr>
                </w:r>
              </w:p>
            </w:tc>
            <w:tc>
              <w:tcPr>
                <w:vAlign w:val="center"/>
              </w:tcPr>
              <w:p w:rsidR="00000000" w:rsidDel="00000000" w:rsidP="00000000" w:rsidRDefault="00000000" w:rsidRPr="00000000" w14:paraId="000001B8">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B9">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BA">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BB">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BC">
                <w:pPr>
                  <w:rPr>
                    <w:sz w:val="20"/>
                    <w:szCs w:val="20"/>
                  </w:rPr>
                </w:pPr>
                <w:r w:rsidDel="00000000" w:rsidR="00000000" w:rsidRPr="00000000">
                  <w:rPr>
                    <w:rtl w:val="0"/>
                  </w:rPr>
                </w:r>
              </w:p>
            </w:tc>
            <w:tc>
              <w:tcPr>
                <w:vAlign w:val="center"/>
              </w:tcPr>
              <w:p w:rsidR="00000000" w:rsidDel="00000000" w:rsidP="00000000" w:rsidRDefault="00000000" w:rsidRPr="00000000" w14:paraId="000001BD">
                <w:pPr>
                  <w:rPr>
                    <w:sz w:val="20"/>
                    <w:szCs w:val="20"/>
                  </w:rPr>
                </w:pPr>
                <w:r w:rsidDel="00000000" w:rsidR="00000000" w:rsidRPr="00000000">
                  <w:rPr>
                    <w:rtl w:val="0"/>
                  </w:rPr>
                </w:r>
              </w:p>
            </w:tc>
            <w:tc>
              <w:tcPr>
                <w:vAlign w:val="center"/>
              </w:tcPr>
              <w:p w:rsidR="00000000" w:rsidDel="00000000" w:rsidP="00000000" w:rsidRDefault="00000000" w:rsidRPr="00000000" w14:paraId="000001BE">
                <w:pPr>
                  <w:rPr>
                    <w:sz w:val="20"/>
                    <w:szCs w:val="20"/>
                  </w:rPr>
                </w:pPr>
                <w:r w:rsidDel="00000000" w:rsidR="00000000" w:rsidRPr="00000000">
                  <w:rPr>
                    <w:rtl w:val="0"/>
                  </w:rPr>
                </w:r>
              </w:p>
            </w:tc>
            <w:tc>
              <w:tcPr>
                <w:vAlign w:val="center"/>
              </w:tcPr>
              <w:p w:rsidR="00000000" w:rsidDel="00000000" w:rsidP="00000000" w:rsidRDefault="00000000" w:rsidRPr="00000000" w14:paraId="000001BF">
                <w:pPr>
                  <w:rPr>
                    <w:sz w:val="20"/>
                    <w:szCs w:val="20"/>
                  </w:rPr>
                </w:pPr>
                <w:r w:rsidDel="00000000" w:rsidR="00000000" w:rsidRPr="00000000">
                  <w:rPr>
                    <w:rtl w:val="0"/>
                  </w:rPr>
                </w:r>
              </w:p>
            </w:tc>
            <w:tc>
              <w:tcPr>
                <w:vAlign w:val="center"/>
              </w:tcPr>
              <w:p w:rsidR="00000000" w:rsidDel="00000000" w:rsidP="00000000" w:rsidRDefault="00000000" w:rsidRPr="00000000" w14:paraId="000001C0">
                <w:pPr>
                  <w:rPr>
                    <w:sz w:val="20"/>
                    <w:szCs w:val="20"/>
                  </w:rPr>
                </w:pPr>
                <w:r w:rsidDel="00000000" w:rsidR="00000000" w:rsidRPr="00000000">
                  <w:rPr>
                    <w:rtl w:val="0"/>
                  </w:rPr>
                </w:r>
              </w:p>
            </w:tc>
            <w:tc>
              <w:tcPr>
                <w:vAlign w:val="center"/>
              </w:tcPr>
              <w:p w:rsidR="00000000" w:rsidDel="00000000" w:rsidP="00000000" w:rsidRDefault="00000000" w:rsidRPr="00000000" w14:paraId="000001C1">
                <w:pPr>
                  <w:rPr>
                    <w:sz w:val="20"/>
                    <w:szCs w:val="20"/>
                  </w:rPr>
                </w:pPr>
                <w:r w:rsidDel="00000000" w:rsidR="00000000" w:rsidRPr="00000000">
                  <w:rPr>
                    <w:rtl w:val="0"/>
                  </w:rPr>
                </w:r>
              </w:p>
            </w:tc>
            <w:tc>
              <w:tcPr>
                <w:vAlign w:val="center"/>
              </w:tcPr>
              <w:p w:rsidR="00000000" w:rsidDel="00000000" w:rsidP="00000000" w:rsidRDefault="00000000" w:rsidRPr="00000000" w14:paraId="000001C2">
                <w:pPr>
                  <w:rPr>
                    <w:sz w:val="20"/>
                    <w:szCs w:val="20"/>
                  </w:rPr>
                </w:pPr>
                <w:r w:rsidDel="00000000" w:rsidR="00000000" w:rsidRPr="00000000">
                  <w:rPr>
                    <w:rtl w:val="0"/>
                  </w:rPr>
                </w:r>
              </w:p>
            </w:tc>
            <w:tc>
              <w:tcPr>
                <w:vAlign w:val="center"/>
              </w:tcPr>
              <w:p w:rsidR="00000000" w:rsidDel="00000000" w:rsidP="00000000" w:rsidRDefault="00000000" w:rsidRPr="00000000" w14:paraId="000001C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sz w:val="20"/>
                    <w:szCs w:val="20"/>
                  </w:rPr>
                </w:pPr>
                <w:r w:rsidDel="00000000" w:rsidR="00000000" w:rsidRPr="00000000">
                  <w:rPr>
                    <w:sz w:val="20"/>
                    <w:szCs w:val="20"/>
                    <w:rtl w:val="0"/>
                  </w:rPr>
                  <w:t xml:space="preserve">Motor de compatibilidad</w:t>
                </w:r>
              </w:p>
            </w:tc>
            <w:tc>
              <w:tcPr>
                <w:vAlign w:val="center"/>
              </w:tcPr>
              <w:p w:rsidR="00000000" w:rsidDel="00000000" w:rsidP="00000000" w:rsidRDefault="00000000" w:rsidRPr="00000000" w14:paraId="000001C5">
                <w:pPr>
                  <w:rPr>
                    <w:sz w:val="20"/>
                    <w:szCs w:val="20"/>
                  </w:rPr>
                </w:pPr>
                <w:r w:rsidDel="00000000" w:rsidR="00000000" w:rsidRPr="00000000">
                  <w:rPr>
                    <w:rtl w:val="0"/>
                  </w:rPr>
                </w:r>
              </w:p>
            </w:tc>
            <w:tc>
              <w:tcPr>
                <w:vAlign w:val="center"/>
              </w:tcPr>
              <w:p w:rsidR="00000000" w:rsidDel="00000000" w:rsidP="00000000" w:rsidRDefault="00000000" w:rsidRPr="00000000" w14:paraId="000001C6">
                <w:pPr>
                  <w:rPr>
                    <w:sz w:val="20"/>
                    <w:szCs w:val="20"/>
                  </w:rPr>
                </w:pPr>
                <w:r w:rsidDel="00000000" w:rsidR="00000000" w:rsidRPr="00000000">
                  <w:rPr>
                    <w:rtl w:val="0"/>
                  </w:rPr>
                </w:r>
              </w:p>
            </w:tc>
            <w:tc>
              <w:tcPr>
                <w:vAlign w:val="center"/>
              </w:tcPr>
              <w:p w:rsidR="00000000" w:rsidDel="00000000" w:rsidP="00000000" w:rsidRDefault="00000000" w:rsidRPr="00000000" w14:paraId="000001C7">
                <w:pPr>
                  <w:rPr>
                    <w:sz w:val="20"/>
                    <w:szCs w:val="20"/>
                  </w:rPr>
                </w:pPr>
                <w:r w:rsidDel="00000000" w:rsidR="00000000" w:rsidRPr="00000000">
                  <w:rPr>
                    <w:rtl w:val="0"/>
                  </w:rPr>
                </w:r>
              </w:p>
            </w:tc>
            <w:tc>
              <w:tcPr>
                <w:vAlign w:val="center"/>
              </w:tcPr>
              <w:p w:rsidR="00000000" w:rsidDel="00000000" w:rsidP="00000000" w:rsidRDefault="00000000" w:rsidRPr="00000000" w14:paraId="000001C8">
                <w:pPr>
                  <w:rPr>
                    <w:sz w:val="20"/>
                    <w:szCs w:val="20"/>
                  </w:rPr>
                </w:pPr>
                <w:r w:rsidDel="00000000" w:rsidR="00000000" w:rsidRPr="00000000">
                  <w:rPr>
                    <w:rtl w:val="0"/>
                  </w:rPr>
                </w:r>
              </w:p>
            </w:tc>
            <w:tc>
              <w:tcPr>
                <w:vAlign w:val="center"/>
              </w:tcPr>
              <w:p w:rsidR="00000000" w:rsidDel="00000000" w:rsidP="00000000" w:rsidRDefault="00000000" w:rsidRPr="00000000" w14:paraId="000001C9">
                <w:pPr>
                  <w:rPr>
                    <w:sz w:val="20"/>
                    <w:szCs w:val="20"/>
                  </w:rPr>
                </w:pPr>
                <w:r w:rsidDel="00000000" w:rsidR="00000000" w:rsidRPr="00000000">
                  <w:rPr>
                    <w:rtl w:val="0"/>
                  </w:rPr>
                </w:r>
              </w:p>
            </w:tc>
            <w:tc>
              <w:tcPr>
                <w:vAlign w:val="center"/>
              </w:tcPr>
              <w:p w:rsidR="00000000" w:rsidDel="00000000" w:rsidP="00000000" w:rsidRDefault="00000000" w:rsidRPr="00000000" w14:paraId="000001CA">
                <w:pPr>
                  <w:rPr>
                    <w:sz w:val="20"/>
                    <w:szCs w:val="20"/>
                  </w:rPr>
                </w:pPr>
                <w:r w:rsidDel="00000000" w:rsidR="00000000" w:rsidRPr="00000000">
                  <w:rPr>
                    <w:rtl w:val="0"/>
                  </w:rPr>
                </w:r>
              </w:p>
            </w:tc>
            <w:tc>
              <w:tcPr>
                <w:vAlign w:val="center"/>
              </w:tcPr>
              <w:p w:rsidR="00000000" w:rsidDel="00000000" w:rsidP="00000000" w:rsidRDefault="00000000" w:rsidRPr="00000000" w14:paraId="000001CB">
                <w:pPr>
                  <w:rPr>
                    <w:sz w:val="20"/>
                    <w:szCs w:val="20"/>
                  </w:rPr>
                </w:pPr>
                <w:r w:rsidDel="00000000" w:rsidR="00000000" w:rsidRPr="00000000">
                  <w:rPr>
                    <w:rtl w:val="0"/>
                  </w:rPr>
                </w:r>
              </w:p>
            </w:tc>
            <w:tc>
              <w:tcPr>
                <w:vAlign w:val="center"/>
              </w:tcPr>
              <w:p w:rsidR="00000000" w:rsidDel="00000000" w:rsidP="00000000" w:rsidRDefault="00000000" w:rsidRPr="00000000" w14:paraId="000001CC">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CD">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CE">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CF">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D0">
                <w:pPr>
                  <w:rPr>
                    <w:sz w:val="20"/>
                    <w:szCs w:val="20"/>
                  </w:rPr>
                </w:pPr>
                <w:r w:rsidDel="00000000" w:rsidR="00000000" w:rsidRPr="00000000">
                  <w:rPr>
                    <w:rtl w:val="0"/>
                  </w:rPr>
                </w:r>
              </w:p>
            </w:tc>
            <w:tc>
              <w:tcPr>
                <w:vAlign w:val="center"/>
              </w:tcPr>
              <w:p w:rsidR="00000000" w:rsidDel="00000000" w:rsidP="00000000" w:rsidRDefault="00000000" w:rsidRPr="00000000" w14:paraId="000001D1">
                <w:pPr>
                  <w:rPr>
                    <w:sz w:val="20"/>
                    <w:szCs w:val="20"/>
                  </w:rPr>
                </w:pPr>
                <w:r w:rsidDel="00000000" w:rsidR="00000000" w:rsidRPr="00000000">
                  <w:rPr>
                    <w:rtl w:val="0"/>
                  </w:rPr>
                </w:r>
              </w:p>
            </w:tc>
            <w:tc>
              <w:tcPr>
                <w:vAlign w:val="center"/>
              </w:tcPr>
              <w:p w:rsidR="00000000" w:rsidDel="00000000" w:rsidP="00000000" w:rsidRDefault="00000000" w:rsidRPr="00000000" w14:paraId="000001D2">
                <w:pPr>
                  <w:rPr>
                    <w:sz w:val="20"/>
                    <w:szCs w:val="20"/>
                  </w:rPr>
                </w:pPr>
                <w:r w:rsidDel="00000000" w:rsidR="00000000" w:rsidRPr="00000000">
                  <w:rPr>
                    <w:rtl w:val="0"/>
                  </w:rPr>
                </w:r>
              </w:p>
            </w:tc>
            <w:tc>
              <w:tcPr>
                <w:vAlign w:val="center"/>
              </w:tcPr>
              <w:p w:rsidR="00000000" w:rsidDel="00000000" w:rsidP="00000000" w:rsidRDefault="00000000" w:rsidRPr="00000000" w14:paraId="000001D3">
                <w:pPr>
                  <w:rPr>
                    <w:sz w:val="20"/>
                    <w:szCs w:val="20"/>
                  </w:rPr>
                </w:pPr>
                <w:r w:rsidDel="00000000" w:rsidR="00000000" w:rsidRPr="00000000">
                  <w:rPr>
                    <w:rtl w:val="0"/>
                  </w:rPr>
                </w:r>
              </w:p>
            </w:tc>
            <w:tc>
              <w:tcPr>
                <w:vAlign w:val="center"/>
              </w:tcPr>
              <w:p w:rsidR="00000000" w:rsidDel="00000000" w:rsidP="00000000" w:rsidRDefault="00000000" w:rsidRPr="00000000" w14:paraId="000001D4">
                <w:pPr>
                  <w:rPr>
                    <w:sz w:val="20"/>
                    <w:szCs w:val="20"/>
                  </w:rPr>
                </w:pPr>
                <w:r w:rsidDel="00000000" w:rsidR="00000000" w:rsidRPr="00000000">
                  <w:rPr>
                    <w:rtl w:val="0"/>
                  </w:rPr>
                </w:r>
              </w:p>
            </w:tc>
            <w:tc>
              <w:tcPr>
                <w:vAlign w:val="center"/>
              </w:tcPr>
              <w:p w:rsidR="00000000" w:rsidDel="00000000" w:rsidP="00000000" w:rsidRDefault="00000000" w:rsidRPr="00000000" w14:paraId="000001D5">
                <w:pPr>
                  <w:rPr>
                    <w:sz w:val="20"/>
                    <w:szCs w:val="20"/>
                  </w:rPr>
                </w:pPr>
                <w:r w:rsidDel="00000000" w:rsidR="00000000" w:rsidRPr="00000000">
                  <w:rPr>
                    <w:rtl w:val="0"/>
                  </w:rPr>
                </w:r>
              </w:p>
            </w:tc>
            <w:tc>
              <w:tcPr>
                <w:vAlign w:val="center"/>
              </w:tcPr>
              <w:p w:rsidR="00000000" w:rsidDel="00000000" w:rsidP="00000000" w:rsidRDefault="00000000" w:rsidRPr="00000000" w14:paraId="000001D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sz w:val="20"/>
                    <w:szCs w:val="20"/>
                  </w:rPr>
                </w:pPr>
                <w:r w:rsidDel="00000000" w:rsidR="00000000" w:rsidRPr="00000000">
                  <w:rPr>
                    <w:sz w:val="20"/>
                    <w:szCs w:val="20"/>
                    <w:rtl w:val="0"/>
                  </w:rPr>
                  <w:t xml:space="preserve">Reputación e historial</w:t>
                </w:r>
              </w:p>
            </w:tc>
            <w:tc>
              <w:tcPr>
                <w:vAlign w:val="center"/>
              </w:tcPr>
              <w:p w:rsidR="00000000" w:rsidDel="00000000" w:rsidP="00000000" w:rsidRDefault="00000000" w:rsidRPr="00000000" w14:paraId="000001D8">
                <w:pPr>
                  <w:rPr>
                    <w:sz w:val="20"/>
                    <w:szCs w:val="20"/>
                  </w:rPr>
                </w:pPr>
                <w:r w:rsidDel="00000000" w:rsidR="00000000" w:rsidRPr="00000000">
                  <w:rPr>
                    <w:rtl w:val="0"/>
                  </w:rPr>
                </w:r>
              </w:p>
            </w:tc>
            <w:tc>
              <w:tcPr>
                <w:vAlign w:val="center"/>
              </w:tcPr>
              <w:p w:rsidR="00000000" w:rsidDel="00000000" w:rsidP="00000000" w:rsidRDefault="00000000" w:rsidRPr="00000000" w14:paraId="000001D9">
                <w:pPr>
                  <w:rPr>
                    <w:sz w:val="20"/>
                    <w:szCs w:val="20"/>
                  </w:rPr>
                </w:pPr>
                <w:r w:rsidDel="00000000" w:rsidR="00000000" w:rsidRPr="00000000">
                  <w:rPr>
                    <w:rtl w:val="0"/>
                  </w:rPr>
                </w:r>
              </w:p>
            </w:tc>
            <w:tc>
              <w:tcPr>
                <w:vAlign w:val="center"/>
              </w:tcPr>
              <w:p w:rsidR="00000000" w:rsidDel="00000000" w:rsidP="00000000" w:rsidRDefault="00000000" w:rsidRPr="00000000" w14:paraId="000001DA">
                <w:pPr>
                  <w:rPr>
                    <w:sz w:val="20"/>
                    <w:szCs w:val="20"/>
                  </w:rPr>
                </w:pPr>
                <w:r w:rsidDel="00000000" w:rsidR="00000000" w:rsidRPr="00000000">
                  <w:rPr>
                    <w:rtl w:val="0"/>
                  </w:rPr>
                </w:r>
              </w:p>
            </w:tc>
            <w:tc>
              <w:tcPr>
                <w:vAlign w:val="center"/>
              </w:tcPr>
              <w:p w:rsidR="00000000" w:rsidDel="00000000" w:rsidP="00000000" w:rsidRDefault="00000000" w:rsidRPr="00000000" w14:paraId="000001DB">
                <w:pPr>
                  <w:rPr>
                    <w:sz w:val="20"/>
                    <w:szCs w:val="20"/>
                  </w:rPr>
                </w:pPr>
                <w:r w:rsidDel="00000000" w:rsidR="00000000" w:rsidRPr="00000000">
                  <w:rPr>
                    <w:rtl w:val="0"/>
                  </w:rPr>
                </w:r>
              </w:p>
            </w:tc>
            <w:tc>
              <w:tcPr>
                <w:vAlign w:val="center"/>
              </w:tcPr>
              <w:p w:rsidR="00000000" w:rsidDel="00000000" w:rsidP="00000000" w:rsidRDefault="00000000" w:rsidRPr="00000000" w14:paraId="000001DC">
                <w:pPr>
                  <w:rPr>
                    <w:sz w:val="20"/>
                    <w:szCs w:val="20"/>
                  </w:rPr>
                </w:pPr>
                <w:r w:rsidDel="00000000" w:rsidR="00000000" w:rsidRPr="00000000">
                  <w:rPr>
                    <w:rtl w:val="0"/>
                  </w:rPr>
                </w:r>
              </w:p>
            </w:tc>
            <w:tc>
              <w:tcPr>
                <w:vAlign w:val="center"/>
              </w:tcPr>
              <w:p w:rsidR="00000000" w:rsidDel="00000000" w:rsidP="00000000" w:rsidRDefault="00000000" w:rsidRPr="00000000" w14:paraId="000001DD">
                <w:pPr>
                  <w:rPr>
                    <w:sz w:val="20"/>
                    <w:szCs w:val="20"/>
                  </w:rPr>
                </w:pPr>
                <w:r w:rsidDel="00000000" w:rsidR="00000000" w:rsidRPr="00000000">
                  <w:rPr>
                    <w:rtl w:val="0"/>
                  </w:rPr>
                </w:r>
              </w:p>
            </w:tc>
            <w:tc>
              <w:tcPr>
                <w:vAlign w:val="center"/>
              </w:tcPr>
              <w:p w:rsidR="00000000" w:rsidDel="00000000" w:rsidP="00000000" w:rsidRDefault="00000000" w:rsidRPr="00000000" w14:paraId="000001DE">
                <w:pPr>
                  <w:rPr>
                    <w:sz w:val="20"/>
                    <w:szCs w:val="20"/>
                  </w:rPr>
                </w:pPr>
                <w:r w:rsidDel="00000000" w:rsidR="00000000" w:rsidRPr="00000000">
                  <w:rPr>
                    <w:rtl w:val="0"/>
                  </w:rPr>
                </w:r>
              </w:p>
            </w:tc>
            <w:tc>
              <w:tcPr>
                <w:vAlign w:val="center"/>
              </w:tcPr>
              <w:p w:rsidR="00000000" w:rsidDel="00000000" w:rsidP="00000000" w:rsidRDefault="00000000" w:rsidRPr="00000000" w14:paraId="000001DF">
                <w:pPr>
                  <w:rPr>
                    <w:sz w:val="20"/>
                    <w:szCs w:val="20"/>
                  </w:rPr>
                </w:pPr>
                <w:r w:rsidDel="00000000" w:rsidR="00000000" w:rsidRPr="00000000">
                  <w:rPr>
                    <w:rtl w:val="0"/>
                  </w:rPr>
                </w:r>
              </w:p>
            </w:tc>
            <w:tc>
              <w:tcPr>
                <w:vAlign w:val="center"/>
              </w:tcPr>
              <w:p w:rsidR="00000000" w:rsidDel="00000000" w:rsidP="00000000" w:rsidRDefault="00000000" w:rsidRPr="00000000" w14:paraId="000001E0">
                <w:pPr>
                  <w:rPr>
                    <w:sz w:val="20"/>
                    <w:szCs w:val="20"/>
                  </w:rPr>
                </w:pPr>
                <w:r w:rsidDel="00000000" w:rsidR="00000000" w:rsidRPr="00000000">
                  <w:rPr>
                    <w:rtl w:val="0"/>
                  </w:rPr>
                </w:r>
              </w:p>
            </w:tc>
            <w:tc>
              <w:tcPr>
                <w:vAlign w:val="center"/>
              </w:tcPr>
              <w:p w:rsidR="00000000" w:rsidDel="00000000" w:rsidP="00000000" w:rsidRDefault="00000000" w:rsidRPr="00000000" w14:paraId="000001E1">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E2">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E3">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E4">
                <w:pPr>
                  <w:rPr>
                    <w:sz w:val="20"/>
                    <w:szCs w:val="20"/>
                  </w:rPr>
                </w:pPr>
                <w:r w:rsidDel="00000000" w:rsidR="00000000" w:rsidRPr="00000000">
                  <w:rPr>
                    <w:rtl w:val="0"/>
                  </w:rPr>
                </w:r>
              </w:p>
            </w:tc>
            <w:tc>
              <w:tcPr>
                <w:vAlign w:val="center"/>
              </w:tcPr>
              <w:p w:rsidR="00000000" w:rsidDel="00000000" w:rsidP="00000000" w:rsidRDefault="00000000" w:rsidRPr="00000000" w14:paraId="000001E5">
                <w:pPr>
                  <w:rPr>
                    <w:sz w:val="20"/>
                    <w:szCs w:val="20"/>
                  </w:rPr>
                </w:pPr>
                <w:r w:rsidDel="00000000" w:rsidR="00000000" w:rsidRPr="00000000">
                  <w:rPr>
                    <w:rtl w:val="0"/>
                  </w:rPr>
                </w:r>
              </w:p>
            </w:tc>
            <w:tc>
              <w:tcPr>
                <w:vAlign w:val="center"/>
              </w:tcPr>
              <w:p w:rsidR="00000000" w:rsidDel="00000000" w:rsidP="00000000" w:rsidRDefault="00000000" w:rsidRPr="00000000" w14:paraId="000001E6">
                <w:pPr>
                  <w:rPr>
                    <w:sz w:val="20"/>
                    <w:szCs w:val="20"/>
                  </w:rPr>
                </w:pPr>
                <w:r w:rsidDel="00000000" w:rsidR="00000000" w:rsidRPr="00000000">
                  <w:rPr>
                    <w:rtl w:val="0"/>
                  </w:rPr>
                </w:r>
              </w:p>
            </w:tc>
            <w:tc>
              <w:tcPr>
                <w:vAlign w:val="center"/>
              </w:tcPr>
              <w:p w:rsidR="00000000" w:rsidDel="00000000" w:rsidP="00000000" w:rsidRDefault="00000000" w:rsidRPr="00000000" w14:paraId="000001E7">
                <w:pPr>
                  <w:rPr>
                    <w:sz w:val="20"/>
                    <w:szCs w:val="20"/>
                  </w:rPr>
                </w:pPr>
                <w:r w:rsidDel="00000000" w:rsidR="00000000" w:rsidRPr="00000000">
                  <w:rPr>
                    <w:rtl w:val="0"/>
                  </w:rPr>
                </w:r>
              </w:p>
            </w:tc>
            <w:tc>
              <w:tcPr>
                <w:vAlign w:val="center"/>
              </w:tcPr>
              <w:p w:rsidR="00000000" w:rsidDel="00000000" w:rsidP="00000000" w:rsidRDefault="00000000" w:rsidRPr="00000000" w14:paraId="000001E8">
                <w:pPr>
                  <w:rPr>
                    <w:sz w:val="20"/>
                    <w:szCs w:val="20"/>
                  </w:rPr>
                </w:pPr>
                <w:r w:rsidDel="00000000" w:rsidR="00000000" w:rsidRPr="00000000">
                  <w:rPr>
                    <w:rtl w:val="0"/>
                  </w:rPr>
                </w:r>
              </w:p>
            </w:tc>
            <w:tc>
              <w:tcPr>
                <w:vAlign w:val="center"/>
              </w:tcPr>
              <w:p w:rsidR="00000000" w:rsidDel="00000000" w:rsidP="00000000" w:rsidRDefault="00000000" w:rsidRPr="00000000" w14:paraId="000001E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rPr>
                    <w:sz w:val="20"/>
                    <w:szCs w:val="20"/>
                  </w:rPr>
                </w:pPr>
                <w:r w:rsidDel="00000000" w:rsidR="00000000" w:rsidRPr="00000000">
                  <w:rPr>
                    <w:sz w:val="20"/>
                    <w:szCs w:val="20"/>
                    <w:rtl w:val="0"/>
                  </w:rPr>
                  <w:t xml:space="preserve">Alertas y cancelaciones</w:t>
                </w:r>
              </w:p>
            </w:tc>
            <w:tc>
              <w:tcPr>
                <w:vAlign w:val="center"/>
              </w:tcPr>
              <w:p w:rsidR="00000000" w:rsidDel="00000000" w:rsidP="00000000" w:rsidRDefault="00000000" w:rsidRPr="00000000" w14:paraId="000001EB">
                <w:pPr>
                  <w:rPr>
                    <w:sz w:val="20"/>
                    <w:szCs w:val="20"/>
                  </w:rPr>
                </w:pPr>
                <w:r w:rsidDel="00000000" w:rsidR="00000000" w:rsidRPr="00000000">
                  <w:rPr>
                    <w:rtl w:val="0"/>
                  </w:rPr>
                </w:r>
              </w:p>
            </w:tc>
            <w:tc>
              <w:tcPr>
                <w:vAlign w:val="center"/>
              </w:tcPr>
              <w:p w:rsidR="00000000" w:rsidDel="00000000" w:rsidP="00000000" w:rsidRDefault="00000000" w:rsidRPr="00000000" w14:paraId="000001EC">
                <w:pPr>
                  <w:rPr>
                    <w:sz w:val="20"/>
                    <w:szCs w:val="20"/>
                  </w:rPr>
                </w:pPr>
                <w:r w:rsidDel="00000000" w:rsidR="00000000" w:rsidRPr="00000000">
                  <w:rPr>
                    <w:rtl w:val="0"/>
                  </w:rPr>
                </w:r>
              </w:p>
            </w:tc>
            <w:tc>
              <w:tcPr>
                <w:vAlign w:val="center"/>
              </w:tcPr>
              <w:p w:rsidR="00000000" w:rsidDel="00000000" w:rsidP="00000000" w:rsidRDefault="00000000" w:rsidRPr="00000000" w14:paraId="000001ED">
                <w:pPr>
                  <w:rPr>
                    <w:sz w:val="20"/>
                    <w:szCs w:val="20"/>
                  </w:rPr>
                </w:pPr>
                <w:r w:rsidDel="00000000" w:rsidR="00000000" w:rsidRPr="00000000">
                  <w:rPr>
                    <w:rtl w:val="0"/>
                  </w:rPr>
                </w:r>
              </w:p>
            </w:tc>
            <w:tc>
              <w:tcPr>
                <w:vAlign w:val="center"/>
              </w:tcPr>
              <w:p w:rsidR="00000000" w:rsidDel="00000000" w:rsidP="00000000" w:rsidRDefault="00000000" w:rsidRPr="00000000" w14:paraId="000001EE">
                <w:pPr>
                  <w:rPr>
                    <w:sz w:val="20"/>
                    <w:szCs w:val="20"/>
                  </w:rPr>
                </w:pPr>
                <w:r w:rsidDel="00000000" w:rsidR="00000000" w:rsidRPr="00000000">
                  <w:rPr>
                    <w:rtl w:val="0"/>
                  </w:rPr>
                </w:r>
              </w:p>
            </w:tc>
            <w:tc>
              <w:tcPr>
                <w:vAlign w:val="center"/>
              </w:tcPr>
              <w:p w:rsidR="00000000" w:rsidDel="00000000" w:rsidP="00000000" w:rsidRDefault="00000000" w:rsidRPr="00000000" w14:paraId="000001EF">
                <w:pPr>
                  <w:rPr>
                    <w:sz w:val="20"/>
                    <w:szCs w:val="20"/>
                  </w:rPr>
                </w:pPr>
                <w:r w:rsidDel="00000000" w:rsidR="00000000" w:rsidRPr="00000000">
                  <w:rPr>
                    <w:rtl w:val="0"/>
                  </w:rPr>
                </w:r>
              </w:p>
            </w:tc>
            <w:tc>
              <w:tcPr>
                <w:vAlign w:val="center"/>
              </w:tcPr>
              <w:p w:rsidR="00000000" w:rsidDel="00000000" w:rsidP="00000000" w:rsidRDefault="00000000" w:rsidRPr="00000000" w14:paraId="000001F0">
                <w:pPr>
                  <w:rPr>
                    <w:sz w:val="20"/>
                    <w:szCs w:val="20"/>
                  </w:rPr>
                </w:pPr>
                <w:r w:rsidDel="00000000" w:rsidR="00000000" w:rsidRPr="00000000">
                  <w:rPr>
                    <w:rtl w:val="0"/>
                  </w:rPr>
                </w:r>
              </w:p>
            </w:tc>
            <w:tc>
              <w:tcPr>
                <w:vAlign w:val="center"/>
              </w:tcPr>
              <w:p w:rsidR="00000000" w:rsidDel="00000000" w:rsidP="00000000" w:rsidRDefault="00000000" w:rsidRPr="00000000" w14:paraId="000001F1">
                <w:pPr>
                  <w:rPr>
                    <w:sz w:val="20"/>
                    <w:szCs w:val="20"/>
                  </w:rPr>
                </w:pPr>
                <w:r w:rsidDel="00000000" w:rsidR="00000000" w:rsidRPr="00000000">
                  <w:rPr>
                    <w:rtl w:val="0"/>
                  </w:rPr>
                </w:r>
              </w:p>
            </w:tc>
            <w:tc>
              <w:tcPr>
                <w:vAlign w:val="center"/>
              </w:tcPr>
              <w:p w:rsidR="00000000" w:rsidDel="00000000" w:rsidP="00000000" w:rsidRDefault="00000000" w:rsidRPr="00000000" w14:paraId="000001F2">
                <w:pPr>
                  <w:rPr>
                    <w:sz w:val="20"/>
                    <w:szCs w:val="20"/>
                  </w:rPr>
                </w:pPr>
                <w:r w:rsidDel="00000000" w:rsidR="00000000" w:rsidRPr="00000000">
                  <w:rPr>
                    <w:rtl w:val="0"/>
                  </w:rPr>
                </w:r>
              </w:p>
            </w:tc>
            <w:tc>
              <w:tcPr>
                <w:vAlign w:val="center"/>
              </w:tcPr>
              <w:p w:rsidR="00000000" w:rsidDel="00000000" w:rsidP="00000000" w:rsidRDefault="00000000" w:rsidRPr="00000000" w14:paraId="000001F3">
                <w:pPr>
                  <w:rPr>
                    <w:sz w:val="20"/>
                    <w:szCs w:val="20"/>
                  </w:rPr>
                </w:pPr>
                <w:r w:rsidDel="00000000" w:rsidR="00000000" w:rsidRPr="00000000">
                  <w:rPr>
                    <w:rtl w:val="0"/>
                  </w:rPr>
                </w:r>
              </w:p>
            </w:tc>
            <w:tc>
              <w:tcPr>
                <w:vAlign w:val="center"/>
              </w:tcPr>
              <w:p w:rsidR="00000000" w:rsidDel="00000000" w:rsidP="00000000" w:rsidRDefault="00000000" w:rsidRPr="00000000" w14:paraId="000001F4">
                <w:pPr>
                  <w:rPr>
                    <w:sz w:val="20"/>
                    <w:szCs w:val="20"/>
                  </w:rPr>
                </w:pPr>
                <w:r w:rsidDel="00000000" w:rsidR="00000000" w:rsidRPr="00000000">
                  <w:rPr>
                    <w:rtl w:val="0"/>
                  </w:rPr>
                </w:r>
              </w:p>
            </w:tc>
            <w:tc>
              <w:tcPr>
                <w:vAlign w:val="center"/>
              </w:tcPr>
              <w:p w:rsidR="00000000" w:rsidDel="00000000" w:rsidP="00000000" w:rsidRDefault="00000000" w:rsidRPr="00000000" w14:paraId="000001F5">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1F6">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1F7">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1F8">
                <w:pPr>
                  <w:rPr>
                    <w:sz w:val="20"/>
                    <w:szCs w:val="20"/>
                  </w:rPr>
                </w:pPr>
                <w:r w:rsidDel="00000000" w:rsidR="00000000" w:rsidRPr="00000000">
                  <w:rPr>
                    <w:rtl w:val="0"/>
                  </w:rPr>
                </w:r>
              </w:p>
            </w:tc>
            <w:tc>
              <w:tcPr>
                <w:vAlign w:val="center"/>
              </w:tcPr>
              <w:p w:rsidR="00000000" w:rsidDel="00000000" w:rsidP="00000000" w:rsidRDefault="00000000" w:rsidRPr="00000000" w14:paraId="000001F9">
                <w:pPr>
                  <w:rPr>
                    <w:sz w:val="20"/>
                    <w:szCs w:val="20"/>
                  </w:rPr>
                </w:pPr>
                <w:r w:rsidDel="00000000" w:rsidR="00000000" w:rsidRPr="00000000">
                  <w:rPr>
                    <w:rtl w:val="0"/>
                  </w:rPr>
                </w:r>
              </w:p>
            </w:tc>
            <w:tc>
              <w:tcPr>
                <w:vAlign w:val="center"/>
              </w:tcPr>
              <w:p w:rsidR="00000000" w:rsidDel="00000000" w:rsidP="00000000" w:rsidRDefault="00000000" w:rsidRPr="00000000" w14:paraId="000001FA">
                <w:pPr>
                  <w:rPr>
                    <w:sz w:val="20"/>
                    <w:szCs w:val="20"/>
                  </w:rPr>
                </w:pPr>
                <w:r w:rsidDel="00000000" w:rsidR="00000000" w:rsidRPr="00000000">
                  <w:rPr>
                    <w:rtl w:val="0"/>
                  </w:rPr>
                </w:r>
              </w:p>
            </w:tc>
            <w:tc>
              <w:tcPr>
                <w:vAlign w:val="center"/>
              </w:tcPr>
              <w:p w:rsidR="00000000" w:rsidDel="00000000" w:rsidP="00000000" w:rsidRDefault="00000000" w:rsidRPr="00000000" w14:paraId="000001FB">
                <w:pPr>
                  <w:rPr>
                    <w:sz w:val="20"/>
                    <w:szCs w:val="20"/>
                  </w:rPr>
                </w:pPr>
                <w:r w:rsidDel="00000000" w:rsidR="00000000" w:rsidRPr="00000000">
                  <w:rPr>
                    <w:rtl w:val="0"/>
                  </w:rPr>
                </w:r>
              </w:p>
            </w:tc>
            <w:tc>
              <w:tcPr>
                <w:vAlign w:val="center"/>
              </w:tcPr>
              <w:p w:rsidR="00000000" w:rsidDel="00000000" w:rsidP="00000000" w:rsidRDefault="00000000" w:rsidRPr="00000000" w14:paraId="000001F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sz w:val="20"/>
                    <w:szCs w:val="20"/>
                  </w:rPr>
                </w:pPr>
                <w:r w:rsidDel="00000000" w:rsidR="00000000" w:rsidRPr="00000000">
                  <w:rPr>
                    <w:sz w:val="20"/>
                    <w:szCs w:val="20"/>
                    <w:rtl w:val="0"/>
                  </w:rPr>
                  <w:t xml:space="preserve">Integración del sistema</w:t>
                </w:r>
              </w:p>
            </w:tc>
            <w:tc>
              <w:tcPr>
                <w:vAlign w:val="center"/>
              </w:tcPr>
              <w:p w:rsidR="00000000" w:rsidDel="00000000" w:rsidP="00000000" w:rsidRDefault="00000000" w:rsidRPr="00000000" w14:paraId="000001FE">
                <w:pPr>
                  <w:rPr>
                    <w:sz w:val="20"/>
                    <w:szCs w:val="20"/>
                  </w:rPr>
                </w:pPr>
                <w:r w:rsidDel="00000000" w:rsidR="00000000" w:rsidRPr="00000000">
                  <w:rPr>
                    <w:rtl w:val="0"/>
                  </w:rPr>
                </w:r>
              </w:p>
            </w:tc>
            <w:tc>
              <w:tcPr>
                <w:vAlign w:val="center"/>
              </w:tcPr>
              <w:p w:rsidR="00000000" w:rsidDel="00000000" w:rsidP="00000000" w:rsidRDefault="00000000" w:rsidRPr="00000000" w14:paraId="000001FF">
                <w:pPr>
                  <w:rPr>
                    <w:sz w:val="20"/>
                    <w:szCs w:val="20"/>
                  </w:rPr>
                </w:pPr>
                <w:r w:rsidDel="00000000" w:rsidR="00000000" w:rsidRPr="00000000">
                  <w:rPr>
                    <w:rtl w:val="0"/>
                  </w:rPr>
                </w:r>
              </w:p>
            </w:tc>
            <w:tc>
              <w:tcPr>
                <w:vAlign w:val="center"/>
              </w:tcPr>
              <w:p w:rsidR="00000000" w:rsidDel="00000000" w:rsidP="00000000" w:rsidRDefault="00000000" w:rsidRPr="00000000" w14:paraId="00000200">
                <w:pPr>
                  <w:rPr>
                    <w:sz w:val="20"/>
                    <w:szCs w:val="20"/>
                  </w:rPr>
                </w:pPr>
                <w:r w:rsidDel="00000000" w:rsidR="00000000" w:rsidRPr="00000000">
                  <w:rPr>
                    <w:rtl w:val="0"/>
                  </w:rPr>
                </w:r>
              </w:p>
            </w:tc>
            <w:tc>
              <w:tcPr>
                <w:vAlign w:val="center"/>
              </w:tcPr>
              <w:p w:rsidR="00000000" w:rsidDel="00000000" w:rsidP="00000000" w:rsidRDefault="00000000" w:rsidRPr="00000000" w14:paraId="00000201">
                <w:pPr>
                  <w:rPr>
                    <w:sz w:val="20"/>
                    <w:szCs w:val="20"/>
                  </w:rPr>
                </w:pPr>
                <w:r w:rsidDel="00000000" w:rsidR="00000000" w:rsidRPr="00000000">
                  <w:rPr>
                    <w:rtl w:val="0"/>
                  </w:rPr>
                </w:r>
              </w:p>
            </w:tc>
            <w:tc>
              <w:tcPr>
                <w:vAlign w:val="center"/>
              </w:tcPr>
              <w:p w:rsidR="00000000" w:rsidDel="00000000" w:rsidP="00000000" w:rsidRDefault="00000000" w:rsidRPr="00000000" w14:paraId="00000202">
                <w:pPr>
                  <w:rPr>
                    <w:sz w:val="20"/>
                    <w:szCs w:val="20"/>
                  </w:rPr>
                </w:pPr>
                <w:r w:rsidDel="00000000" w:rsidR="00000000" w:rsidRPr="00000000">
                  <w:rPr>
                    <w:rtl w:val="0"/>
                  </w:rPr>
                </w:r>
              </w:p>
            </w:tc>
            <w:tc>
              <w:tcPr>
                <w:vAlign w:val="center"/>
              </w:tcPr>
              <w:p w:rsidR="00000000" w:rsidDel="00000000" w:rsidP="00000000" w:rsidRDefault="00000000" w:rsidRPr="00000000" w14:paraId="00000203">
                <w:pPr>
                  <w:rPr>
                    <w:sz w:val="20"/>
                    <w:szCs w:val="20"/>
                  </w:rPr>
                </w:pPr>
                <w:r w:rsidDel="00000000" w:rsidR="00000000" w:rsidRPr="00000000">
                  <w:rPr>
                    <w:rtl w:val="0"/>
                  </w:rPr>
                </w:r>
              </w:p>
            </w:tc>
            <w:tc>
              <w:tcPr>
                <w:vAlign w:val="center"/>
              </w:tcPr>
              <w:p w:rsidR="00000000" w:rsidDel="00000000" w:rsidP="00000000" w:rsidRDefault="00000000" w:rsidRPr="00000000" w14:paraId="00000204">
                <w:pPr>
                  <w:rPr>
                    <w:sz w:val="20"/>
                    <w:szCs w:val="20"/>
                  </w:rPr>
                </w:pPr>
                <w:r w:rsidDel="00000000" w:rsidR="00000000" w:rsidRPr="00000000">
                  <w:rPr>
                    <w:rtl w:val="0"/>
                  </w:rPr>
                </w:r>
              </w:p>
            </w:tc>
            <w:tc>
              <w:tcPr>
                <w:vAlign w:val="center"/>
              </w:tcPr>
              <w:p w:rsidR="00000000" w:rsidDel="00000000" w:rsidP="00000000" w:rsidRDefault="00000000" w:rsidRPr="00000000" w14:paraId="00000205">
                <w:pPr>
                  <w:rPr>
                    <w:sz w:val="20"/>
                    <w:szCs w:val="20"/>
                  </w:rPr>
                </w:pPr>
                <w:r w:rsidDel="00000000" w:rsidR="00000000" w:rsidRPr="00000000">
                  <w:rPr>
                    <w:rtl w:val="0"/>
                  </w:rPr>
                </w:r>
              </w:p>
            </w:tc>
            <w:tc>
              <w:tcPr>
                <w:vAlign w:val="center"/>
              </w:tcPr>
              <w:p w:rsidR="00000000" w:rsidDel="00000000" w:rsidP="00000000" w:rsidRDefault="00000000" w:rsidRPr="00000000" w14:paraId="00000206">
                <w:pPr>
                  <w:rPr>
                    <w:sz w:val="20"/>
                    <w:szCs w:val="20"/>
                  </w:rPr>
                </w:pPr>
                <w:r w:rsidDel="00000000" w:rsidR="00000000" w:rsidRPr="00000000">
                  <w:rPr>
                    <w:rtl w:val="0"/>
                  </w:rPr>
                </w:r>
              </w:p>
            </w:tc>
            <w:tc>
              <w:tcPr>
                <w:vAlign w:val="center"/>
              </w:tcPr>
              <w:p w:rsidR="00000000" w:rsidDel="00000000" w:rsidP="00000000" w:rsidRDefault="00000000" w:rsidRPr="00000000" w14:paraId="00000207">
                <w:pPr>
                  <w:rPr>
                    <w:sz w:val="20"/>
                    <w:szCs w:val="20"/>
                  </w:rPr>
                </w:pPr>
                <w:r w:rsidDel="00000000" w:rsidR="00000000" w:rsidRPr="00000000">
                  <w:rPr>
                    <w:rtl w:val="0"/>
                  </w:rPr>
                </w:r>
              </w:p>
            </w:tc>
            <w:tc>
              <w:tcPr>
                <w:vAlign w:val="center"/>
              </w:tcPr>
              <w:p w:rsidR="00000000" w:rsidDel="00000000" w:rsidP="00000000" w:rsidRDefault="00000000" w:rsidRPr="00000000" w14:paraId="00000208">
                <w:pPr>
                  <w:rPr>
                    <w:sz w:val="20"/>
                    <w:szCs w:val="20"/>
                  </w:rPr>
                </w:pPr>
                <w:r w:rsidDel="00000000" w:rsidR="00000000" w:rsidRPr="00000000">
                  <w:rPr>
                    <w:rtl w:val="0"/>
                  </w:rPr>
                </w:r>
              </w:p>
            </w:tc>
            <w:tc>
              <w:tcPr>
                <w:vAlign w:val="center"/>
              </w:tcPr>
              <w:p w:rsidR="00000000" w:rsidDel="00000000" w:rsidP="00000000" w:rsidRDefault="00000000" w:rsidRPr="00000000" w14:paraId="00000209">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20A">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20B">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0C">
                <w:pPr>
                  <w:rPr>
                    <w:sz w:val="20"/>
                    <w:szCs w:val="20"/>
                  </w:rPr>
                </w:pPr>
                <w:r w:rsidDel="00000000" w:rsidR="00000000" w:rsidRPr="00000000">
                  <w:rPr>
                    <w:rtl w:val="0"/>
                  </w:rPr>
                </w:r>
              </w:p>
            </w:tc>
            <w:tc>
              <w:tcPr>
                <w:vAlign w:val="center"/>
              </w:tcPr>
              <w:p w:rsidR="00000000" w:rsidDel="00000000" w:rsidP="00000000" w:rsidRDefault="00000000" w:rsidRPr="00000000" w14:paraId="0000020D">
                <w:pPr>
                  <w:rPr>
                    <w:sz w:val="20"/>
                    <w:szCs w:val="20"/>
                  </w:rPr>
                </w:pPr>
                <w:r w:rsidDel="00000000" w:rsidR="00000000" w:rsidRPr="00000000">
                  <w:rPr>
                    <w:rtl w:val="0"/>
                  </w:rPr>
                </w:r>
              </w:p>
            </w:tc>
            <w:tc>
              <w:tcPr>
                <w:vAlign w:val="center"/>
              </w:tcPr>
              <w:p w:rsidR="00000000" w:rsidDel="00000000" w:rsidP="00000000" w:rsidRDefault="00000000" w:rsidRPr="00000000" w14:paraId="0000020E">
                <w:pPr>
                  <w:rPr>
                    <w:sz w:val="20"/>
                    <w:szCs w:val="20"/>
                  </w:rPr>
                </w:pPr>
                <w:r w:rsidDel="00000000" w:rsidR="00000000" w:rsidRPr="00000000">
                  <w:rPr>
                    <w:rtl w:val="0"/>
                  </w:rPr>
                </w:r>
              </w:p>
            </w:tc>
            <w:tc>
              <w:tcPr>
                <w:vAlign w:val="center"/>
              </w:tcPr>
              <w:p w:rsidR="00000000" w:rsidDel="00000000" w:rsidP="00000000" w:rsidRDefault="00000000" w:rsidRPr="00000000" w14:paraId="0000020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sz w:val="20"/>
                    <w:szCs w:val="20"/>
                  </w:rPr>
                </w:pPr>
                <w:r w:rsidDel="00000000" w:rsidR="00000000" w:rsidRPr="00000000">
                  <w:rPr>
                    <w:sz w:val="20"/>
                    <w:szCs w:val="20"/>
                    <w:rtl w:val="0"/>
                  </w:rPr>
                  <w:t xml:space="preserve">Pruebas funcionales</w:t>
                </w:r>
              </w:p>
            </w:tc>
            <w:tc>
              <w:tcPr>
                <w:vAlign w:val="center"/>
              </w:tcPr>
              <w:p w:rsidR="00000000" w:rsidDel="00000000" w:rsidP="00000000" w:rsidRDefault="00000000" w:rsidRPr="00000000" w14:paraId="00000211">
                <w:pPr>
                  <w:rPr>
                    <w:sz w:val="20"/>
                    <w:szCs w:val="20"/>
                  </w:rPr>
                </w:pPr>
                <w:r w:rsidDel="00000000" w:rsidR="00000000" w:rsidRPr="00000000">
                  <w:rPr>
                    <w:rtl w:val="0"/>
                  </w:rPr>
                </w:r>
              </w:p>
            </w:tc>
            <w:tc>
              <w:tcPr>
                <w:vAlign w:val="center"/>
              </w:tcPr>
              <w:p w:rsidR="00000000" w:rsidDel="00000000" w:rsidP="00000000" w:rsidRDefault="00000000" w:rsidRPr="00000000" w14:paraId="00000212">
                <w:pPr>
                  <w:rPr>
                    <w:sz w:val="20"/>
                    <w:szCs w:val="20"/>
                  </w:rPr>
                </w:pPr>
                <w:r w:rsidDel="00000000" w:rsidR="00000000" w:rsidRPr="00000000">
                  <w:rPr>
                    <w:rtl w:val="0"/>
                  </w:rPr>
                </w:r>
              </w:p>
            </w:tc>
            <w:tc>
              <w:tcPr>
                <w:vAlign w:val="center"/>
              </w:tcPr>
              <w:p w:rsidR="00000000" w:rsidDel="00000000" w:rsidP="00000000" w:rsidRDefault="00000000" w:rsidRPr="00000000" w14:paraId="00000213">
                <w:pPr>
                  <w:rPr>
                    <w:sz w:val="20"/>
                    <w:szCs w:val="20"/>
                  </w:rPr>
                </w:pPr>
                <w:r w:rsidDel="00000000" w:rsidR="00000000" w:rsidRPr="00000000">
                  <w:rPr>
                    <w:rtl w:val="0"/>
                  </w:rPr>
                </w:r>
              </w:p>
            </w:tc>
            <w:tc>
              <w:tcPr>
                <w:vAlign w:val="center"/>
              </w:tcPr>
              <w:p w:rsidR="00000000" w:rsidDel="00000000" w:rsidP="00000000" w:rsidRDefault="00000000" w:rsidRPr="00000000" w14:paraId="00000214">
                <w:pPr>
                  <w:rPr>
                    <w:sz w:val="20"/>
                    <w:szCs w:val="20"/>
                  </w:rPr>
                </w:pPr>
                <w:r w:rsidDel="00000000" w:rsidR="00000000" w:rsidRPr="00000000">
                  <w:rPr>
                    <w:rtl w:val="0"/>
                  </w:rPr>
                </w:r>
              </w:p>
            </w:tc>
            <w:tc>
              <w:tcPr>
                <w:vAlign w:val="center"/>
              </w:tcPr>
              <w:p w:rsidR="00000000" w:rsidDel="00000000" w:rsidP="00000000" w:rsidRDefault="00000000" w:rsidRPr="00000000" w14:paraId="00000215">
                <w:pPr>
                  <w:rPr>
                    <w:sz w:val="20"/>
                    <w:szCs w:val="20"/>
                  </w:rPr>
                </w:pPr>
                <w:r w:rsidDel="00000000" w:rsidR="00000000" w:rsidRPr="00000000">
                  <w:rPr>
                    <w:rtl w:val="0"/>
                  </w:rPr>
                </w:r>
              </w:p>
            </w:tc>
            <w:tc>
              <w:tcPr>
                <w:vAlign w:val="center"/>
              </w:tcPr>
              <w:p w:rsidR="00000000" w:rsidDel="00000000" w:rsidP="00000000" w:rsidRDefault="00000000" w:rsidRPr="00000000" w14:paraId="00000216">
                <w:pPr>
                  <w:rPr>
                    <w:sz w:val="20"/>
                    <w:szCs w:val="20"/>
                  </w:rPr>
                </w:pPr>
                <w:r w:rsidDel="00000000" w:rsidR="00000000" w:rsidRPr="00000000">
                  <w:rPr>
                    <w:rtl w:val="0"/>
                  </w:rPr>
                </w:r>
              </w:p>
            </w:tc>
            <w:tc>
              <w:tcPr>
                <w:vAlign w:val="center"/>
              </w:tcPr>
              <w:p w:rsidR="00000000" w:rsidDel="00000000" w:rsidP="00000000" w:rsidRDefault="00000000" w:rsidRPr="00000000" w14:paraId="00000217">
                <w:pPr>
                  <w:rPr>
                    <w:sz w:val="20"/>
                    <w:szCs w:val="20"/>
                  </w:rPr>
                </w:pPr>
                <w:r w:rsidDel="00000000" w:rsidR="00000000" w:rsidRPr="00000000">
                  <w:rPr>
                    <w:rtl w:val="0"/>
                  </w:rPr>
                </w:r>
              </w:p>
            </w:tc>
            <w:tc>
              <w:tcPr>
                <w:vAlign w:val="center"/>
              </w:tcPr>
              <w:p w:rsidR="00000000" w:rsidDel="00000000" w:rsidP="00000000" w:rsidRDefault="00000000" w:rsidRPr="00000000" w14:paraId="00000218">
                <w:pPr>
                  <w:rPr>
                    <w:sz w:val="20"/>
                    <w:szCs w:val="20"/>
                  </w:rPr>
                </w:pPr>
                <w:r w:rsidDel="00000000" w:rsidR="00000000" w:rsidRPr="00000000">
                  <w:rPr>
                    <w:rtl w:val="0"/>
                  </w:rPr>
                </w:r>
              </w:p>
            </w:tc>
            <w:tc>
              <w:tcPr>
                <w:vAlign w:val="center"/>
              </w:tcPr>
              <w:p w:rsidR="00000000" w:rsidDel="00000000" w:rsidP="00000000" w:rsidRDefault="00000000" w:rsidRPr="00000000" w14:paraId="00000219">
                <w:pPr>
                  <w:rPr>
                    <w:sz w:val="20"/>
                    <w:szCs w:val="20"/>
                  </w:rPr>
                </w:pPr>
                <w:r w:rsidDel="00000000" w:rsidR="00000000" w:rsidRPr="00000000">
                  <w:rPr>
                    <w:rtl w:val="0"/>
                  </w:rPr>
                </w:r>
              </w:p>
            </w:tc>
            <w:tc>
              <w:tcPr>
                <w:vAlign w:val="center"/>
              </w:tcPr>
              <w:p w:rsidR="00000000" w:rsidDel="00000000" w:rsidP="00000000" w:rsidRDefault="00000000" w:rsidRPr="00000000" w14:paraId="0000021A">
                <w:pPr>
                  <w:rPr>
                    <w:sz w:val="20"/>
                    <w:szCs w:val="20"/>
                  </w:rPr>
                </w:pPr>
                <w:r w:rsidDel="00000000" w:rsidR="00000000" w:rsidRPr="00000000">
                  <w:rPr>
                    <w:rtl w:val="0"/>
                  </w:rPr>
                </w:r>
              </w:p>
            </w:tc>
            <w:tc>
              <w:tcPr>
                <w:vAlign w:val="center"/>
              </w:tcPr>
              <w:p w:rsidR="00000000" w:rsidDel="00000000" w:rsidP="00000000" w:rsidRDefault="00000000" w:rsidRPr="00000000" w14:paraId="0000021B">
                <w:pPr>
                  <w:rPr>
                    <w:sz w:val="20"/>
                    <w:szCs w:val="20"/>
                  </w:rPr>
                </w:pPr>
                <w:r w:rsidDel="00000000" w:rsidR="00000000" w:rsidRPr="00000000">
                  <w:rPr>
                    <w:rtl w:val="0"/>
                  </w:rPr>
                </w:r>
              </w:p>
            </w:tc>
            <w:tc>
              <w:tcPr>
                <w:vAlign w:val="center"/>
              </w:tcPr>
              <w:p w:rsidR="00000000" w:rsidDel="00000000" w:rsidP="00000000" w:rsidRDefault="00000000" w:rsidRPr="00000000" w14:paraId="0000021C">
                <w:pPr>
                  <w:rPr>
                    <w:sz w:val="20"/>
                    <w:szCs w:val="20"/>
                  </w:rPr>
                </w:pPr>
                <w:r w:rsidDel="00000000" w:rsidR="00000000" w:rsidRPr="00000000">
                  <w:rPr>
                    <w:rtl w:val="0"/>
                  </w:rPr>
                </w:r>
              </w:p>
            </w:tc>
            <w:tc>
              <w:tcPr>
                <w:vAlign w:val="center"/>
              </w:tcPr>
              <w:p w:rsidR="00000000" w:rsidDel="00000000" w:rsidP="00000000" w:rsidRDefault="00000000" w:rsidRPr="00000000" w14:paraId="0000021D">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21E">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21F">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20">
                <w:pPr>
                  <w:rPr>
                    <w:sz w:val="20"/>
                    <w:szCs w:val="20"/>
                  </w:rPr>
                </w:pPr>
                <w:r w:rsidDel="00000000" w:rsidR="00000000" w:rsidRPr="00000000">
                  <w:rPr>
                    <w:rtl w:val="0"/>
                  </w:rPr>
                </w:r>
              </w:p>
            </w:tc>
            <w:tc>
              <w:tcPr>
                <w:vAlign w:val="center"/>
              </w:tcPr>
              <w:p w:rsidR="00000000" w:rsidDel="00000000" w:rsidP="00000000" w:rsidRDefault="00000000" w:rsidRPr="00000000" w14:paraId="00000221">
                <w:pPr>
                  <w:rPr>
                    <w:sz w:val="20"/>
                    <w:szCs w:val="20"/>
                  </w:rPr>
                </w:pPr>
                <w:r w:rsidDel="00000000" w:rsidR="00000000" w:rsidRPr="00000000">
                  <w:rPr>
                    <w:rtl w:val="0"/>
                  </w:rPr>
                </w:r>
              </w:p>
            </w:tc>
            <w:tc>
              <w:tcPr>
                <w:vAlign w:val="center"/>
              </w:tcPr>
              <w:p w:rsidR="00000000" w:rsidDel="00000000" w:rsidP="00000000" w:rsidRDefault="00000000" w:rsidRPr="00000000" w14:paraId="0000022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rPr>
                    <w:sz w:val="20"/>
                    <w:szCs w:val="20"/>
                  </w:rPr>
                </w:pPr>
                <w:r w:rsidDel="00000000" w:rsidR="00000000" w:rsidRPr="00000000">
                  <w:rPr>
                    <w:sz w:val="20"/>
                    <w:szCs w:val="20"/>
                    <w:rtl w:val="0"/>
                  </w:rPr>
                  <w:t xml:space="preserve">Pruebas de integración</w:t>
                </w:r>
              </w:p>
            </w:tc>
            <w:tc>
              <w:tcPr>
                <w:vAlign w:val="center"/>
              </w:tcPr>
              <w:p w:rsidR="00000000" w:rsidDel="00000000" w:rsidP="00000000" w:rsidRDefault="00000000" w:rsidRPr="00000000" w14:paraId="00000224">
                <w:pPr>
                  <w:rPr>
                    <w:sz w:val="20"/>
                    <w:szCs w:val="20"/>
                  </w:rPr>
                </w:pPr>
                <w:r w:rsidDel="00000000" w:rsidR="00000000" w:rsidRPr="00000000">
                  <w:rPr>
                    <w:rtl w:val="0"/>
                  </w:rPr>
                </w:r>
              </w:p>
            </w:tc>
            <w:tc>
              <w:tcPr>
                <w:vAlign w:val="center"/>
              </w:tcPr>
              <w:p w:rsidR="00000000" w:rsidDel="00000000" w:rsidP="00000000" w:rsidRDefault="00000000" w:rsidRPr="00000000" w14:paraId="00000225">
                <w:pPr>
                  <w:rPr>
                    <w:sz w:val="20"/>
                    <w:szCs w:val="20"/>
                  </w:rPr>
                </w:pPr>
                <w:r w:rsidDel="00000000" w:rsidR="00000000" w:rsidRPr="00000000">
                  <w:rPr>
                    <w:rtl w:val="0"/>
                  </w:rPr>
                </w:r>
              </w:p>
            </w:tc>
            <w:tc>
              <w:tcPr>
                <w:vAlign w:val="center"/>
              </w:tcPr>
              <w:p w:rsidR="00000000" w:rsidDel="00000000" w:rsidP="00000000" w:rsidRDefault="00000000" w:rsidRPr="00000000" w14:paraId="00000226">
                <w:pPr>
                  <w:rPr>
                    <w:sz w:val="20"/>
                    <w:szCs w:val="20"/>
                  </w:rPr>
                </w:pPr>
                <w:r w:rsidDel="00000000" w:rsidR="00000000" w:rsidRPr="00000000">
                  <w:rPr>
                    <w:rtl w:val="0"/>
                  </w:rPr>
                </w:r>
              </w:p>
            </w:tc>
            <w:tc>
              <w:tcPr>
                <w:vAlign w:val="center"/>
              </w:tcPr>
              <w:p w:rsidR="00000000" w:rsidDel="00000000" w:rsidP="00000000" w:rsidRDefault="00000000" w:rsidRPr="00000000" w14:paraId="00000227">
                <w:pPr>
                  <w:rPr>
                    <w:sz w:val="20"/>
                    <w:szCs w:val="20"/>
                  </w:rPr>
                </w:pPr>
                <w:r w:rsidDel="00000000" w:rsidR="00000000" w:rsidRPr="00000000">
                  <w:rPr>
                    <w:rtl w:val="0"/>
                  </w:rPr>
                </w:r>
              </w:p>
            </w:tc>
            <w:tc>
              <w:tcPr>
                <w:vAlign w:val="center"/>
              </w:tcPr>
              <w:p w:rsidR="00000000" w:rsidDel="00000000" w:rsidP="00000000" w:rsidRDefault="00000000" w:rsidRPr="00000000" w14:paraId="00000228">
                <w:pPr>
                  <w:rPr>
                    <w:sz w:val="20"/>
                    <w:szCs w:val="20"/>
                  </w:rPr>
                </w:pPr>
                <w:r w:rsidDel="00000000" w:rsidR="00000000" w:rsidRPr="00000000">
                  <w:rPr>
                    <w:rtl w:val="0"/>
                  </w:rPr>
                </w:r>
              </w:p>
            </w:tc>
            <w:tc>
              <w:tcPr>
                <w:vAlign w:val="center"/>
              </w:tcPr>
              <w:p w:rsidR="00000000" w:rsidDel="00000000" w:rsidP="00000000" w:rsidRDefault="00000000" w:rsidRPr="00000000" w14:paraId="00000229">
                <w:pPr>
                  <w:rPr>
                    <w:sz w:val="20"/>
                    <w:szCs w:val="20"/>
                  </w:rPr>
                </w:pPr>
                <w:r w:rsidDel="00000000" w:rsidR="00000000" w:rsidRPr="00000000">
                  <w:rPr>
                    <w:rtl w:val="0"/>
                  </w:rPr>
                </w:r>
              </w:p>
            </w:tc>
            <w:tc>
              <w:tcPr>
                <w:vAlign w:val="center"/>
              </w:tcPr>
              <w:p w:rsidR="00000000" w:rsidDel="00000000" w:rsidP="00000000" w:rsidRDefault="00000000" w:rsidRPr="00000000" w14:paraId="0000022A">
                <w:pPr>
                  <w:rPr>
                    <w:sz w:val="20"/>
                    <w:szCs w:val="20"/>
                  </w:rPr>
                </w:pPr>
                <w:r w:rsidDel="00000000" w:rsidR="00000000" w:rsidRPr="00000000">
                  <w:rPr>
                    <w:rtl w:val="0"/>
                  </w:rPr>
                </w:r>
              </w:p>
            </w:tc>
            <w:tc>
              <w:tcPr>
                <w:vAlign w:val="center"/>
              </w:tcPr>
              <w:p w:rsidR="00000000" w:rsidDel="00000000" w:rsidP="00000000" w:rsidRDefault="00000000" w:rsidRPr="00000000" w14:paraId="0000022B">
                <w:pPr>
                  <w:rPr>
                    <w:sz w:val="20"/>
                    <w:szCs w:val="20"/>
                  </w:rPr>
                </w:pPr>
                <w:r w:rsidDel="00000000" w:rsidR="00000000" w:rsidRPr="00000000">
                  <w:rPr>
                    <w:rtl w:val="0"/>
                  </w:rPr>
                </w:r>
              </w:p>
            </w:tc>
            <w:tc>
              <w:tcPr>
                <w:vAlign w:val="center"/>
              </w:tcPr>
              <w:p w:rsidR="00000000" w:rsidDel="00000000" w:rsidP="00000000" w:rsidRDefault="00000000" w:rsidRPr="00000000" w14:paraId="0000022C">
                <w:pPr>
                  <w:rPr>
                    <w:sz w:val="20"/>
                    <w:szCs w:val="20"/>
                  </w:rPr>
                </w:pPr>
                <w:r w:rsidDel="00000000" w:rsidR="00000000" w:rsidRPr="00000000">
                  <w:rPr>
                    <w:rtl w:val="0"/>
                  </w:rPr>
                </w:r>
              </w:p>
            </w:tc>
            <w:tc>
              <w:tcPr>
                <w:vAlign w:val="center"/>
              </w:tcPr>
              <w:p w:rsidR="00000000" w:rsidDel="00000000" w:rsidP="00000000" w:rsidRDefault="00000000" w:rsidRPr="00000000" w14:paraId="0000022D">
                <w:pPr>
                  <w:rPr>
                    <w:sz w:val="20"/>
                    <w:szCs w:val="20"/>
                  </w:rPr>
                </w:pPr>
                <w:r w:rsidDel="00000000" w:rsidR="00000000" w:rsidRPr="00000000">
                  <w:rPr>
                    <w:rtl w:val="0"/>
                  </w:rPr>
                </w:r>
              </w:p>
            </w:tc>
            <w:tc>
              <w:tcPr>
                <w:vAlign w:val="center"/>
              </w:tcPr>
              <w:p w:rsidR="00000000" w:rsidDel="00000000" w:rsidP="00000000" w:rsidRDefault="00000000" w:rsidRPr="00000000" w14:paraId="0000022E">
                <w:pPr>
                  <w:rPr>
                    <w:sz w:val="20"/>
                    <w:szCs w:val="20"/>
                  </w:rPr>
                </w:pPr>
                <w:r w:rsidDel="00000000" w:rsidR="00000000" w:rsidRPr="00000000">
                  <w:rPr>
                    <w:rtl w:val="0"/>
                  </w:rPr>
                </w:r>
              </w:p>
            </w:tc>
            <w:tc>
              <w:tcPr>
                <w:vAlign w:val="center"/>
              </w:tcPr>
              <w:p w:rsidR="00000000" w:rsidDel="00000000" w:rsidP="00000000" w:rsidRDefault="00000000" w:rsidRPr="00000000" w14:paraId="0000022F">
                <w:pPr>
                  <w:rPr>
                    <w:sz w:val="20"/>
                    <w:szCs w:val="20"/>
                  </w:rPr>
                </w:pPr>
                <w:r w:rsidDel="00000000" w:rsidR="00000000" w:rsidRPr="00000000">
                  <w:rPr>
                    <w:rtl w:val="0"/>
                  </w:rPr>
                </w:r>
              </w:p>
            </w:tc>
            <w:tc>
              <w:tcPr>
                <w:vAlign w:val="center"/>
              </w:tcPr>
              <w:p w:rsidR="00000000" w:rsidDel="00000000" w:rsidP="00000000" w:rsidRDefault="00000000" w:rsidRPr="00000000" w14:paraId="00000230">
                <w:pPr>
                  <w:rPr>
                    <w:sz w:val="20"/>
                    <w:szCs w:val="20"/>
                  </w:rPr>
                </w:pPr>
                <w:r w:rsidDel="00000000" w:rsidR="00000000" w:rsidRPr="00000000">
                  <w:rPr>
                    <w:rtl w:val="0"/>
                  </w:rPr>
                </w:r>
              </w:p>
            </w:tc>
            <w:tc>
              <w:tcPr>
                <w:vAlign w:val="center"/>
              </w:tcPr>
              <w:p w:rsidR="00000000" w:rsidDel="00000000" w:rsidP="00000000" w:rsidRDefault="00000000" w:rsidRPr="00000000" w14:paraId="00000231">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232">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233">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34">
                <w:pPr>
                  <w:rPr>
                    <w:sz w:val="20"/>
                    <w:szCs w:val="20"/>
                  </w:rPr>
                </w:pPr>
                <w:r w:rsidDel="00000000" w:rsidR="00000000" w:rsidRPr="00000000">
                  <w:rPr>
                    <w:rtl w:val="0"/>
                  </w:rPr>
                </w:r>
              </w:p>
            </w:tc>
            <w:tc>
              <w:tcPr>
                <w:vAlign w:val="center"/>
              </w:tcPr>
              <w:p w:rsidR="00000000" w:rsidDel="00000000" w:rsidP="00000000" w:rsidRDefault="00000000" w:rsidRPr="00000000" w14:paraId="000002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rPr>
                    <w:sz w:val="20"/>
                    <w:szCs w:val="20"/>
                  </w:rPr>
                </w:pPr>
                <w:r w:rsidDel="00000000" w:rsidR="00000000" w:rsidRPr="00000000">
                  <w:rPr>
                    <w:sz w:val="20"/>
                    <w:szCs w:val="20"/>
                    <w:rtl w:val="0"/>
                  </w:rPr>
                  <w:t xml:space="preserve">Corrección de incidencias</w:t>
                </w:r>
              </w:p>
            </w:tc>
            <w:tc>
              <w:tcPr>
                <w:vAlign w:val="center"/>
              </w:tcPr>
              <w:p w:rsidR="00000000" w:rsidDel="00000000" w:rsidP="00000000" w:rsidRDefault="00000000" w:rsidRPr="00000000" w14:paraId="00000237">
                <w:pPr>
                  <w:rPr>
                    <w:sz w:val="20"/>
                    <w:szCs w:val="20"/>
                  </w:rPr>
                </w:pPr>
                <w:r w:rsidDel="00000000" w:rsidR="00000000" w:rsidRPr="00000000">
                  <w:rPr>
                    <w:rtl w:val="0"/>
                  </w:rPr>
                </w:r>
              </w:p>
            </w:tc>
            <w:tc>
              <w:tcPr>
                <w:vAlign w:val="center"/>
              </w:tcPr>
              <w:p w:rsidR="00000000" w:rsidDel="00000000" w:rsidP="00000000" w:rsidRDefault="00000000" w:rsidRPr="00000000" w14:paraId="00000238">
                <w:pPr>
                  <w:rPr>
                    <w:sz w:val="20"/>
                    <w:szCs w:val="20"/>
                  </w:rPr>
                </w:pPr>
                <w:r w:rsidDel="00000000" w:rsidR="00000000" w:rsidRPr="00000000">
                  <w:rPr>
                    <w:rtl w:val="0"/>
                  </w:rPr>
                </w:r>
              </w:p>
            </w:tc>
            <w:tc>
              <w:tcPr>
                <w:vAlign w:val="center"/>
              </w:tcPr>
              <w:p w:rsidR="00000000" w:rsidDel="00000000" w:rsidP="00000000" w:rsidRDefault="00000000" w:rsidRPr="00000000" w14:paraId="00000239">
                <w:pPr>
                  <w:rPr>
                    <w:sz w:val="20"/>
                    <w:szCs w:val="20"/>
                  </w:rPr>
                </w:pPr>
                <w:r w:rsidDel="00000000" w:rsidR="00000000" w:rsidRPr="00000000">
                  <w:rPr>
                    <w:rtl w:val="0"/>
                  </w:rPr>
                </w:r>
              </w:p>
            </w:tc>
            <w:tc>
              <w:tcPr>
                <w:vAlign w:val="center"/>
              </w:tcPr>
              <w:p w:rsidR="00000000" w:rsidDel="00000000" w:rsidP="00000000" w:rsidRDefault="00000000" w:rsidRPr="00000000" w14:paraId="0000023A">
                <w:pPr>
                  <w:rPr>
                    <w:sz w:val="20"/>
                    <w:szCs w:val="20"/>
                  </w:rPr>
                </w:pPr>
                <w:r w:rsidDel="00000000" w:rsidR="00000000" w:rsidRPr="00000000">
                  <w:rPr>
                    <w:rtl w:val="0"/>
                  </w:rPr>
                </w:r>
              </w:p>
            </w:tc>
            <w:tc>
              <w:tcPr>
                <w:vAlign w:val="center"/>
              </w:tcPr>
              <w:p w:rsidR="00000000" w:rsidDel="00000000" w:rsidP="00000000" w:rsidRDefault="00000000" w:rsidRPr="00000000" w14:paraId="0000023B">
                <w:pPr>
                  <w:rPr>
                    <w:sz w:val="20"/>
                    <w:szCs w:val="20"/>
                  </w:rPr>
                </w:pPr>
                <w:r w:rsidDel="00000000" w:rsidR="00000000" w:rsidRPr="00000000">
                  <w:rPr>
                    <w:rtl w:val="0"/>
                  </w:rPr>
                </w:r>
              </w:p>
            </w:tc>
            <w:tc>
              <w:tcPr>
                <w:vAlign w:val="center"/>
              </w:tcPr>
              <w:p w:rsidR="00000000" w:rsidDel="00000000" w:rsidP="00000000" w:rsidRDefault="00000000" w:rsidRPr="00000000" w14:paraId="0000023C">
                <w:pPr>
                  <w:rPr>
                    <w:sz w:val="20"/>
                    <w:szCs w:val="20"/>
                  </w:rPr>
                </w:pPr>
                <w:r w:rsidDel="00000000" w:rsidR="00000000" w:rsidRPr="00000000">
                  <w:rPr>
                    <w:rtl w:val="0"/>
                  </w:rPr>
                </w:r>
              </w:p>
            </w:tc>
            <w:tc>
              <w:tcPr>
                <w:vAlign w:val="center"/>
              </w:tcPr>
              <w:p w:rsidR="00000000" w:rsidDel="00000000" w:rsidP="00000000" w:rsidRDefault="00000000" w:rsidRPr="00000000" w14:paraId="0000023D">
                <w:pPr>
                  <w:rPr>
                    <w:sz w:val="20"/>
                    <w:szCs w:val="20"/>
                  </w:rPr>
                </w:pPr>
                <w:r w:rsidDel="00000000" w:rsidR="00000000" w:rsidRPr="00000000">
                  <w:rPr>
                    <w:rtl w:val="0"/>
                  </w:rPr>
                </w:r>
              </w:p>
            </w:tc>
            <w:tc>
              <w:tcPr>
                <w:vAlign w:val="center"/>
              </w:tcPr>
              <w:p w:rsidR="00000000" w:rsidDel="00000000" w:rsidP="00000000" w:rsidRDefault="00000000" w:rsidRPr="00000000" w14:paraId="0000023E">
                <w:pPr>
                  <w:rPr>
                    <w:sz w:val="20"/>
                    <w:szCs w:val="20"/>
                  </w:rPr>
                </w:pPr>
                <w:r w:rsidDel="00000000" w:rsidR="00000000" w:rsidRPr="00000000">
                  <w:rPr>
                    <w:rtl w:val="0"/>
                  </w:rPr>
                </w:r>
              </w:p>
            </w:tc>
            <w:tc>
              <w:tcPr>
                <w:vAlign w:val="center"/>
              </w:tcPr>
              <w:p w:rsidR="00000000" w:rsidDel="00000000" w:rsidP="00000000" w:rsidRDefault="00000000" w:rsidRPr="00000000" w14:paraId="0000023F">
                <w:pPr>
                  <w:rPr>
                    <w:sz w:val="20"/>
                    <w:szCs w:val="20"/>
                  </w:rPr>
                </w:pPr>
                <w:r w:rsidDel="00000000" w:rsidR="00000000" w:rsidRPr="00000000">
                  <w:rPr>
                    <w:rtl w:val="0"/>
                  </w:rPr>
                </w:r>
              </w:p>
            </w:tc>
            <w:tc>
              <w:tcPr>
                <w:vAlign w:val="center"/>
              </w:tcPr>
              <w:p w:rsidR="00000000" w:rsidDel="00000000" w:rsidP="00000000" w:rsidRDefault="00000000" w:rsidRPr="00000000" w14:paraId="00000240">
                <w:pPr>
                  <w:rPr>
                    <w:sz w:val="20"/>
                    <w:szCs w:val="20"/>
                  </w:rPr>
                </w:pPr>
                <w:r w:rsidDel="00000000" w:rsidR="00000000" w:rsidRPr="00000000">
                  <w:rPr>
                    <w:rtl w:val="0"/>
                  </w:rPr>
                </w:r>
              </w:p>
            </w:tc>
            <w:tc>
              <w:tcPr>
                <w:vAlign w:val="center"/>
              </w:tcPr>
              <w:p w:rsidR="00000000" w:rsidDel="00000000" w:rsidP="00000000" w:rsidRDefault="00000000" w:rsidRPr="00000000" w14:paraId="00000241">
                <w:pPr>
                  <w:rPr>
                    <w:sz w:val="20"/>
                    <w:szCs w:val="20"/>
                  </w:rPr>
                </w:pPr>
                <w:r w:rsidDel="00000000" w:rsidR="00000000" w:rsidRPr="00000000">
                  <w:rPr>
                    <w:rtl w:val="0"/>
                  </w:rPr>
                </w:r>
              </w:p>
            </w:tc>
            <w:tc>
              <w:tcPr>
                <w:vAlign w:val="center"/>
              </w:tcPr>
              <w:p w:rsidR="00000000" w:rsidDel="00000000" w:rsidP="00000000" w:rsidRDefault="00000000" w:rsidRPr="00000000" w14:paraId="00000242">
                <w:pPr>
                  <w:rPr>
                    <w:sz w:val="20"/>
                    <w:szCs w:val="20"/>
                  </w:rPr>
                </w:pPr>
                <w:r w:rsidDel="00000000" w:rsidR="00000000" w:rsidRPr="00000000">
                  <w:rPr>
                    <w:rtl w:val="0"/>
                  </w:rPr>
                </w:r>
              </w:p>
            </w:tc>
            <w:tc>
              <w:tcPr>
                <w:vAlign w:val="center"/>
              </w:tcPr>
              <w:p w:rsidR="00000000" w:rsidDel="00000000" w:rsidP="00000000" w:rsidRDefault="00000000" w:rsidRPr="00000000" w14:paraId="00000243">
                <w:pPr>
                  <w:rPr>
                    <w:sz w:val="20"/>
                    <w:szCs w:val="20"/>
                  </w:rPr>
                </w:pPr>
                <w:r w:rsidDel="00000000" w:rsidR="00000000" w:rsidRPr="00000000">
                  <w:rPr>
                    <w:rtl w:val="0"/>
                  </w:rPr>
                </w:r>
              </w:p>
            </w:tc>
            <w:tc>
              <w:tcPr>
                <w:vAlign w:val="center"/>
              </w:tcPr>
              <w:p w:rsidR="00000000" w:rsidDel="00000000" w:rsidP="00000000" w:rsidRDefault="00000000" w:rsidRPr="00000000" w14:paraId="00000244">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245">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246">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47">
                <w:pPr>
                  <w:rPr>
                    <w:sz w:val="20"/>
                    <w:szCs w:val="20"/>
                  </w:rPr>
                </w:pPr>
                <w:r w:rsidDel="00000000" w:rsidR="00000000" w:rsidRPr="00000000">
                  <w:rPr>
                    <w:rtl w:val="0"/>
                  </w:rPr>
                </w:r>
              </w:p>
            </w:tc>
            <w:tc>
              <w:tcPr>
                <w:vAlign w:val="center"/>
              </w:tcPr>
              <w:p w:rsidR="00000000" w:rsidDel="00000000" w:rsidP="00000000" w:rsidRDefault="00000000" w:rsidRPr="00000000" w14:paraId="0000024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rPr>
                    <w:sz w:val="20"/>
                    <w:szCs w:val="20"/>
                  </w:rPr>
                </w:pPr>
                <w:r w:rsidDel="00000000" w:rsidR="00000000" w:rsidRPr="00000000">
                  <w:rPr>
                    <w:sz w:val="20"/>
                    <w:szCs w:val="20"/>
                    <w:rtl w:val="0"/>
                  </w:rPr>
                  <w:t xml:space="preserve">Implementación versión final</w:t>
                </w:r>
              </w:p>
            </w:tc>
            <w:tc>
              <w:tcPr>
                <w:vAlign w:val="center"/>
              </w:tcPr>
              <w:p w:rsidR="00000000" w:rsidDel="00000000" w:rsidP="00000000" w:rsidRDefault="00000000" w:rsidRPr="00000000" w14:paraId="0000024A">
                <w:pPr>
                  <w:rPr>
                    <w:sz w:val="20"/>
                    <w:szCs w:val="20"/>
                  </w:rPr>
                </w:pPr>
                <w:r w:rsidDel="00000000" w:rsidR="00000000" w:rsidRPr="00000000">
                  <w:rPr>
                    <w:rtl w:val="0"/>
                  </w:rPr>
                </w:r>
              </w:p>
            </w:tc>
            <w:tc>
              <w:tcPr>
                <w:vAlign w:val="center"/>
              </w:tcPr>
              <w:p w:rsidR="00000000" w:rsidDel="00000000" w:rsidP="00000000" w:rsidRDefault="00000000" w:rsidRPr="00000000" w14:paraId="0000024B">
                <w:pPr>
                  <w:rPr>
                    <w:sz w:val="20"/>
                    <w:szCs w:val="20"/>
                  </w:rPr>
                </w:pPr>
                <w:r w:rsidDel="00000000" w:rsidR="00000000" w:rsidRPr="00000000">
                  <w:rPr>
                    <w:rtl w:val="0"/>
                  </w:rPr>
                </w:r>
              </w:p>
            </w:tc>
            <w:tc>
              <w:tcPr>
                <w:vAlign w:val="center"/>
              </w:tcPr>
              <w:p w:rsidR="00000000" w:rsidDel="00000000" w:rsidP="00000000" w:rsidRDefault="00000000" w:rsidRPr="00000000" w14:paraId="0000024C">
                <w:pPr>
                  <w:rPr>
                    <w:sz w:val="20"/>
                    <w:szCs w:val="20"/>
                  </w:rPr>
                </w:pPr>
                <w:r w:rsidDel="00000000" w:rsidR="00000000" w:rsidRPr="00000000">
                  <w:rPr>
                    <w:rtl w:val="0"/>
                  </w:rPr>
                </w:r>
              </w:p>
            </w:tc>
            <w:tc>
              <w:tcPr>
                <w:vAlign w:val="center"/>
              </w:tcPr>
              <w:p w:rsidR="00000000" w:rsidDel="00000000" w:rsidP="00000000" w:rsidRDefault="00000000" w:rsidRPr="00000000" w14:paraId="0000024D">
                <w:pPr>
                  <w:rPr>
                    <w:sz w:val="20"/>
                    <w:szCs w:val="20"/>
                  </w:rPr>
                </w:pPr>
                <w:r w:rsidDel="00000000" w:rsidR="00000000" w:rsidRPr="00000000">
                  <w:rPr>
                    <w:rtl w:val="0"/>
                  </w:rPr>
                </w:r>
              </w:p>
            </w:tc>
            <w:tc>
              <w:tcPr>
                <w:vAlign w:val="center"/>
              </w:tcPr>
              <w:p w:rsidR="00000000" w:rsidDel="00000000" w:rsidP="00000000" w:rsidRDefault="00000000" w:rsidRPr="00000000" w14:paraId="0000024E">
                <w:pPr>
                  <w:rPr>
                    <w:sz w:val="20"/>
                    <w:szCs w:val="20"/>
                  </w:rPr>
                </w:pPr>
                <w:r w:rsidDel="00000000" w:rsidR="00000000" w:rsidRPr="00000000">
                  <w:rPr>
                    <w:rtl w:val="0"/>
                  </w:rPr>
                </w:r>
              </w:p>
            </w:tc>
            <w:tc>
              <w:tcPr>
                <w:vAlign w:val="center"/>
              </w:tcPr>
              <w:p w:rsidR="00000000" w:rsidDel="00000000" w:rsidP="00000000" w:rsidRDefault="00000000" w:rsidRPr="00000000" w14:paraId="0000024F">
                <w:pPr>
                  <w:rPr>
                    <w:sz w:val="20"/>
                    <w:szCs w:val="20"/>
                  </w:rPr>
                </w:pPr>
                <w:r w:rsidDel="00000000" w:rsidR="00000000" w:rsidRPr="00000000">
                  <w:rPr>
                    <w:rtl w:val="0"/>
                  </w:rPr>
                </w:r>
              </w:p>
            </w:tc>
            <w:tc>
              <w:tcPr>
                <w:vAlign w:val="center"/>
              </w:tcPr>
              <w:p w:rsidR="00000000" w:rsidDel="00000000" w:rsidP="00000000" w:rsidRDefault="00000000" w:rsidRPr="00000000" w14:paraId="00000250">
                <w:pPr>
                  <w:rPr>
                    <w:sz w:val="20"/>
                    <w:szCs w:val="20"/>
                  </w:rPr>
                </w:pPr>
                <w:r w:rsidDel="00000000" w:rsidR="00000000" w:rsidRPr="00000000">
                  <w:rPr>
                    <w:rtl w:val="0"/>
                  </w:rPr>
                </w:r>
              </w:p>
            </w:tc>
            <w:tc>
              <w:tcPr>
                <w:vAlign w:val="center"/>
              </w:tcPr>
              <w:p w:rsidR="00000000" w:rsidDel="00000000" w:rsidP="00000000" w:rsidRDefault="00000000" w:rsidRPr="00000000" w14:paraId="00000251">
                <w:pPr>
                  <w:rPr>
                    <w:sz w:val="20"/>
                    <w:szCs w:val="20"/>
                  </w:rPr>
                </w:pPr>
                <w:r w:rsidDel="00000000" w:rsidR="00000000" w:rsidRPr="00000000">
                  <w:rPr>
                    <w:rtl w:val="0"/>
                  </w:rPr>
                </w:r>
              </w:p>
            </w:tc>
            <w:tc>
              <w:tcPr>
                <w:vAlign w:val="center"/>
              </w:tcPr>
              <w:p w:rsidR="00000000" w:rsidDel="00000000" w:rsidP="00000000" w:rsidRDefault="00000000" w:rsidRPr="00000000" w14:paraId="00000252">
                <w:pPr>
                  <w:rPr>
                    <w:sz w:val="20"/>
                    <w:szCs w:val="20"/>
                  </w:rPr>
                </w:pPr>
                <w:r w:rsidDel="00000000" w:rsidR="00000000" w:rsidRPr="00000000">
                  <w:rPr>
                    <w:rtl w:val="0"/>
                  </w:rPr>
                </w:r>
              </w:p>
            </w:tc>
            <w:tc>
              <w:tcPr>
                <w:vAlign w:val="center"/>
              </w:tcPr>
              <w:p w:rsidR="00000000" w:rsidDel="00000000" w:rsidP="00000000" w:rsidRDefault="00000000" w:rsidRPr="00000000" w14:paraId="00000253">
                <w:pPr>
                  <w:rPr>
                    <w:sz w:val="20"/>
                    <w:szCs w:val="20"/>
                  </w:rPr>
                </w:pPr>
                <w:r w:rsidDel="00000000" w:rsidR="00000000" w:rsidRPr="00000000">
                  <w:rPr>
                    <w:rtl w:val="0"/>
                  </w:rPr>
                </w:r>
              </w:p>
            </w:tc>
            <w:tc>
              <w:tcPr>
                <w:vAlign w:val="center"/>
              </w:tcPr>
              <w:p w:rsidR="00000000" w:rsidDel="00000000" w:rsidP="00000000" w:rsidRDefault="00000000" w:rsidRPr="00000000" w14:paraId="00000254">
                <w:pPr>
                  <w:rPr>
                    <w:sz w:val="20"/>
                    <w:szCs w:val="20"/>
                  </w:rPr>
                </w:pPr>
                <w:r w:rsidDel="00000000" w:rsidR="00000000" w:rsidRPr="00000000">
                  <w:rPr>
                    <w:rtl w:val="0"/>
                  </w:rPr>
                </w:r>
              </w:p>
            </w:tc>
            <w:tc>
              <w:tcPr>
                <w:vAlign w:val="center"/>
              </w:tcPr>
              <w:p w:rsidR="00000000" w:rsidDel="00000000" w:rsidP="00000000" w:rsidRDefault="00000000" w:rsidRPr="00000000" w14:paraId="00000255">
                <w:pPr>
                  <w:rPr>
                    <w:sz w:val="20"/>
                    <w:szCs w:val="20"/>
                  </w:rPr>
                </w:pPr>
                <w:r w:rsidDel="00000000" w:rsidR="00000000" w:rsidRPr="00000000">
                  <w:rPr>
                    <w:rtl w:val="0"/>
                  </w:rPr>
                </w:r>
              </w:p>
            </w:tc>
            <w:tc>
              <w:tcPr>
                <w:vAlign w:val="center"/>
              </w:tcPr>
              <w:p w:rsidR="00000000" w:rsidDel="00000000" w:rsidP="00000000" w:rsidRDefault="00000000" w:rsidRPr="00000000" w14:paraId="00000256">
                <w:pPr>
                  <w:rPr>
                    <w:sz w:val="20"/>
                    <w:szCs w:val="20"/>
                  </w:rPr>
                </w:pPr>
                <w:r w:rsidDel="00000000" w:rsidR="00000000" w:rsidRPr="00000000">
                  <w:rPr>
                    <w:rtl w:val="0"/>
                  </w:rPr>
                </w:r>
              </w:p>
            </w:tc>
            <w:tc>
              <w:tcPr>
                <w:vAlign w:val="center"/>
              </w:tcPr>
              <w:p w:rsidR="00000000" w:rsidDel="00000000" w:rsidP="00000000" w:rsidRDefault="00000000" w:rsidRPr="00000000" w14:paraId="00000257">
                <w:pPr>
                  <w:rPr>
                    <w:sz w:val="20"/>
                    <w:szCs w:val="20"/>
                  </w:rPr>
                </w:pPr>
                <w:r w:rsidDel="00000000" w:rsidR="00000000" w:rsidRPr="00000000">
                  <w:rPr>
                    <w:rtl w:val="0"/>
                  </w:rPr>
                </w:r>
              </w:p>
            </w:tc>
            <w:tc>
              <w:tcPr>
                <w:vAlign w:val="center"/>
              </w:tcPr>
              <w:p w:rsidR="00000000" w:rsidDel="00000000" w:rsidP="00000000" w:rsidRDefault="00000000" w:rsidRPr="00000000" w14:paraId="00000258">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259">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25A">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2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rPr>
                    <w:sz w:val="20"/>
                    <w:szCs w:val="20"/>
                  </w:rPr>
                </w:pPr>
                <w:r w:rsidDel="00000000" w:rsidR="00000000" w:rsidRPr="00000000">
                  <w:rPr>
                    <w:sz w:val="20"/>
                    <w:szCs w:val="20"/>
                    <w:rtl w:val="0"/>
                  </w:rPr>
                  <w:t xml:space="preserve">Documentación y cierre</w:t>
                </w:r>
              </w:p>
            </w:tc>
            <w:tc>
              <w:tcPr>
                <w:vAlign w:val="center"/>
              </w:tcPr>
              <w:p w:rsidR="00000000" w:rsidDel="00000000" w:rsidP="00000000" w:rsidRDefault="00000000" w:rsidRPr="00000000" w14:paraId="0000025D">
                <w:pPr>
                  <w:rPr>
                    <w:sz w:val="20"/>
                    <w:szCs w:val="20"/>
                  </w:rPr>
                </w:pPr>
                <w:r w:rsidDel="00000000" w:rsidR="00000000" w:rsidRPr="00000000">
                  <w:rPr>
                    <w:rtl w:val="0"/>
                  </w:rPr>
                </w:r>
              </w:p>
            </w:tc>
            <w:tc>
              <w:tcPr>
                <w:vAlign w:val="center"/>
              </w:tcPr>
              <w:p w:rsidR="00000000" w:rsidDel="00000000" w:rsidP="00000000" w:rsidRDefault="00000000" w:rsidRPr="00000000" w14:paraId="0000025E">
                <w:pPr>
                  <w:rPr>
                    <w:sz w:val="20"/>
                    <w:szCs w:val="20"/>
                  </w:rPr>
                </w:pPr>
                <w:r w:rsidDel="00000000" w:rsidR="00000000" w:rsidRPr="00000000">
                  <w:rPr>
                    <w:rtl w:val="0"/>
                  </w:rPr>
                </w:r>
              </w:p>
            </w:tc>
            <w:tc>
              <w:tcPr>
                <w:vAlign w:val="center"/>
              </w:tcPr>
              <w:p w:rsidR="00000000" w:rsidDel="00000000" w:rsidP="00000000" w:rsidRDefault="00000000" w:rsidRPr="00000000" w14:paraId="0000025F">
                <w:pPr>
                  <w:rPr>
                    <w:sz w:val="20"/>
                    <w:szCs w:val="20"/>
                  </w:rPr>
                </w:pPr>
                <w:r w:rsidDel="00000000" w:rsidR="00000000" w:rsidRPr="00000000">
                  <w:rPr>
                    <w:rtl w:val="0"/>
                  </w:rPr>
                </w:r>
              </w:p>
            </w:tc>
            <w:tc>
              <w:tcPr>
                <w:vAlign w:val="center"/>
              </w:tcPr>
              <w:p w:rsidR="00000000" w:rsidDel="00000000" w:rsidP="00000000" w:rsidRDefault="00000000" w:rsidRPr="00000000" w14:paraId="00000260">
                <w:pPr>
                  <w:rPr>
                    <w:sz w:val="20"/>
                    <w:szCs w:val="20"/>
                  </w:rPr>
                </w:pPr>
                <w:r w:rsidDel="00000000" w:rsidR="00000000" w:rsidRPr="00000000">
                  <w:rPr>
                    <w:rtl w:val="0"/>
                  </w:rPr>
                </w:r>
              </w:p>
            </w:tc>
            <w:tc>
              <w:tcPr>
                <w:vAlign w:val="center"/>
              </w:tcPr>
              <w:p w:rsidR="00000000" w:rsidDel="00000000" w:rsidP="00000000" w:rsidRDefault="00000000" w:rsidRPr="00000000" w14:paraId="00000261">
                <w:pPr>
                  <w:rPr>
                    <w:sz w:val="20"/>
                    <w:szCs w:val="20"/>
                  </w:rPr>
                </w:pPr>
                <w:r w:rsidDel="00000000" w:rsidR="00000000" w:rsidRPr="00000000">
                  <w:rPr>
                    <w:rtl w:val="0"/>
                  </w:rPr>
                </w:r>
              </w:p>
            </w:tc>
            <w:tc>
              <w:tcPr>
                <w:vAlign w:val="center"/>
              </w:tcPr>
              <w:p w:rsidR="00000000" w:rsidDel="00000000" w:rsidP="00000000" w:rsidRDefault="00000000" w:rsidRPr="00000000" w14:paraId="00000262">
                <w:pPr>
                  <w:rPr>
                    <w:sz w:val="20"/>
                    <w:szCs w:val="20"/>
                  </w:rPr>
                </w:pPr>
                <w:r w:rsidDel="00000000" w:rsidR="00000000" w:rsidRPr="00000000">
                  <w:rPr>
                    <w:rtl w:val="0"/>
                  </w:rPr>
                </w:r>
              </w:p>
            </w:tc>
            <w:tc>
              <w:tcPr>
                <w:vAlign w:val="center"/>
              </w:tcPr>
              <w:p w:rsidR="00000000" w:rsidDel="00000000" w:rsidP="00000000" w:rsidRDefault="00000000" w:rsidRPr="00000000" w14:paraId="00000263">
                <w:pPr>
                  <w:rPr>
                    <w:sz w:val="20"/>
                    <w:szCs w:val="20"/>
                  </w:rPr>
                </w:pPr>
                <w:r w:rsidDel="00000000" w:rsidR="00000000" w:rsidRPr="00000000">
                  <w:rPr>
                    <w:rtl w:val="0"/>
                  </w:rPr>
                </w:r>
              </w:p>
            </w:tc>
            <w:tc>
              <w:tcPr>
                <w:vAlign w:val="center"/>
              </w:tcPr>
              <w:p w:rsidR="00000000" w:rsidDel="00000000" w:rsidP="00000000" w:rsidRDefault="00000000" w:rsidRPr="00000000" w14:paraId="00000264">
                <w:pPr>
                  <w:rPr>
                    <w:sz w:val="20"/>
                    <w:szCs w:val="20"/>
                  </w:rPr>
                </w:pPr>
                <w:r w:rsidDel="00000000" w:rsidR="00000000" w:rsidRPr="00000000">
                  <w:rPr>
                    <w:rtl w:val="0"/>
                  </w:rPr>
                </w:r>
              </w:p>
            </w:tc>
            <w:tc>
              <w:tcPr>
                <w:vAlign w:val="center"/>
              </w:tcPr>
              <w:p w:rsidR="00000000" w:rsidDel="00000000" w:rsidP="00000000" w:rsidRDefault="00000000" w:rsidRPr="00000000" w14:paraId="00000265">
                <w:pPr>
                  <w:rPr>
                    <w:sz w:val="20"/>
                    <w:szCs w:val="20"/>
                  </w:rPr>
                </w:pPr>
                <w:r w:rsidDel="00000000" w:rsidR="00000000" w:rsidRPr="00000000">
                  <w:rPr>
                    <w:rtl w:val="0"/>
                  </w:rPr>
                </w:r>
              </w:p>
            </w:tc>
            <w:tc>
              <w:tcPr>
                <w:vAlign w:val="center"/>
              </w:tcPr>
              <w:p w:rsidR="00000000" w:rsidDel="00000000" w:rsidP="00000000" w:rsidRDefault="00000000" w:rsidRPr="00000000" w14:paraId="00000266">
                <w:pPr>
                  <w:rPr>
                    <w:sz w:val="20"/>
                    <w:szCs w:val="20"/>
                  </w:rPr>
                </w:pPr>
                <w:r w:rsidDel="00000000" w:rsidR="00000000" w:rsidRPr="00000000">
                  <w:rPr>
                    <w:rtl w:val="0"/>
                  </w:rPr>
                </w:r>
              </w:p>
            </w:tc>
            <w:tc>
              <w:tcPr>
                <w:vAlign w:val="center"/>
              </w:tcPr>
              <w:p w:rsidR="00000000" w:rsidDel="00000000" w:rsidP="00000000" w:rsidRDefault="00000000" w:rsidRPr="00000000" w14:paraId="00000267">
                <w:pPr>
                  <w:rPr>
                    <w:sz w:val="20"/>
                    <w:szCs w:val="20"/>
                  </w:rPr>
                </w:pPr>
                <w:r w:rsidDel="00000000" w:rsidR="00000000" w:rsidRPr="00000000">
                  <w:rPr>
                    <w:rtl w:val="0"/>
                  </w:rPr>
                </w:r>
              </w:p>
            </w:tc>
            <w:tc>
              <w:tcPr>
                <w:vAlign w:val="center"/>
              </w:tcPr>
              <w:p w:rsidR="00000000" w:rsidDel="00000000" w:rsidP="00000000" w:rsidRDefault="00000000" w:rsidRPr="00000000" w14:paraId="00000268">
                <w:pPr>
                  <w:rPr>
                    <w:sz w:val="20"/>
                    <w:szCs w:val="20"/>
                  </w:rPr>
                </w:pPr>
                <w:r w:rsidDel="00000000" w:rsidR="00000000" w:rsidRPr="00000000">
                  <w:rPr>
                    <w:rtl w:val="0"/>
                  </w:rPr>
                </w:r>
              </w:p>
            </w:tc>
            <w:tc>
              <w:tcPr>
                <w:vAlign w:val="center"/>
              </w:tcPr>
              <w:p w:rsidR="00000000" w:rsidDel="00000000" w:rsidP="00000000" w:rsidRDefault="00000000" w:rsidRPr="00000000" w14:paraId="00000269">
                <w:pPr>
                  <w:rPr>
                    <w:sz w:val="20"/>
                    <w:szCs w:val="20"/>
                  </w:rPr>
                </w:pPr>
                <w:r w:rsidDel="00000000" w:rsidR="00000000" w:rsidRPr="00000000">
                  <w:rPr>
                    <w:rtl w:val="0"/>
                  </w:rPr>
                </w:r>
              </w:p>
            </w:tc>
            <w:tc>
              <w:tcPr>
                <w:vAlign w:val="center"/>
              </w:tcPr>
              <w:p w:rsidR="00000000" w:rsidDel="00000000" w:rsidP="00000000" w:rsidRDefault="00000000" w:rsidRPr="00000000" w14:paraId="0000026A">
                <w:pPr>
                  <w:rPr>
                    <w:sz w:val="20"/>
                    <w:szCs w:val="20"/>
                  </w:rPr>
                </w:pPr>
                <w:r w:rsidDel="00000000" w:rsidR="00000000" w:rsidRPr="00000000">
                  <w:rPr>
                    <w:rtl w:val="0"/>
                  </w:rPr>
                </w:r>
              </w:p>
            </w:tc>
            <w:tc>
              <w:tcPr>
                <w:vAlign w:val="center"/>
              </w:tcPr>
              <w:p w:rsidR="00000000" w:rsidDel="00000000" w:rsidP="00000000" w:rsidRDefault="00000000" w:rsidRPr="00000000" w14:paraId="0000026B">
                <w:pPr>
                  <w:rPr>
                    <w:sz w:val="20"/>
                    <w:szCs w:val="20"/>
                  </w:rPr>
                </w:pPr>
                <w:r w:rsidDel="00000000" w:rsidR="00000000" w:rsidRPr="00000000">
                  <w:rPr>
                    <w:rtl w:val="0"/>
                  </w:rPr>
                </w:r>
              </w:p>
            </w:tc>
            <w:tc>
              <w:tcPr>
                <w:shd w:fill="b7dee8" w:val="clear"/>
                <w:vAlign w:val="center"/>
              </w:tcPr>
              <w:p w:rsidR="00000000" w:rsidDel="00000000" w:rsidP="00000000" w:rsidRDefault="00000000" w:rsidRPr="00000000" w14:paraId="0000026C">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26D">
                <w:pPr>
                  <w:rPr>
                    <w:sz w:val="20"/>
                    <w:szCs w:val="20"/>
                  </w:rPr>
                </w:pPr>
                <w:r w:rsidDel="00000000" w:rsidR="00000000" w:rsidRPr="00000000">
                  <w:rPr>
                    <w:b w:val="1"/>
                    <w:bCs w:val="1"/>
                    <w:sz w:val="20"/>
                    <w:szCs w:val="20"/>
                    <w:rtl w:val="0"/>
                  </w:rPr>
                  <w:t xml:space="preserve">X</w:t>
                </w:r>
                <w:r w:rsidDel="00000000" w:rsidR="00000000" w:rsidRPr="00000000">
                  <w:rPr>
                    <w:rtl w:val="0"/>
                  </w:rPr>
                </w:r>
              </w:p>
            </w:tc>
            <w:tc>
              <w:tcPr>
                <w:shd w:fill="b7dee8" w:val="clear"/>
                <w:vAlign w:val="center"/>
              </w:tcPr>
              <w:p w:rsidR="00000000" w:rsidDel="00000000" w:rsidP="00000000" w:rsidRDefault="00000000" w:rsidRPr="00000000" w14:paraId="0000026E">
                <w:pPr>
                  <w:rPr>
                    <w:sz w:val="20"/>
                    <w:szCs w:val="20"/>
                  </w:rPr>
                </w:pPr>
                <w:r w:rsidDel="00000000" w:rsidR="00000000" w:rsidRPr="00000000">
                  <w:rPr>
                    <w:b w:val="1"/>
                    <w:bCs w:val="1"/>
                    <w:sz w:val="20"/>
                    <w:szCs w:val="20"/>
                    <w:rtl w:val="0"/>
                  </w:rPr>
                  <w:t xml:space="preserve">X</w:t>
                </w:r>
                <w:r w:rsidDel="00000000" w:rsidR="00000000" w:rsidRPr="00000000">
                  <w:rPr>
                    <w:rtl w:val="0"/>
                  </w:rPr>
                </w:r>
              </w:p>
            </w:tc>
          </w:tr>
        </w:tbl>
      </w:sdtContent>
    </w:sdt>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8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3vPkkBx3G9kcmo4WLZ0S7Z8fEg==">CgMxLjAaHwoBMBIaChgICVIUChJ0YWJsZS5nYTdudnhpczNnNm4yDmguNXJyZWFtYnd6azg2Mg5oLjRxenk3N3o5bTJuNTIOaC51NWxhNjBjbGtnZXQyDmgua2R3dGtjZDRnbjN6OAByITFpZWYtQ01sSGhxZy01aWR1SHNBdWdjTHVfeFgwcDFzeg==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